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2C567F" w14:textId="77777777" w:rsidR="005D382D" w:rsidRDefault="005D382D">
      <w:pPr>
        <w:pStyle w:val="a9"/>
        <w:spacing w:after="0" w:line="480" w:lineRule="auto"/>
        <w:ind w:leftChars="0" w:left="0" w:firstLineChars="0" w:firstLine="0"/>
        <w:rPr>
          <w:rFonts w:ascii="Times New Roman" w:eastAsia="仿宋" w:hAnsi="Times New Roman" w:cs="Times New Roman"/>
          <w:color w:val="auto"/>
          <w:sz w:val="44"/>
          <w:szCs w:val="44"/>
        </w:rPr>
      </w:pPr>
    </w:p>
    <w:p w14:paraId="2FFF06E0" w14:textId="77777777" w:rsidR="005D382D" w:rsidRDefault="0040524C">
      <w:pPr>
        <w:pStyle w:val="a9"/>
        <w:spacing w:after="0" w:line="360" w:lineRule="auto"/>
        <w:ind w:leftChars="0" w:left="0" w:firstLineChars="0" w:firstLine="0"/>
        <w:jc w:val="center"/>
        <w:rPr>
          <w:rFonts w:ascii="Times New Roman" w:eastAsia="方正小标宋_GBK" w:hAnsi="Times New Roman" w:cs="Times New Roman"/>
          <w:color w:val="auto"/>
          <w:sz w:val="96"/>
          <w:szCs w:val="96"/>
        </w:rPr>
      </w:pPr>
      <w:r>
        <w:rPr>
          <w:rFonts w:ascii="Times New Roman" w:eastAsia="方正小标宋_GBK" w:hAnsi="Times New Roman" w:cs="Times New Roman"/>
          <w:color w:val="auto"/>
          <w:sz w:val="96"/>
          <w:szCs w:val="96"/>
        </w:rPr>
        <w:t>竞争性比选文件</w:t>
      </w:r>
    </w:p>
    <w:p w14:paraId="65B796D0" w14:textId="77777777" w:rsidR="005D382D" w:rsidRDefault="005D382D">
      <w:pPr>
        <w:pStyle w:val="a9"/>
        <w:spacing w:after="0" w:line="360" w:lineRule="auto"/>
        <w:ind w:leftChars="0" w:left="0" w:firstLineChars="0" w:firstLine="0"/>
        <w:jc w:val="center"/>
        <w:rPr>
          <w:rFonts w:ascii="Times New Roman" w:eastAsia="方正小标宋_GBK" w:hAnsi="Times New Roman" w:cs="Times New Roman"/>
          <w:color w:val="auto"/>
          <w:sz w:val="72"/>
          <w:szCs w:val="72"/>
        </w:rPr>
      </w:pPr>
    </w:p>
    <w:p w14:paraId="4F21A8CA" w14:textId="77777777" w:rsidR="005D382D" w:rsidRDefault="005D382D">
      <w:pPr>
        <w:pStyle w:val="a9"/>
        <w:spacing w:after="0" w:line="500" w:lineRule="exact"/>
        <w:ind w:leftChars="0" w:left="0" w:firstLine="560"/>
        <w:jc w:val="center"/>
        <w:rPr>
          <w:rFonts w:ascii="Times New Roman" w:eastAsia="仿宋" w:hAnsi="Times New Roman" w:cs="Times New Roman"/>
          <w:color w:val="auto"/>
          <w:szCs w:val="28"/>
        </w:rPr>
      </w:pPr>
    </w:p>
    <w:p w14:paraId="5955378E" w14:textId="77777777" w:rsidR="005D382D" w:rsidRDefault="005D382D">
      <w:pPr>
        <w:pStyle w:val="a9"/>
        <w:spacing w:after="0" w:line="600" w:lineRule="exact"/>
        <w:ind w:leftChars="0" w:left="0" w:firstLineChars="0" w:firstLine="0"/>
        <w:rPr>
          <w:rFonts w:ascii="Times New Roman" w:eastAsia="仿宋" w:hAnsi="Times New Roman" w:cs="Times New Roman"/>
          <w:color w:val="auto"/>
          <w:sz w:val="21"/>
          <w:szCs w:val="21"/>
        </w:rPr>
      </w:pPr>
    </w:p>
    <w:p w14:paraId="35412B30" w14:textId="77777777" w:rsidR="005D382D" w:rsidRDefault="0040524C">
      <w:pPr>
        <w:pStyle w:val="a9"/>
        <w:spacing w:after="0" w:line="600" w:lineRule="exact"/>
        <w:ind w:leftChars="0" w:left="0" w:firstLineChars="0" w:firstLine="0"/>
        <w:jc w:val="center"/>
        <w:rPr>
          <w:rFonts w:ascii="Times New Roman" w:eastAsia="方正小标宋_GBK" w:hAnsi="Times New Roman" w:cs="Times New Roman"/>
          <w:color w:val="auto"/>
          <w:sz w:val="36"/>
          <w:szCs w:val="36"/>
          <w:highlight w:val="lightGray"/>
        </w:rPr>
      </w:pPr>
      <w:r>
        <w:rPr>
          <w:rFonts w:ascii="Times New Roman" w:eastAsia="方正小标宋_GBK" w:hAnsi="Times New Roman" w:cs="Times New Roman"/>
          <w:color w:val="auto"/>
          <w:sz w:val="36"/>
          <w:szCs w:val="36"/>
        </w:rPr>
        <w:t>项目名称：</w:t>
      </w:r>
      <w:bookmarkStart w:id="0" w:name="_Hlk243401322"/>
      <w:r>
        <w:rPr>
          <w:rFonts w:ascii="Times New Roman" w:eastAsia="方正小标宋_GBK" w:hAnsi="Times New Roman" w:cs="Times New Roman" w:hint="eastAsia"/>
          <w:color w:val="auto"/>
          <w:sz w:val="36"/>
          <w:szCs w:val="36"/>
        </w:rPr>
        <w:t>梁平客户端改版升级服务</w:t>
      </w:r>
      <w:bookmarkEnd w:id="0"/>
    </w:p>
    <w:p w14:paraId="202299CB" w14:textId="77777777" w:rsidR="005D382D" w:rsidRDefault="005D382D">
      <w:pPr>
        <w:pStyle w:val="a9"/>
        <w:spacing w:after="0" w:line="500" w:lineRule="exact"/>
        <w:ind w:left="560" w:firstLine="560"/>
        <w:jc w:val="center"/>
        <w:rPr>
          <w:rFonts w:ascii="Times New Roman" w:eastAsia="仿宋" w:hAnsi="Times New Roman" w:cs="Times New Roman"/>
          <w:color w:val="auto"/>
          <w:szCs w:val="28"/>
        </w:rPr>
      </w:pPr>
    </w:p>
    <w:p w14:paraId="6A72D3EA" w14:textId="77777777" w:rsidR="005D382D" w:rsidRDefault="005D382D">
      <w:pPr>
        <w:pStyle w:val="a9"/>
        <w:spacing w:after="0" w:line="500" w:lineRule="exact"/>
        <w:ind w:left="560" w:firstLine="560"/>
        <w:jc w:val="center"/>
        <w:rPr>
          <w:rFonts w:ascii="Times New Roman" w:eastAsia="仿宋" w:hAnsi="Times New Roman" w:cs="Times New Roman"/>
          <w:color w:val="auto"/>
          <w:szCs w:val="28"/>
        </w:rPr>
      </w:pPr>
    </w:p>
    <w:p w14:paraId="5238A9AC" w14:textId="77777777" w:rsidR="005D382D" w:rsidRDefault="005D382D">
      <w:pPr>
        <w:pStyle w:val="a9"/>
        <w:spacing w:after="0" w:line="500" w:lineRule="exact"/>
        <w:ind w:left="560" w:firstLine="560"/>
        <w:jc w:val="center"/>
        <w:rPr>
          <w:rFonts w:ascii="Times New Roman" w:eastAsia="仿宋" w:hAnsi="Times New Roman" w:cs="Times New Roman"/>
          <w:color w:val="auto"/>
          <w:szCs w:val="28"/>
        </w:rPr>
      </w:pPr>
    </w:p>
    <w:p w14:paraId="62D21A60" w14:textId="77777777" w:rsidR="005D382D" w:rsidRDefault="005D382D">
      <w:pPr>
        <w:pStyle w:val="a9"/>
        <w:spacing w:after="0" w:line="500" w:lineRule="exact"/>
        <w:ind w:left="560" w:firstLine="560"/>
        <w:jc w:val="center"/>
        <w:rPr>
          <w:rFonts w:ascii="Times New Roman" w:eastAsia="仿宋" w:hAnsi="Times New Roman" w:cs="Times New Roman"/>
          <w:color w:val="auto"/>
          <w:szCs w:val="28"/>
        </w:rPr>
      </w:pPr>
    </w:p>
    <w:p w14:paraId="314ACE7C" w14:textId="77777777" w:rsidR="005D382D" w:rsidRDefault="005D382D">
      <w:pPr>
        <w:pStyle w:val="a9"/>
        <w:spacing w:after="0" w:line="500" w:lineRule="exact"/>
        <w:ind w:leftChars="0" w:left="0" w:firstLineChars="0" w:firstLine="0"/>
        <w:rPr>
          <w:rFonts w:ascii="Times New Roman" w:eastAsia="仿宋" w:hAnsi="Times New Roman" w:cs="Times New Roman"/>
          <w:color w:val="auto"/>
          <w:szCs w:val="28"/>
        </w:rPr>
      </w:pPr>
    </w:p>
    <w:p w14:paraId="1DE03D52" w14:textId="77777777" w:rsidR="005D382D" w:rsidRDefault="005D382D">
      <w:pPr>
        <w:pStyle w:val="a9"/>
        <w:spacing w:after="0" w:line="500" w:lineRule="exact"/>
        <w:ind w:left="560" w:firstLine="560"/>
        <w:jc w:val="center"/>
        <w:rPr>
          <w:rFonts w:ascii="Times New Roman" w:eastAsia="仿宋" w:hAnsi="Times New Roman" w:cs="Times New Roman"/>
          <w:color w:val="auto"/>
          <w:szCs w:val="28"/>
        </w:rPr>
      </w:pPr>
    </w:p>
    <w:p w14:paraId="3E9D3733" w14:textId="77777777" w:rsidR="005D382D" w:rsidRDefault="0040524C">
      <w:pPr>
        <w:pStyle w:val="a9"/>
        <w:spacing w:after="0" w:line="600" w:lineRule="exact"/>
        <w:ind w:left="560" w:firstLineChars="0" w:firstLine="0"/>
        <w:jc w:val="center"/>
        <w:rPr>
          <w:rFonts w:ascii="Times New Roman" w:eastAsia="方正小标宋_GBK" w:hAnsi="Times New Roman" w:cs="Times New Roman"/>
          <w:color w:val="auto"/>
          <w:sz w:val="36"/>
          <w:szCs w:val="36"/>
        </w:rPr>
      </w:pPr>
      <w:r>
        <w:rPr>
          <w:rFonts w:ascii="Times New Roman" w:eastAsia="方正小标宋_GBK" w:hAnsi="Times New Roman" w:cs="Times New Roman" w:hint="eastAsia"/>
          <w:color w:val="auto"/>
          <w:sz w:val="36"/>
          <w:szCs w:val="36"/>
        </w:rPr>
        <w:t>采购人：重庆华龙网集团股份有限公司</w:t>
      </w:r>
    </w:p>
    <w:p w14:paraId="305B7326" w14:textId="77777777" w:rsidR="005D382D" w:rsidRDefault="0040524C">
      <w:pPr>
        <w:pStyle w:val="a9"/>
        <w:spacing w:after="0" w:line="600" w:lineRule="exact"/>
        <w:ind w:left="560" w:firstLineChars="0" w:firstLine="0"/>
        <w:jc w:val="center"/>
        <w:rPr>
          <w:rFonts w:ascii="Times New Roman" w:eastAsia="方正小标宋_GBK" w:hAnsi="Times New Roman" w:cs="Times New Roman"/>
          <w:color w:val="auto"/>
          <w:sz w:val="36"/>
          <w:szCs w:val="36"/>
        </w:rPr>
      </w:pPr>
      <w:r>
        <w:rPr>
          <w:rFonts w:ascii="Times New Roman" w:eastAsia="方正小标宋_GBK" w:hAnsi="Times New Roman" w:cs="Times New Roman" w:hint="eastAsia"/>
          <w:color w:val="auto"/>
          <w:sz w:val="36"/>
          <w:szCs w:val="36"/>
        </w:rPr>
        <w:t>二〇二六年十月</w:t>
      </w:r>
    </w:p>
    <w:p w14:paraId="3F5D478E" w14:textId="77777777" w:rsidR="005D382D" w:rsidRDefault="005D382D">
      <w:pPr>
        <w:pStyle w:val="a9"/>
        <w:spacing w:after="0" w:line="500" w:lineRule="exact"/>
        <w:ind w:left="560" w:firstLineChars="0" w:firstLine="0"/>
        <w:jc w:val="center"/>
        <w:rPr>
          <w:rFonts w:ascii="Times New Roman" w:eastAsia="仿宋" w:hAnsi="Times New Roman" w:cs="Times New Roman"/>
          <w:color w:val="auto"/>
          <w:szCs w:val="28"/>
        </w:rPr>
      </w:pPr>
    </w:p>
    <w:p w14:paraId="788EE8C0" w14:textId="77777777" w:rsidR="005D382D" w:rsidRDefault="005D382D">
      <w:pPr>
        <w:pStyle w:val="a9"/>
        <w:spacing w:after="0" w:line="600" w:lineRule="exact"/>
        <w:ind w:leftChars="0" w:left="0" w:firstLineChars="0" w:firstLine="0"/>
        <w:rPr>
          <w:rFonts w:ascii="Times New Roman" w:eastAsia="仿宋" w:hAnsi="Times New Roman" w:cs="Times New Roman"/>
          <w:color w:val="auto"/>
          <w:sz w:val="44"/>
          <w:szCs w:val="44"/>
        </w:rPr>
        <w:sectPr w:rsidR="005D382D">
          <w:headerReference w:type="even" r:id="rId9"/>
          <w:headerReference w:type="default" r:id="rId10"/>
          <w:footerReference w:type="even" r:id="rId11"/>
          <w:footerReference w:type="default" r:id="rId12"/>
          <w:headerReference w:type="first" r:id="rId13"/>
          <w:footerReference w:type="first" r:id="rId14"/>
          <w:pgSz w:w="11907" w:h="16840"/>
          <w:pgMar w:top="2098" w:right="1531" w:bottom="1985" w:left="1531" w:header="851" w:footer="992" w:gutter="0"/>
          <w:pgNumType w:start="1"/>
          <w:cols w:space="720"/>
          <w:titlePg/>
          <w:docGrid w:linePitch="381" w:charSpace="-5735"/>
        </w:sectPr>
      </w:pPr>
    </w:p>
    <w:p w14:paraId="1D84099C" w14:textId="77777777" w:rsidR="005D382D" w:rsidRDefault="0040524C">
      <w:pPr>
        <w:spacing w:line="240" w:lineRule="auto"/>
        <w:ind w:firstLineChars="0" w:firstLine="0"/>
        <w:jc w:val="center"/>
        <w:rPr>
          <w:rFonts w:ascii="Times New Roman" w:eastAsia="宋体" w:hAnsi="Times New Roman"/>
          <w:b/>
          <w:bCs/>
          <w:color w:val="auto"/>
          <w:sz w:val="36"/>
          <w:szCs w:val="44"/>
        </w:rPr>
      </w:pPr>
      <w:r>
        <w:rPr>
          <w:rFonts w:ascii="Times New Roman" w:eastAsia="宋体" w:hAnsi="Times New Roman"/>
          <w:b/>
          <w:bCs/>
          <w:color w:val="auto"/>
          <w:sz w:val="36"/>
          <w:szCs w:val="44"/>
        </w:rPr>
        <w:lastRenderedPageBreak/>
        <w:t>目</w:t>
      </w:r>
      <w:r>
        <w:rPr>
          <w:rFonts w:ascii="Times New Roman" w:eastAsia="宋体" w:hAnsi="Times New Roman"/>
          <w:b/>
          <w:bCs/>
          <w:color w:val="auto"/>
          <w:sz w:val="36"/>
          <w:szCs w:val="44"/>
        </w:rPr>
        <w:t xml:space="preserve">  </w:t>
      </w:r>
      <w:r>
        <w:rPr>
          <w:rFonts w:ascii="Times New Roman" w:eastAsia="宋体" w:hAnsi="Times New Roman"/>
          <w:b/>
          <w:bCs/>
          <w:color w:val="auto"/>
          <w:sz w:val="36"/>
          <w:szCs w:val="44"/>
        </w:rPr>
        <w:t>录</w:t>
      </w:r>
    </w:p>
    <w:bookmarkStart w:id="1" w:name="_Toc1606"/>
    <w:bookmarkStart w:id="2" w:name="_Toc3317"/>
    <w:bookmarkStart w:id="3" w:name="_Toc26715"/>
    <w:bookmarkStart w:id="4" w:name="_Toc30681"/>
    <w:bookmarkStart w:id="5" w:name="_Toc105081898"/>
    <w:bookmarkStart w:id="6" w:name="_Toc16881"/>
    <w:p w14:paraId="6D7162E3" w14:textId="77777777" w:rsidR="005D382D" w:rsidRDefault="0040524C">
      <w:pPr>
        <w:pStyle w:val="TOC1"/>
        <w:tabs>
          <w:tab w:val="right" w:leader="dot" w:pos="9060"/>
        </w:tabs>
        <w:spacing w:line="579" w:lineRule="exact"/>
        <w:ind w:firstLineChars="0" w:firstLine="0"/>
        <w:rPr>
          <w:rFonts w:ascii="Calibri" w:eastAsia="方正仿宋_GBK" w:hAnsi="Calibri"/>
          <w:color w:val="auto"/>
          <w:sz w:val="28"/>
        </w:rPr>
      </w:pPr>
      <w:r>
        <w:rPr>
          <w:rFonts w:eastAsia="方正仿宋_GBK"/>
          <w:b/>
          <w:bCs/>
          <w:color w:val="auto"/>
          <w:sz w:val="28"/>
          <w:szCs w:val="28"/>
        </w:rPr>
        <w:fldChar w:fldCharType="begin"/>
      </w:r>
      <w:r>
        <w:rPr>
          <w:rFonts w:eastAsia="方正仿宋_GBK"/>
          <w:b/>
          <w:bCs/>
          <w:color w:val="auto"/>
          <w:sz w:val="28"/>
          <w:szCs w:val="28"/>
        </w:rPr>
        <w:instrText xml:space="preserve"> TOC \o "1-1" \h \z \u </w:instrText>
      </w:r>
      <w:r>
        <w:rPr>
          <w:rFonts w:eastAsia="方正仿宋_GBK"/>
          <w:b/>
          <w:bCs/>
          <w:color w:val="auto"/>
          <w:sz w:val="28"/>
          <w:szCs w:val="28"/>
        </w:rPr>
        <w:fldChar w:fldCharType="separate"/>
      </w:r>
      <w:hyperlink w:anchor="_Toc194572015" w:history="1">
        <w:r>
          <w:rPr>
            <w:rFonts w:ascii="Calibri" w:eastAsia="方正仿宋_GBK" w:hAnsi="Calibri"/>
            <w:color w:val="auto"/>
            <w:sz w:val="28"/>
          </w:rPr>
          <w:t>第一篇</w:t>
        </w:r>
        <w:r>
          <w:rPr>
            <w:rFonts w:ascii="Calibri" w:eastAsia="方正仿宋_GBK" w:hAnsi="Calibri"/>
            <w:color w:val="auto"/>
            <w:sz w:val="28"/>
          </w:rPr>
          <w:t xml:space="preserve">  </w:t>
        </w:r>
        <w:r>
          <w:rPr>
            <w:rFonts w:ascii="Calibri" w:eastAsia="方正仿宋_GBK" w:hAnsi="Calibri"/>
            <w:color w:val="auto"/>
            <w:sz w:val="28"/>
          </w:rPr>
          <w:t>比选邀请书</w:t>
        </w:r>
        <w:r>
          <w:rPr>
            <w:rFonts w:ascii="Calibri" w:eastAsia="方正仿宋_GBK" w:hAnsi="Calibri"/>
            <w:color w:val="auto"/>
            <w:sz w:val="28"/>
          </w:rPr>
          <w:tab/>
        </w:r>
        <w:r>
          <w:rPr>
            <w:rFonts w:ascii="Calibri" w:eastAsia="方正仿宋_GBK" w:hAnsi="Calibri"/>
            <w:color w:val="auto"/>
            <w:sz w:val="28"/>
            <w:shd w:val="clear" w:color="FFFFFF" w:fill="D9D9D9"/>
          </w:rPr>
          <w:fldChar w:fldCharType="begin"/>
        </w:r>
        <w:r>
          <w:rPr>
            <w:rFonts w:ascii="Calibri" w:eastAsia="方正仿宋_GBK" w:hAnsi="Calibri"/>
            <w:color w:val="auto"/>
            <w:sz w:val="28"/>
            <w:shd w:val="clear" w:color="FFFFFF" w:fill="D9D9D9"/>
          </w:rPr>
          <w:instrText xml:space="preserve"> PAGEREF _Toc194572015 \h </w:instrText>
        </w:r>
        <w:r>
          <w:rPr>
            <w:rFonts w:ascii="Calibri" w:eastAsia="方正仿宋_GBK" w:hAnsi="Calibri"/>
            <w:color w:val="auto"/>
            <w:sz w:val="28"/>
            <w:shd w:val="clear" w:color="FFFFFF" w:fill="D9D9D9"/>
          </w:rPr>
        </w:r>
        <w:r>
          <w:rPr>
            <w:rFonts w:ascii="Calibri" w:eastAsia="方正仿宋_GBK" w:hAnsi="Calibri"/>
            <w:color w:val="auto"/>
            <w:sz w:val="28"/>
            <w:shd w:val="clear" w:color="FFFFFF" w:fill="D9D9D9"/>
          </w:rPr>
          <w:fldChar w:fldCharType="separate"/>
        </w:r>
        <w:r>
          <w:rPr>
            <w:rFonts w:ascii="Calibri" w:eastAsia="方正仿宋_GBK" w:hAnsi="Calibri"/>
            <w:color w:val="auto"/>
            <w:sz w:val="28"/>
            <w:shd w:val="clear" w:color="FFFFFF" w:fill="D9D9D9"/>
          </w:rPr>
          <w:t>2</w:t>
        </w:r>
        <w:r>
          <w:rPr>
            <w:rFonts w:ascii="Calibri" w:eastAsia="方正仿宋_GBK" w:hAnsi="Calibri"/>
            <w:color w:val="auto"/>
            <w:sz w:val="28"/>
            <w:shd w:val="clear" w:color="FFFFFF" w:fill="D9D9D9"/>
          </w:rPr>
          <w:fldChar w:fldCharType="end"/>
        </w:r>
      </w:hyperlink>
    </w:p>
    <w:p w14:paraId="31EB87AA" w14:textId="77777777" w:rsidR="005D382D" w:rsidRDefault="002259DB">
      <w:pPr>
        <w:pStyle w:val="TOC1"/>
        <w:tabs>
          <w:tab w:val="right" w:leader="dot" w:pos="9060"/>
        </w:tabs>
        <w:spacing w:line="579" w:lineRule="exact"/>
        <w:ind w:firstLineChars="0" w:firstLine="0"/>
        <w:rPr>
          <w:rFonts w:ascii="Calibri" w:eastAsia="方正仿宋_GBK" w:hAnsi="Calibri"/>
          <w:color w:val="auto"/>
          <w:sz w:val="28"/>
        </w:rPr>
      </w:pPr>
      <w:hyperlink w:anchor="_Toc194572016" w:history="1">
        <w:r w:rsidR="0040524C">
          <w:rPr>
            <w:rFonts w:ascii="Calibri" w:eastAsia="方正仿宋_GBK" w:hAnsi="Calibri"/>
            <w:color w:val="auto"/>
            <w:sz w:val="28"/>
          </w:rPr>
          <w:t>第二篇</w:t>
        </w:r>
        <w:r w:rsidR="0040524C">
          <w:rPr>
            <w:rFonts w:ascii="Calibri" w:eastAsia="方正仿宋_GBK" w:hAnsi="Calibri"/>
            <w:color w:val="auto"/>
            <w:sz w:val="28"/>
          </w:rPr>
          <w:t xml:space="preserve">  </w:t>
        </w:r>
        <w:r w:rsidR="0040524C">
          <w:rPr>
            <w:rFonts w:ascii="Calibri" w:eastAsia="方正仿宋_GBK" w:hAnsi="Calibri"/>
            <w:color w:val="auto"/>
            <w:sz w:val="28"/>
          </w:rPr>
          <w:t>项目技术</w:t>
        </w:r>
        <w:r w:rsidR="0040524C">
          <w:rPr>
            <w:rFonts w:ascii="Calibri" w:eastAsia="方正仿宋_GBK" w:hAnsi="Calibri"/>
            <w:color w:val="auto"/>
            <w:sz w:val="28"/>
          </w:rPr>
          <w:t>/</w:t>
        </w:r>
        <w:r w:rsidR="0040524C">
          <w:rPr>
            <w:rFonts w:ascii="Calibri" w:eastAsia="方正仿宋_GBK" w:hAnsi="Calibri"/>
            <w:color w:val="auto"/>
            <w:sz w:val="28"/>
          </w:rPr>
          <w:t>服务需求</w:t>
        </w:r>
        <w:r w:rsidR="0040524C">
          <w:rPr>
            <w:rFonts w:ascii="Calibri" w:eastAsia="方正仿宋_GBK" w:hAnsi="Calibri"/>
            <w:color w:val="auto"/>
            <w:sz w:val="28"/>
          </w:rPr>
          <w:tab/>
        </w:r>
        <w:r w:rsidR="0040524C">
          <w:rPr>
            <w:rFonts w:ascii="Calibri" w:eastAsia="方正仿宋_GBK" w:hAnsi="Calibri"/>
            <w:color w:val="auto"/>
            <w:sz w:val="28"/>
            <w:shd w:val="clear" w:color="FFFFFF" w:fill="D9D9D9"/>
          </w:rPr>
          <w:fldChar w:fldCharType="begin"/>
        </w:r>
        <w:r w:rsidR="0040524C">
          <w:rPr>
            <w:rFonts w:ascii="Calibri" w:eastAsia="方正仿宋_GBK" w:hAnsi="Calibri"/>
            <w:color w:val="auto"/>
            <w:sz w:val="28"/>
            <w:shd w:val="clear" w:color="FFFFFF" w:fill="D9D9D9"/>
          </w:rPr>
          <w:instrText xml:space="preserve"> PAGEREF _Toc194572016 \h </w:instrText>
        </w:r>
        <w:r w:rsidR="0040524C">
          <w:rPr>
            <w:rFonts w:ascii="Calibri" w:eastAsia="方正仿宋_GBK" w:hAnsi="Calibri"/>
            <w:color w:val="auto"/>
            <w:sz w:val="28"/>
            <w:shd w:val="clear" w:color="FFFFFF" w:fill="D9D9D9"/>
          </w:rPr>
        </w:r>
        <w:r w:rsidR="0040524C">
          <w:rPr>
            <w:rFonts w:ascii="Calibri" w:eastAsia="方正仿宋_GBK" w:hAnsi="Calibri"/>
            <w:color w:val="auto"/>
            <w:sz w:val="28"/>
            <w:shd w:val="clear" w:color="FFFFFF" w:fill="D9D9D9"/>
          </w:rPr>
          <w:fldChar w:fldCharType="separate"/>
        </w:r>
        <w:r w:rsidR="0040524C">
          <w:rPr>
            <w:rFonts w:ascii="Calibri" w:eastAsia="方正仿宋_GBK" w:hAnsi="Calibri"/>
            <w:color w:val="auto"/>
            <w:sz w:val="28"/>
            <w:shd w:val="clear" w:color="FFFFFF" w:fill="D9D9D9"/>
          </w:rPr>
          <w:t>5</w:t>
        </w:r>
        <w:r w:rsidR="0040524C">
          <w:rPr>
            <w:rFonts w:ascii="Calibri" w:eastAsia="方正仿宋_GBK" w:hAnsi="Calibri"/>
            <w:color w:val="auto"/>
            <w:sz w:val="28"/>
            <w:shd w:val="clear" w:color="FFFFFF" w:fill="D9D9D9"/>
          </w:rPr>
          <w:fldChar w:fldCharType="end"/>
        </w:r>
      </w:hyperlink>
    </w:p>
    <w:p w14:paraId="33C05F7F" w14:textId="77777777" w:rsidR="005D382D" w:rsidRDefault="002259DB">
      <w:pPr>
        <w:pStyle w:val="TOC1"/>
        <w:tabs>
          <w:tab w:val="right" w:leader="dot" w:pos="9060"/>
        </w:tabs>
        <w:spacing w:line="579" w:lineRule="exact"/>
        <w:ind w:firstLineChars="0" w:firstLine="0"/>
        <w:rPr>
          <w:rFonts w:ascii="Calibri" w:eastAsia="方正仿宋_GBK" w:hAnsi="Calibri"/>
          <w:color w:val="auto"/>
          <w:sz w:val="28"/>
        </w:rPr>
      </w:pPr>
      <w:hyperlink w:anchor="_Toc194572017" w:history="1">
        <w:r w:rsidR="0040524C">
          <w:rPr>
            <w:rFonts w:ascii="Calibri" w:eastAsia="方正仿宋_GBK" w:hAnsi="Calibri"/>
            <w:color w:val="auto"/>
            <w:sz w:val="28"/>
          </w:rPr>
          <w:t>第三篇</w:t>
        </w:r>
        <w:r w:rsidR="0040524C">
          <w:rPr>
            <w:rFonts w:ascii="Calibri" w:eastAsia="方正仿宋_GBK" w:hAnsi="Calibri"/>
            <w:color w:val="auto"/>
            <w:sz w:val="28"/>
          </w:rPr>
          <w:t xml:space="preserve">  </w:t>
        </w:r>
        <w:r w:rsidR="0040524C">
          <w:rPr>
            <w:rFonts w:ascii="Calibri" w:eastAsia="方正仿宋_GBK" w:hAnsi="Calibri"/>
            <w:color w:val="auto"/>
            <w:sz w:val="28"/>
          </w:rPr>
          <w:t>项目商务要求</w:t>
        </w:r>
        <w:r w:rsidR="0040524C">
          <w:rPr>
            <w:rFonts w:ascii="Calibri" w:eastAsia="方正仿宋_GBK" w:hAnsi="Calibri"/>
            <w:color w:val="auto"/>
            <w:sz w:val="28"/>
          </w:rPr>
          <w:tab/>
        </w:r>
      </w:hyperlink>
      <w:r w:rsidR="0040524C">
        <w:rPr>
          <w:rFonts w:ascii="Calibri" w:eastAsia="方正仿宋_GBK" w:hAnsi="Calibri" w:hint="eastAsia"/>
          <w:color w:val="auto"/>
          <w:sz w:val="28"/>
          <w:shd w:val="clear" w:color="FFFFFF" w:fill="D9D9D9"/>
        </w:rPr>
        <w:t>7</w:t>
      </w:r>
    </w:p>
    <w:p w14:paraId="761C63B3" w14:textId="77777777" w:rsidR="005D382D" w:rsidRDefault="002259DB">
      <w:pPr>
        <w:pStyle w:val="TOC1"/>
        <w:tabs>
          <w:tab w:val="right" w:leader="dot" w:pos="9060"/>
        </w:tabs>
        <w:spacing w:line="579" w:lineRule="exact"/>
        <w:ind w:firstLineChars="0" w:firstLine="0"/>
        <w:rPr>
          <w:rFonts w:ascii="Calibri" w:eastAsia="方正仿宋_GBK" w:hAnsi="Calibri"/>
          <w:color w:val="auto"/>
          <w:sz w:val="28"/>
        </w:rPr>
      </w:pPr>
      <w:hyperlink w:anchor="_Toc194572018" w:history="1">
        <w:r w:rsidR="0040524C">
          <w:rPr>
            <w:rFonts w:ascii="Calibri" w:eastAsia="方正仿宋_GBK" w:hAnsi="Calibri"/>
            <w:color w:val="auto"/>
            <w:sz w:val="28"/>
          </w:rPr>
          <w:t>第四篇</w:t>
        </w:r>
        <w:r w:rsidR="0040524C">
          <w:rPr>
            <w:rFonts w:ascii="Calibri" w:eastAsia="方正仿宋_GBK" w:hAnsi="Calibri"/>
            <w:color w:val="auto"/>
            <w:sz w:val="28"/>
          </w:rPr>
          <w:t xml:space="preserve">  </w:t>
        </w:r>
        <w:r w:rsidR="0040524C">
          <w:rPr>
            <w:rFonts w:ascii="Calibri" w:eastAsia="方正仿宋_GBK" w:hAnsi="Calibri"/>
            <w:color w:val="auto"/>
            <w:sz w:val="28"/>
          </w:rPr>
          <w:t>比选程序及方法、评审标准</w:t>
        </w:r>
        <w:r w:rsidR="0040524C">
          <w:rPr>
            <w:rFonts w:ascii="Calibri" w:eastAsia="方正仿宋_GBK" w:hAnsi="Calibri"/>
            <w:color w:val="auto"/>
            <w:sz w:val="28"/>
          </w:rPr>
          <w:tab/>
        </w:r>
        <w:r w:rsidR="0040524C">
          <w:rPr>
            <w:rFonts w:ascii="Calibri" w:eastAsia="方正仿宋_GBK" w:hAnsi="Calibri" w:hint="eastAsia"/>
            <w:color w:val="auto"/>
            <w:sz w:val="28"/>
            <w:shd w:val="clear" w:color="FFFFFF" w:fill="D9D9D9"/>
          </w:rPr>
          <w:t>1</w:t>
        </w:r>
      </w:hyperlink>
      <w:r w:rsidR="0040524C">
        <w:rPr>
          <w:rFonts w:ascii="Calibri" w:eastAsia="方正仿宋_GBK" w:hAnsi="Calibri" w:hint="eastAsia"/>
          <w:color w:val="auto"/>
          <w:sz w:val="28"/>
        </w:rPr>
        <w:t>0</w:t>
      </w:r>
    </w:p>
    <w:p w14:paraId="3A29BEB1" w14:textId="77777777" w:rsidR="005D382D" w:rsidRDefault="002259DB">
      <w:pPr>
        <w:pStyle w:val="TOC1"/>
        <w:tabs>
          <w:tab w:val="right" w:leader="dot" w:pos="9060"/>
        </w:tabs>
        <w:spacing w:line="579" w:lineRule="exact"/>
        <w:ind w:firstLineChars="0" w:firstLine="0"/>
        <w:rPr>
          <w:rFonts w:ascii="Calibri" w:eastAsia="方正仿宋_GBK" w:hAnsi="Calibri"/>
          <w:color w:val="auto"/>
          <w:sz w:val="28"/>
        </w:rPr>
      </w:pPr>
      <w:hyperlink w:anchor="_Toc194572019" w:history="1">
        <w:r w:rsidR="0040524C">
          <w:rPr>
            <w:rFonts w:ascii="Calibri" w:eastAsia="方正仿宋_GBK" w:hAnsi="Calibri"/>
            <w:color w:val="auto"/>
            <w:sz w:val="28"/>
          </w:rPr>
          <w:t>第五篇</w:t>
        </w:r>
        <w:r w:rsidR="0040524C">
          <w:rPr>
            <w:rFonts w:ascii="Calibri" w:eastAsia="方正仿宋_GBK" w:hAnsi="Calibri"/>
            <w:color w:val="auto"/>
            <w:sz w:val="28"/>
          </w:rPr>
          <w:t xml:space="preserve">  </w:t>
        </w:r>
        <w:r w:rsidR="0040524C">
          <w:rPr>
            <w:rFonts w:ascii="Calibri" w:eastAsia="方正仿宋_GBK" w:hAnsi="Calibri"/>
            <w:color w:val="auto"/>
            <w:sz w:val="28"/>
          </w:rPr>
          <w:t>比选须知</w:t>
        </w:r>
        <w:r w:rsidR="0040524C">
          <w:rPr>
            <w:rFonts w:ascii="Calibri" w:eastAsia="方正仿宋_GBK" w:hAnsi="Calibri"/>
            <w:color w:val="auto"/>
            <w:sz w:val="28"/>
          </w:rPr>
          <w:tab/>
        </w:r>
        <w:r w:rsidR="0040524C">
          <w:rPr>
            <w:rFonts w:ascii="Calibri" w:eastAsia="方正仿宋_GBK" w:hAnsi="Calibri"/>
            <w:color w:val="auto"/>
            <w:sz w:val="28"/>
            <w:shd w:val="clear" w:color="FFFFFF" w:fill="D9D9D9"/>
          </w:rPr>
          <w:fldChar w:fldCharType="begin"/>
        </w:r>
        <w:r w:rsidR="0040524C">
          <w:rPr>
            <w:rFonts w:ascii="Calibri" w:eastAsia="方正仿宋_GBK" w:hAnsi="Calibri"/>
            <w:color w:val="auto"/>
            <w:sz w:val="28"/>
            <w:shd w:val="clear" w:color="FFFFFF" w:fill="D9D9D9"/>
          </w:rPr>
          <w:instrText xml:space="preserve"> PAGEREF _Toc194572019 \h </w:instrText>
        </w:r>
        <w:r w:rsidR="0040524C">
          <w:rPr>
            <w:rFonts w:ascii="Calibri" w:eastAsia="方正仿宋_GBK" w:hAnsi="Calibri"/>
            <w:color w:val="auto"/>
            <w:sz w:val="28"/>
            <w:shd w:val="clear" w:color="FFFFFF" w:fill="D9D9D9"/>
          </w:rPr>
        </w:r>
        <w:r w:rsidR="0040524C">
          <w:rPr>
            <w:rFonts w:ascii="Calibri" w:eastAsia="方正仿宋_GBK" w:hAnsi="Calibri"/>
            <w:color w:val="auto"/>
            <w:sz w:val="28"/>
            <w:shd w:val="clear" w:color="FFFFFF" w:fill="D9D9D9"/>
          </w:rPr>
          <w:fldChar w:fldCharType="separate"/>
        </w:r>
        <w:r w:rsidR="0040524C">
          <w:rPr>
            <w:rFonts w:ascii="Calibri" w:eastAsia="方正仿宋_GBK" w:hAnsi="Calibri"/>
            <w:color w:val="auto"/>
            <w:sz w:val="28"/>
            <w:shd w:val="clear" w:color="FFFFFF" w:fill="D9D9D9"/>
          </w:rPr>
          <w:t>14</w:t>
        </w:r>
        <w:r w:rsidR="0040524C">
          <w:rPr>
            <w:rFonts w:ascii="Calibri" w:eastAsia="方正仿宋_GBK" w:hAnsi="Calibri"/>
            <w:color w:val="auto"/>
            <w:sz w:val="28"/>
            <w:shd w:val="clear" w:color="FFFFFF" w:fill="D9D9D9"/>
          </w:rPr>
          <w:fldChar w:fldCharType="end"/>
        </w:r>
      </w:hyperlink>
    </w:p>
    <w:p w14:paraId="6E855F18" w14:textId="77777777" w:rsidR="005D382D" w:rsidRDefault="002259DB">
      <w:pPr>
        <w:pStyle w:val="TOC1"/>
        <w:tabs>
          <w:tab w:val="right" w:leader="dot" w:pos="9060"/>
        </w:tabs>
        <w:spacing w:line="579" w:lineRule="exact"/>
        <w:ind w:firstLineChars="0" w:firstLine="0"/>
        <w:rPr>
          <w:rFonts w:ascii="Calibri" w:eastAsia="方正仿宋_GBK" w:hAnsi="Calibri"/>
          <w:color w:val="auto"/>
          <w:sz w:val="28"/>
        </w:rPr>
      </w:pPr>
      <w:hyperlink w:anchor="_Toc194572020" w:history="1">
        <w:r w:rsidR="0040524C">
          <w:rPr>
            <w:rFonts w:ascii="Calibri" w:eastAsia="方正仿宋_GBK" w:hAnsi="Calibri"/>
            <w:color w:val="auto"/>
            <w:sz w:val="28"/>
          </w:rPr>
          <w:t>第六篇</w:t>
        </w:r>
        <w:r w:rsidR="0040524C">
          <w:rPr>
            <w:rFonts w:ascii="Calibri" w:eastAsia="方正仿宋_GBK" w:hAnsi="Calibri"/>
            <w:color w:val="auto"/>
            <w:sz w:val="28"/>
          </w:rPr>
          <w:t xml:space="preserve">  </w:t>
        </w:r>
        <w:r w:rsidR="0040524C">
          <w:rPr>
            <w:rFonts w:ascii="Calibri" w:eastAsia="方正仿宋_GBK" w:hAnsi="Calibri"/>
            <w:color w:val="auto"/>
            <w:sz w:val="28"/>
          </w:rPr>
          <w:t>合同主要条款和格式合同（样本）</w:t>
        </w:r>
        <w:r w:rsidR="0040524C">
          <w:rPr>
            <w:rFonts w:ascii="Calibri" w:eastAsia="方正仿宋_GBK" w:hAnsi="Calibri"/>
            <w:color w:val="auto"/>
            <w:sz w:val="28"/>
          </w:rPr>
          <w:tab/>
        </w:r>
        <w:r w:rsidR="0040524C">
          <w:rPr>
            <w:rFonts w:ascii="Calibri" w:eastAsia="方正仿宋_GBK" w:hAnsi="Calibri" w:hint="eastAsia"/>
            <w:color w:val="auto"/>
            <w:sz w:val="28"/>
            <w:shd w:val="clear" w:color="FFFFFF" w:fill="D9D9D9"/>
          </w:rPr>
          <w:t>2</w:t>
        </w:r>
      </w:hyperlink>
      <w:r w:rsidR="0040524C">
        <w:rPr>
          <w:rFonts w:ascii="Calibri" w:eastAsia="方正仿宋_GBK" w:hAnsi="Calibri" w:hint="eastAsia"/>
          <w:color w:val="auto"/>
          <w:sz w:val="28"/>
        </w:rPr>
        <w:t>0</w:t>
      </w:r>
    </w:p>
    <w:p w14:paraId="0D9E10E9" w14:textId="77777777" w:rsidR="005D382D" w:rsidRDefault="002259DB">
      <w:pPr>
        <w:pStyle w:val="TOC1"/>
        <w:tabs>
          <w:tab w:val="right" w:leader="dot" w:pos="9060"/>
        </w:tabs>
        <w:spacing w:line="579" w:lineRule="exact"/>
        <w:ind w:firstLineChars="0" w:firstLine="0"/>
        <w:rPr>
          <w:rFonts w:eastAsia="方正仿宋_GBK"/>
          <w:b/>
          <w:bCs/>
          <w:color w:val="auto"/>
          <w:sz w:val="28"/>
          <w:szCs w:val="28"/>
        </w:rPr>
      </w:pPr>
      <w:hyperlink w:anchor="_Toc194572021" w:history="1">
        <w:r w:rsidR="0040524C">
          <w:rPr>
            <w:rFonts w:ascii="Calibri" w:eastAsia="方正仿宋_GBK" w:hAnsi="Calibri"/>
            <w:color w:val="auto"/>
            <w:sz w:val="28"/>
          </w:rPr>
          <w:t>第七篇</w:t>
        </w:r>
        <w:r w:rsidR="0040524C">
          <w:rPr>
            <w:rFonts w:ascii="Calibri" w:eastAsia="方正仿宋_GBK" w:hAnsi="Calibri"/>
            <w:color w:val="auto"/>
            <w:sz w:val="28"/>
          </w:rPr>
          <w:t xml:space="preserve">  </w:t>
        </w:r>
        <w:r w:rsidR="0040524C">
          <w:rPr>
            <w:rFonts w:ascii="Calibri" w:eastAsia="方正仿宋_GBK" w:hAnsi="Calibri"/>
            <w:color w:val="auto"/>
            <w:sz w:val="28"/>
          </w:rPr>
          <w:t>参选文件格式</w:t>
        </w:r>
        <w:r w:rsidR="0040524C">
          <w:rPr>
            <w:rFonts w:ascii="Calibri" w:eastAsia="方正仿宋_GBK" w:hAnsi="Calibri"/>
            <w:color w:val="auto"/>
            <w:sz w:val="28"/>
          </w:rPr>
          <w:tab/>
        </w:r>
        <w:r w:rsidR="0040524C">
          <w:rPr>
            <w:rFonts w:ascii="Calibri" w:eastAsia="方正仿宋_GBK" w:hAnsi="Calibri"/>
            <w:color w:val="auto"/>
            <w:sz w:val="28"/>
            <w:shd w:val="clear" w:color="FFFFFF" w:fill="D9D9D9"/>
          </w:rPr>
          <w:fldChar w:fldCharType="begin"/>
        </w:r>
        <w:r w:rsidR="0040524C">
          <w:rPr>
            <w:rFonts w:ascii="Calibri" w:eastAsia="方正仿宋_GBK" w:hAnsi="Calibri"/>
            <w:color w:val="auto"/>
            <w:sz w:val="28"/>
            <w:shd w:val="clear" w:color="FFFFFF" w:fill="D9D9D9"/>
          </w:rPr>
          <w:instrText xml:space="preserve"> PAGEREF _Toc194572021 \h </w:instrText>
        </w:r>
        <w:r w:rsidR="0040524C">
          <w:rPr>
            <w:rFonts w:ascii="Calibri" w:eastAsia="方正仿宋_GBK" w:hAnsi="Calibri"/>
            <w:color w:val="auto"/>
            <w:sz w:val="28"/>
            <w:shd w:val="clear" w:color="FFFFFF" w:fill="D9D9D9"/>
          </w:rPr>
        </w:r>
        <w:r w:rsidR="0040524C">
          <w:rPr>
            <w:rFonts w:ascii="Calibri" w:eastAsia="方正仿宋_GBK" w:hAnsi="Calibri"/>
            <w:color w:val="auto"/>
            <w:sz w:val="28"/>
            <w:shd w:val="clear" w:color="FFFFFF" w:fill="D9D9D9"/>
          </w:rPr>
          <w:fldChar w:fldCharType="separate"/>
        </w:r>
        <w:r w:rsidR="0040524C">
          <w:rPr>
            <w:rFonts w:ascii="Calibri" w:eastAsia="方正仿宋_GBK" w:hAnsi="Calibri"/>
            <w:color w:val="auto"/>
            <w:sz w:val="28"/>
            <w:shd w:val="clear" w:color="FFFFFF" w:fill="D9D9D9"/>
          </w:rPr>
          <w:t>26</w:t>
        </w:r>
        <w:r w:rsidR="0040524C">
          <w:rPr>
            <w:rFonts w:ascii="Calibri" w:eastAsia="方正仿宋_GBK" w:hAnsi="Calibri"/>
            <w:color w:val="auto"/>
            <w:sz w:val="28"/>
            <w:shd w:val="clear" w:color="FFFFFF" w:fill="D9D9D9"/>
          </w:rPr>
          <w:fldChar w:fldCharType="end"/>
        </w:r>
      </w:hyperlink>
    </w:p>
    <w:p w14:paraId="03FB716C" w14:textId="77777777" w:rsidR="005D382D" w:rsidRDefault="0040524C">
      <w:pPr>
        <w:pStyle w:val="TOC1"/>
        <w:tabs>
          <w:tab w:val="right" w:leader="dot" w:pos="9060"/>
        </w:tabs>
        <w:ind w:firstLine="562"/>
        <w:rPr>
          <w:rFonts w:eastAsia="仿宋"/>
          <w:color w:val="auto"/>
        </w:rPr>
      </w:pPr>
      <w:r>
        <w:rPr>
          <w:rFonts w:eastAsia="方正仿宋_GBK"/>
          <w:b/>
          <w:bCs/>
          <w:color w:val="auto"/>
          <w:sz w:val="28"/>
          <w:szCs w:val="28"/>
        </w:rPr>
        <w:fldChar w:fldCharType="end"/>
      </w:r>
    </w:p>
    <w:p w14:paraId="603AE73E" w14:textId="77777777" w:rsidR="005D382D" w:rsidRDefault="005D382D">
      <w:pPr>
        <w:ind w:left="560" w:firstLineChars="0" w:firstLine="0"/>
        <w:rPr>
          <w:rFonts w:ascii="Times New Roman" w:eastAsia="仿宋" w:hAnsi="Times New Roman"/>
          <w:color w:val="auto"/>
        </w:rPr>
      </w:pPr>
    </w:p>
    <w:p w14:paraId="4EC61967" w14:textId="77777777" w:rsidR="005D382D" w:rsidRDefault="005D382D">
      <w:pPr>
        <w:ind w:left="560" w:firstLineChars="0" w:firstLine="0"/>
        <w:rPr>
          <w:rFonts w:ascii="Times New Roman" w:eastAsia="仿宋" w:hAnsi="Times New Roman"/>
          <w:color w:val="auto"/>
        </w:rPr>
      </w:pPr>
    </w:p>
    <w:p w14:paraId="20C96321" w14:textId="77777777" w:rsidR="005D382D" w:rsidRDefault="005D382D">
      <w:pPr>
        <w:ind w:left="560" w:firstLineChars="0" w:firstLine="0"/>
        <w:rPr>
          <w:rFonts w:ascii="Times New Roman" w:eastAsia="仿宋" w:hAnsi="Times New Roman"/>
          <w:color w:val="auto"/>
        </w:rPr>
      </w:pPr>
    </w:p>
    <w:p w14:paraId="68ECB33D" w14:textId="77777777" w:rsidR="005D382D" w:rsidRDefault="005D382D">
      <w:pPr>
        <w:ind w:left="560" w:firstLineChars="0" w:firstLine="0"/>
        <w:rPr>
          <w:rFonts w:ascii="Times New Roman" w:eastAsia="仿宋" w:hAnsi="Times New Roman"/>
          <w:color w:val="auto"/>
        </w:rPr>
      </w:pPr>
    </w:p>
    <w:p w14:paraId="5BA52B96" w14:textId="77777777" w:rsidR="005D382D" w:rsidRDefault="005D382D">
      <w:pPr>
        <w:ind w:left="560" w:firstLineChars="0" w:firstLine="0"/>
        <w:rPr>
          <w:rFonts w:ascii="Times New Roman" w:eastAsia="仿宋" w:hAnsi="Times New Roman"/>
          <w:color w:val="auto"/>
        </w:rPr>
      </w:pPr>
    </w:p>
    <w:p w14:paraId="6A860011" w14:textId="77777777" w:rsidR="005D382D" w:rsidRDefault="005D382D">
      <w:pPr>
        <w:ind w:left="560" w:firstLineChars="0" w:firstLine="0"/>
        <w:rPr>
          <w:rFonts w:ascii="Times New Roman" w:eastAsia="仿宋" w:hAnsi="Times New Roman"/>
          <w:color w:val="auto"/>
        </w:rPr>
      </w:pPr>
    </w:p>
    <w:p w14:paraId="31BD7F91" w14:textId="77777777" w:rsidR="005D382D" w:rsidRDefault="005D382D">
      <w:pPr>
        <w:ind w:left="560" w:firstLineChars="0" w:firstLine="0"/>
        <w:rPr>
          <w:rFonts w:ascii="Times New Roman" w:eastAsia="仿宋" w:hAnsi="Times New Roman"/>
          <w:color w:val="auto"/>
        </w:rPr>
      </w:pPr>
    </w:p>
    <w:p w14:paraId="4DD3AD06" w14:textId="77777777" w:rsidR="005D382D" w:rsidRDefault="005D382D">
      <w:pPr>
        <w:ind w:left="560" w:firstLineChars="0" w:firstLine="0"/>
        <w:rPr>
          <w:rFonts w:ascii="Times New Roman" w:eastAsia="仿宋" w:hAnsi="Times New Roman"/>
          <w:color w:val="auto"/>
        </w:rPr>
      </w:pPr>
    </w:p>
    <w:p w14:paraId="4CA1A6BB" w14:textId="77777777" w:rsidR="005D382D" w:rsidRDefault="005D382D">
      <w:pPr>
        <w:ind w:left="560" w:firstLineChars="0" w:firstLine="0"/>
        <w:rPr>
          <w:rFonts w:ascii="Times New Roman" w:eastAsia="仿宋" w:hAnsi="Times New Roman"/>
          <w:color w:val="auto"/>
        </w:rPr>
      </w:pPr>
    </w:p>
    <w:bookmarkEnd w:id="1"/>
    <w:bookmarkEnd w:id="2"/>
    <w:bookmarkEnd w:id="3"/>
    <w:bookmarkEnd w:id="4"/>
    <w:bookmarkEnd w:id="5"/>
    <w:bookmarkEnd w:id="6"/>
    <w:p w14:paraId="70862ED2" w14:textId="77777777" w:rsidR="005D382D" w:rsidRDefault="005D382D">
      <w:pPr>
        <w:ind w:firstLineChars="0" w:firstLine="560"/>
        <w:rPr>
          <w:rFonts w:ascii="Times New Roman" w:eastAsia="仿宋" w:hAnsi="Times New Roman"/>
          <w:color w:val="auto"/>
          <w:szCs w:val="28"/>
        </w:rPr>
      </w:pPr>
    </w:p>
    <w:p w14:paraId="66BF14CA" w14:textId="77777777" w:rsidR="005D382D" w:rsidRDefault="005D382D">
      <w:pPr>
        <w:pStyle w:val="TOC1"/>
        <w:ind w:firstLine="480"/>
        <w:rPr>
          <w:rFonts w:eastAsia="仿宋"/>
          <w:color w:val="auto"/>
          <w:szCs w:val="28"/>
        </w:rPr>
      </w:pPr>
    </w:p>
    <w:p w14:paraId="4B8D75CE" w14:textId="77777777" w:rsidR="005D382D" w:rsidRDefault="0040524C">
      <w:pPr>
        <w:ind w:firstLineChars="0"/>
        <w:jc w:val="center"/>
        <w:rPr>
          <w:rFonts w:ascii="Times New Roman" w:eastAsia="方正小标宋_GBK" w:hAnsi="Times New Roman"/>
          <w:b/>
          <w:bCs/>
          <w:color w:val="auto"/>
          <w:kern w:val="44"/>
          <w:sz w:val="32"/>
          <w:szCs w:val="44"/>
        </w:rPr>
      </w:pPr>
      <w:bookmarkStart w:id="7" w:name="_Toc194572015"/>
      <w:r>
        <w:rPr>
          <w:rFonts w:ascii="Times New Roman" w:eastAsia="方正小标宋_GBK" w:hAnsi="Times New Roman"/>
          <w:b/>
          <w:bCs/>
          <w:color w:val="auto"/>
          <w:kern w:val="44"/>
          <w:sz w:val="32"/>
          <w:szCs w:val="44"/>
        </w:rPr>
        <w:br w:type="page"/>
      </w:r>
    </w:p>
    <w:p w14:paraId="0CED334F" w14:textId="77777777" w:rsidR="005D382D" w:rsidRDefault="0040524C">
      <w:pPr>
        <w:pStyle w:val="1"/>
        <w:spacing w:before="0" w:after="0" w:line="500" w:lineRule="exact"/>
        <w:ind w:firstLineChars="0" w:firstLine="0"/>
        <w:jc w:val="center"/>
        <w:rPr>
          <w:rFonts w:ascii="Times New Roman" w:eastAsia="方正小标宋_GBK" w:hAnsi="Times New Roman" w:cs="Times New Roman"/>
          <w:b/>
          <w:bCs/>
          <w:color w:val="auto"/>
          <w:kern w:val="44"/>
          <w:sz w:val="32"/>
          <w:szCs w:val="44"/>
        </w:rPr>
      </w:pPr>
      <w:r>
        <w:rPr>
          <w:rFonts w:ascii="Times New Roman" w:eastAsia="方正小标宋_GBK" w:hAnsi="Times New Roman" w:cs="Times New Roman"/>
          <w:b/>
          <w:bCs/>
          <w:color w:val="auto"/>
          <w:kern w:val="44"/>
          <w:sz w:val="32"/>
          <w:szCs w:val="44"/>
        </w:rPr>
        <w:lastRenderedPageBreak/>
        <w:t>第一篇</w:t>
      </w:r>
      <w:r>
        <w:rPr>
          <w:rFonts w:ascii="Times New Roman" w:eastAsia="方正小标宋_GBK" w:hAnsi="Times New Roman" w:cs="Times New Roman"/>
          <w:b/>
          <w:bCs/>
          <w:color w:val="auto"/>
          <w:kern w:val="44"/>
          <w:sz w:val="32"/>
          <w:szCs w:val="44"/>
        </w:rPr>
        <w:t xml:space="preserve">  </w:t>
      </w:r>
      <w:r>
        <w:rPr>
          <w:rFonts w:ascii="Times New Roman" w:eastAsia="方正小标宋_GBK" w:hAnsi="Times New Roman" w:cs="Times New Roman"/>
          <w:b/>
          <w:bCs/>
          <w:color w:val="auto"/>
          <w:kern w:val="44"/>
          <w:sz w:val="32"/>
          <w:szCs w:val="44"/>
        </w:rPr>
        <w:t>比选邀请书</w:t>
      </w:r>
      <w:bookmarkEnd w:id="7"/>
    </w:p>
    <w:p w14:paraId="02D61E84" w14:textId="77777777" w:rsidR="005D382D" w:rsidRDefault="0040524C">
      <w:pPr>
        <w:ind w:firstLine="560"/>
        <w:rPr>
          <w:rFonts w:ascii="Times New Roman" w:hAnsi="Times New Roman"/>
          <w:color w:val="auto"/>
          <w:szCs w:val="28"/>
          <w:u w:val="single"/>
        </w:rPr>
      </w:pPr>
      <w:bookmarkStart w:id="8" w:name="_Hlk184023984"/>
      <w:bookmarkStart w:id="9" w:name="_Hlk243401301"/>
      <w:r>
        <w:rPr>
          <w:rFonts w:ascii="Times New Roman" w:hAnsi="Times New Roman"/>
          <w:color w:val="auto"/>
          <w:szCs w:val="28"/>
        </w:rPr>
        <w:t>重庆华龙网集团股份有限公司（以下简称</w:t>
      </w:r>
      <w:r>
        <w:rPr>
          <w:rFonts w:ascii="Times New Roman" w:hAnsi="Times New Roman"/>
          <w:color w:val="auto"/>
          <w:szCs w:val="28"/>
        </w:rPr>
        <w:t>“</w:t>
      </w:r>
      <w:r>
        <w:rPr>
          <w:rFonts w:ascii="Times New Roman" w:hAnsi="Times New Roman"/>
          <w:color w:val="auto"/>
          <w:szCs w:val="28"/>
        </w:rPr>
        <w:t>采购人</w:t>
      </w:r>
      <w:r>
        <w:rPr>
          <w:rFonts w:ascii="Times New Roman" w:hAnsi="Times New Roman"/>
          <w:color w:val="auto"/>
          <w:szCs w:val="28"/>
        </w:rPr>
        <w:t>”</w:t>
      </w:r>
      <w:r>
        <w:rPr>
          <w:rFonts w:ascii="Times New Roman" w:hAnsi="Times New Roman"/>
          <w:color w:val="auto"/>
          <w:szCs w:val="28"/>
        </w:rPr>
        <w:t>）对</w:t>
      </w:r>
      <w:r>
        <w:rPr>
          <w:rFonts w:ascii="Times New Roman" w:hAnsi="Times New Roman" w:hint="eastAsia"/>
          <w:color w:val="auto"/>
          <w:szCs w:val="28"/>
          <w:u w:val="single"/>
        </w:rPr>
        <w:t>梁平客户端改版升级服务</w:t>
      </w:r>
      <w:r>
        <w:rPr>
          <w:rFonts w:ascii="Times New Roman" w:hAnsi="Times New Roman"/>
          <w:color w:val="auto"/>
          <w:szCs w:val="28"/>
        </w:rPr>
        <w:t>面向社会进行竞争性比选采购。欢迎有资格的</w:t>
      </w:r>
      <w:r>
        <w:rPr>
          <w:rFonts w:ascii="Times New Roman" w:hAnsi="Times New Roman" w:hint="eastAsia"/>
          <w:color w:val="auto"/>
          <w:szCs w:val="28"/>
        </w:rPr>
        <w:t>参选人</w:t>
      </w:r>
      <w:r>
        <w:rPr>
          <w:rFonts w:ascii="Times New Roman" w:hAnsi="Times New Roman"/>
          <w:color w:val="auto"/>
          <w:szCs w:val="28"/>
        </w:rPr>
        <w:t>前来参与比选。</w:t>
      </w:r>
    </w:p>
    <w:p w14:paraId="6B5D65FF" w14:textId="77777777" w:rsidR="005D382D" w:rsidRDefault="0040524C">
      <w:pPr>
        <w:pStyle w:val="2"/>
        <w:adjustRightInd w:val="0"/>
        <w:snapToGrid w:val="0"/>
        <w:spacing w:before="0" w:after="0"/>
        <w:ind w:firstLine="560"/>
        <w:jc w:val="left"/>
        <w:rPr>
          <w:rFonts w:ascii="Times New Roman" w:eastAsia="方正黑体_GBK" w:hAnsi="Times New Roman" w:cs="Times New Roman"/>
          <w:color w:val="auto"/>
          <w:sz w:val="28"/>
          <w:szCs w:val="20"/>
        </w:rPr>
      </w:pPr>
      <w:bookmarkStart w:id="10" w:name="_Toc1116"/>
      <w:bookmarkStart w:id="11" w:name="_Toc29938"/>
      <w:bookmarkStart w:id="12" w:name="_Toc105081899"/>
      <w:bookmarkStart w:id="13" w:name="_Toc31682"/>
      <w:bookmarkStart w:id="14" w:name="_Toc25038"/>
      <w:r>
        <w:rPr>
          <w:rFonts w:ascii="Times New Roman" w:eastAsia="方正黑体_GBK" w:hAnsi="Times New Roman" w:cs="Times New Roman"/>
          <w:color w:val="auto"/>
          <w:sz w:val="28"/>
          <w:szCs w:val="20"/>
        </w:rPr>
        <w:t>一、竞争性比选内容</w:t>
      </w:r>
      <w:bookmarkEnd w:id="10"/>
      <w:bookmarkEnd w:id="11"/>
      <w:bookmarkEnd w:id="12"/>
      <w:bookmarkEnd w:id="13"/>
      <w:bookmarkEnd w:id="14"/>
    </w:p>
    <w:tbl>
      <w:tblPr>
        <w:tblW w:w="93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74"/>
        <w:gridCol w:w="1742"/>
        <w:gridCol w:w="1570"/>
        <w:gridCol w:w="3332"/>
      </w:tblGrid>
      <w:tr w:rsidR="005D382D" w14:paraId="0AA96563" w14:textId="77777777">
        <w:trPr>
          <w:trHeight w:val="701"/>
          <w:jc w:val="center"/>
        </w:trPr>
        <w:tc>
          <w:tcPr>
            <w:tcW w:w="2674" w:type="dxa"/>
            <w:tcBorders>
              <w:top w:val="single" w:sz="4" w:space="0" w:color="auto"/>
              <w:left w:val="single" w:sz="4" w:space="0" w:color="auto"/>
              <w:right w:val="single" w:sz="4" w:space="0" w:color="auto"/>
            </w:tcBorders>
            <w:vAlign w:val="center"/>
          </w:tcPr>
          <w:p w14:paraId="791EE2BE" w14:textId="77777777" w:rsidR="005D382D" w:rsidRDefault="0040524C">
            <w:pPr>
              <w:widowControl/>
              <w:spacing w:line="360" w:lineRule="exact"/>
              <w:ind w:firstLineChars="0" w:firstLine="0"/>
              <w:jc w:val="center"/>
              <w:rPr>
                <w:rFonts w:ascii="Times New Roman" w:eastAsia="仿宋" w:hAnsi="Times New Roman"/>
                <w:b/>
                <w:bCs/>
                <w:color w:val="auto"/>
                <w:kern w:val="0"/>
                <w:szCs w:val="28"/>
              </w:rPr>
            </w:pPr>
            <w:r>
              <w:rPr>
                <w:rFonts w:ascii="Times New Roman" w:eastAsia="仿宋" w:hAnsi="Times New Roman"/>
                <w:b/>
                <w:bCs/>
                <w:color w:val="auto"/>
                <w:kern w:val="0"/>
                <w:szCs w:val="28"/>
              </w:rPr>
              <w:t>项目名称</w:t>
            </w:r>
          </w:p>
        </w:tc>
        <w:tc>
          <w:tcPr>
            <w:tcW w:w="1742" w:type="dxa"/>
            <w:tcBorders>
              <w:top w:val="single" w:sz="4" w:space="0" w:color="auto"/>
              <w:left w:val="single" w:sz="4" w:space="0" w:color="auto"/>
              <w:right w:val="single" w:sz="4" w:space="0" w:color="auto"/>
            </w:tcBorders>
            <w:vAlign w:val="center"/>
          </w:tcPr>
          <w:p w14:paraId="30ED9493" w14:textId="77777777" w:rsidR="005D382D" w:rsidRDefault="0040524C">
            <w:pPr>
              <w:widowControl/>
              <w:spacing w:line="360" w:lineRule="exact"/>
              <w:ind w:firstLineChars="0" w:firstLine="0"/>
              <w:jc w:val="center"/>
              <w:rPr>
                <w:rFonts w:ascii="Times New Roman" w:eastAsia="仿宋" w:hAnsi="Times New Roman"/>
                <w:b/>
                <w:bCs/>
                <w:color w:val="auto"/>
                <w:kern w:val="0"/>
                <w:szCs w:val="28"/>
              </w:rPr>
            </w:pPr>
            <w:r>
              <w:rPr>
                <w:rFonts w:ascii="Times New Roman" w:eastAsia="仿宋" w:hAnsi="Times New Roman"/>
                <w:b/>
                <w:bCs/>
                <w:color w:val="auto"/>
                <w:kern w:val="0"/>
                <w:szCs w:val="28"/>
              </w:rPr>
              <w:t>采购预算</w:t>
            </w:r>
          </w:p>
          <w:p w14:paraId="2569A77E" w14:textId="77777777" w:rsidR="005D382D" w:rsidRDefault="0040524C">
            <w:pPr>
              <w:spacing w:line="360" w:lineRule="exact"/>
              <w:ind w:firstLineChars="0" w:firstLine="0"/>
              <w:jc w:val="center"/>
              <w:rPr>
                <w:rFonts w:ascii="Times New Roman" w:eastAsia="仿宋" w:hAnsi="Times New Roman"/>
                <w:b/>
                <w:bCs/>
                <w:color w:val="auto"/>
                <w:kern w:val="0"/>
                <w:szCs w:val="28"/>
              </w:rPr>
            </w:pPr>
            <w:r>
              <w:rPr>
                <w:rFonts w:ascii="Times New Roman" w:eastAsia="仿宋" w:hAnsi="Times New Roman"/>
                <w:b/>
                <w:bCs/>
                <w:color w:val="auto"/>
                <w:kern w:val="0"/>
                <w:szCs w:val="28"/>
              </w:rPr>
              <w:t>（万元）</w:t>
            </w:r>
          </w:p>
        </w:tc>
        <w:tc>
          <w:tcPr>
            <w:tcW w:w="1570" w:type="dxa"/>
            <w:tcBorders>
              <w:top w:val="single" w:sz="4" w:space="0" w:color="auto"/>
              <w:left w:val="single" w:sz="4" w:space="0" w:color="auto"/>
              <w:right w:val="single" w:sz="4" w:space="0" w:color="auto"/>
            </w:tcBorders>
            <w:vAlign w:val="center"/>
          </w:tcPr>
          <w:p w14:paraId="614B4950" w14:textId="77777777" w:rsidR="005D382D" w:rsidRDefault="0040524C">
            <w:pPr>
              <w:spacing w:line="360" w:lineRule="exact"/>
              <w:ind w:firstLineChars="0" w:firstLine="0"/>
              <w:jc w:val="center"/>
              <w:rPr>
                <w:rFonts w:ascii="Times New Roman" w:eastAsia="仿宋" w:hAnsi="Times New Roman"/>
                <w:color w:val="auto"/>
                <w:szCs w:val="28"/>
              </w:rPr>
            </w:pPr>
            <w:r>
              <w:rPr>
                <w:rFonts w:ascii="Times New Roman" w:eastAsia="仿宋" w:hAnsi="Times New Roman"/>
                <w:b/>
                <w:bCs/>
                <w:color w:val="auto"/>
                <w:kern w:val="0"/>
                <w:szCs w:val="28"/>
              </w:rPr>
              <w:t>成交数量</w:t>
            </w:r>
          </w:p>
          <w:p w14:paraId="20487947" w14:textId="77777777" w:rsidR="005D382D" w:rsidRDefault="0040524C">
            <w:pPr>
              <w:spacing w:line="360" w:lineRule="exact"/>
              <w:ind w:firstLineChars="0" w:firstLine="0"/>
              <w:jc w:val="center"/>
              <w:rPr>
                <w:rFonts w:ascii="Times New Roman" w:eastAsia="仿宋" w:hAnsi="Times New Roman"/>
                <w:b/>
                <w:bCs/>
                <w:color w:val="auto"/>
                <w:kern w:val="0"/>
                <w:szCs w:val="28"/>
              </w:rPr>
            </w:pPr>
            <w:r>
              <w:rPr>
                <w:rFonts w:ascii="Times New Roman" w:eastAsia="仿宋" w:hAnsi="Times New Roman"/>
                <w:b/>
                <w:bCs/>
                <w:color w:val="auto"/>
                <w:kern w:val="0"/>
                <w:szCs w:val="28"/>
              </w:rPr>
              <w:t>（名）</w:t>
            </w:r>
          </w:p>
        </w:tc>
        <w:tc>
          <w:tcPr>
            <w:tcW w:w="3332" w:type="dxa"/>
            <w:tcBorders>
              <w:top w:val="single" w:sz="4" w:space="0" w:color="auto"/>
              <w:left w:val="single" w:sz="4" w:space="0" w:color="auto"/>
              <w:right w:val="single" w:sz="4" w:space="0" w:color="auto"/>
            </w:tcBorders>
            <w:vAlign w:val="center"/>
          </w:tcPr>
          <w:p w14:paraId="17614BE6" w14:textId="77777777" w:rsidR="005D382D" w:rsidRDefault="0040524C">
            <w:pPr>
              <w:spacing w:line="360" w:lineRule="exact"/>
              <w:ind w:firstLineChars="0" w:firstLine="0"/>
              <w:jc w:val="center"/>
              <w:rPr>
                <w:rFonts w:ascii="Times New Roman" w:eastAsia="仿宋" w:hAnsi="Times New Roman"/>
                <w:b/>
                <w:bCs/>
                <w:color w:val="auto"/>
                <w:kern w:val="0"/>
                <w:szCs w:val="28"/>
              </w:rPr>
            </w:pPr>
            <w:r>
              <w:rPr>
                <w:rFonts w:ascii="Times New Roman" w:eastAsia="仿宋" w:hAnsi="Times New Roman"/>
                <w:b/>
                <w:bCs/>
                <w:color w:val="auto"/>
                <w:kern w:val="0"/>
                <w:szCs w:val="28"/>
              </w:rPr>
              <w:t>备注</w:t>
            </w:r>
          </w:p>
        </w:tc>
      </w:tr>
      <w:tr w:rsidR="005D382D" w14:paraId="03A65974" w14:textId="77777777">
        <w:trPr>
          <w:trHeight w:val="710"/>
          <w:jc w:val="center"/>
        </w:trPr>
        <w:tc>
          <w:tcPr>
            <w:tcW w:w="2674" w:type="dxa"/>
            <w:tcBorders>
              <w:top w:val="single" w:sz="4" w:space="0" w:color="auto"/>
              <w:left w:val="single" w:sz="4" w:space="0" w:color="auto"/>
              <w:right w:val="single" w:sz="4" w:space="0" w:color="auto"/>
            </w:tcBorders>
            <w:vAlign w:val="center"/>
          </w:tcPr>
          <w:p w14:paraId="1FA34E99" w14:textId="77777777" w:rsidR="005D382D" w:rsidRDefault="0040524C">
            <w:pPr>
              <w:widowControl/>
              <w:spacing w:line="360" w:lineRule="exact"/>
              <w:ind w:firstLineChars="0" w:firstLine="0"/>
              <w:jc w:val="center"/>
              <w:rPr>
                <w:rFonts w:ascii="Times New Roman" w:hAnsi="Times New Roman"/>
                <w:color w:val="auto"/>
                <w:szCs w:val="28"/>
              </w:rPr>
            </w:pPr>
            <w:bookmarkStart w:id="15" w:name="_Hlk344477914"/>
            <w:r>
              <w:rPr>
                <w:rFonts w:ascii="Times New Roman" w:hAnsi="Times New Roman" w:hint="eastAsia"/>
                <w:color w:val="auto"/>
                <w:szCs w:val="28"/>
              </w:rPr>
              <w:t>梁平客户端改版</w:t>
            </w:r>
          </w:p>
          <w:p w14:paraId="570B0FEF" w14:textId="77777777" w:rsidR="005D382D" w:rsidRDefault="0040524C">
            <w:pPr>
              <w:widowControl/>
              <w:spacing w:line="360" w:lineRule="exact"/>
              <w:ind w:firstLineChars="0" w:firstLine="0"/>
              <w:jc w:val="center"/>
              <w:rPr>
                <w:rFonts w:ascii="Times New Roman" w:eastAsia="仿宋" w:hAnsi="Times New Roman"/>
                <w:b/>
                <w:bCs/>
                <w:color w:val="auto"/>
                <w:kern w:val="0"/>
                <w:szCs w:val="28"/>
                <w:highlight w:val="lightGray"/>
              </w:rPr>
            </w:pPr>
            <w:r>
              <w:rPr>
                <w:rFonts w:ascii="Times New Roman" w:hAnsi="Times New Roman" w:hint="eastAsia"/>
                <w:color w:val="auto"/>
                <w:szCs w:val="28"/>
              </w:rPr>
              <w:t>升级服务</w:t>
            </w:r>
          </w:p>
        </w:tc>
        <w:tc>
          <w:tcPr>
            <w:tcW w:w="1742" w:type="dxa"/>
            <w:tcBorders>
              <w:top w:val="single" w:sz="4" w:space="0" w:color="auto"/>
              <w:left w:val="single" w:sz="4" w:space="0" w:color="auto"/>
              <w:right w:val="single" w:sz="4" w:space="0" w:color="auto"/>
            </w:tcBorders>
            <w:vAlign w:val="center"/>
          </w:tcPr>
          <w:p w14:paraId="5E6F212F" w14:textId="77777777" w:rsidR="005D382D" w:rsidRDefault="0040524C">
            <w:pPr>
              <w:widowControl/>
              <w:spacing w:line="360" w:lineRule="exact"/>
              <w:ind w:firstLineChars="0" w:firstLine="0"/>
              <w:jc w:val="center"/>
              <w:rPr>
                <w:rFonts w:ascii="Times New Roman" w:eastAsia="仿宋" w:hAnsi="Times New Roman"/>
                <w:b/>
                <w:bCs/>
                <w:color w:val="auto"/>
                <w:kern w:val="0"/>
                <w:szCs w:val="28"/>
                <w:highlight w:val="lightGray"/>
              </w:rPr>
            </w:pPr>
            <w:r>
              <w:rPr>
                <w:rFonts w:ascii="Times New Roman" w:eastAsia="仿宋" w:hAnsi="Times New Roman" w:hint="eastAsia"/>
                <w:b/>
                <w:bCs/>
                <w:color w:val="auto"/>
                <w:kern w:val="0"/>
                <w:szCs w:val="28"/>
              </w:rPr>
              <w:t>20</w:t>
            </w:r>
            <w:r>
              <w:rPr>
                <w:rFonts w:ascii="Times New Roman" w:eastAsia="仿宋" w:hAnsi="Times New Roman"/>
                <w:b/>
                <w:bCs/>
                <w:color w:val="auto"/>
                <w:kern w:val="0"/>
                <w:szCs w:val="28"/>
              </w:rPr>
              <w:t>.00</w:t>
            </w:r>
          </w:p>
        </w:tc>
        <w:tc>
          <w:tcPr>
            <w:tcW w:w="1570" w:type="dxa"/>
            <w:tcBorders>
              <w:top w:val="single" w:sz="4" w:space="0" w:color="auto"/>
              <w:left w:val="single" w:sz="4" w:space="0" w:color="auto"/>
              <w:right w:val="single" w:sz="4" w:space="0" w:color="auto"/>
            </w:tcBorders>
            <w:vAlign w:val="center"/>
          </w:tcPr>
          <w:p w14:paraId="6858EE59" w14:textId="77777777" w:rsidR="005D382D" w:rsidRDefault="0040524C">
            <w:pPr>
              <w:widowControl/>
              <w:spacing w:line="360" w:lineRule="exact"/>
              <w:ind w:firstLineChars="0" w:firstLine="0"/>
              <w:jc w:val="center"/>
              <w:rPr>
                <w:rFonts w:ascii="Times New Roman" w:eastAsia="仿宋" w:hAnsi="Times New Roman"/>
                <w:color w:val="auto"/>
                <w:kern w:val="0"/>
                <w:szCs w:val="28"/>
              </w:rPr>
            </w:pPr>
            <w:r>
              <w:rPr>
                <w:rFonts w:ascii="Times New Roman" w:eastAsia="仿宋" w:hAnsi="Times New Roman"/>
                <w:color w:val="auto"/>
                <w:kern w:val="0"/>
                <w:szCs w:val="28"/>
              </w:rPr>
              <w:t>1</w:t>
            </w:r>
          </w:p>
        </w:tc>
        <w:tc>
          <w:tcPr>
            <w:tcW w:w="3332" w:type="dxa"/>
            <w:tcBorders>
              <w:top w:val="single" w:sz="4" w:space="0" w:color="auto"/>
              <w:left w:val="single" w:sz="4" w:space="0" w:color="auto"/>
              <w:right w:val="single" w:sz="4" w:space="0" w:color="auto"/>
            </w:tcBorders>
            <w:vAlign w:val="center"/>
          </w:tcPr>
          <w:p w14:paraId="36BCCA36" w14:textId="77777777" w:rsidR="005D382D" w:rsidRDefault="0040524C">
            <w:pPr>
              <w:widowControl/>
              <w:spacing w:line="360" w:lineRule="exact"/>
              <w:ind w:firstLineChars="0" w:firstLine="0"/>
              <w:jc w:val="center"/>
              <w:rPr>
                <w:rFonts w:ascii="Times New Roman" w:eastAsia="仿宋" w:hAnsi="Times New Roman"/>
                <w:b/>
                <w:color w:val="auto"/>
                <w:kern w:val="0"/>
                <w:szCs w:val="28"/>
              </w:rPr>
            </w:pPr>
            <w:r>
              <w:rPr>
                <w:rFonts w:ascii="Times New Roman" w:eastAsia="仿宋" w:hAnsi="Times New Roman"/>
                <w:color w:val="auto"/>
                <w:sz w:val="24"/>
              </w:rPr>
              <w:t>主要服务类型详见</w:t>
            </w:r>
            <w:r>
              <w:rPr>
                <w:rFonts w:ascii="Times New Roman" w:eastAsia="仿宋" w:hAnsi="Times New Roman"/>
                <w:color w:val="auto"/>
                <w:sz w:val="24"/>
              </w:rPr>
              <w:t>“</w:t>
            </w:r>
            <w:r>
              <w:rPr>
                <w:rFonts w:ascii="Times New Roman" w:eastAsia="仿宋" w:hAnsi="Times New Roman"/>
                <w:color w:val="auto"/>
                <w:sz w:val="24"/>
              </w:rPr>
              <w:t>第二篇</w:t>
            </w:r>
            <w:r>
              <w:rPr>
                <w:rFonts w:ascii="Times New Roman" w:eastAsia="仿宋" w:hAnsi="Times New Roman"/>
                <w:color w:val="auto"/>
                <w:sz w:val="24"/>
              </w:rPr>
              <w:t xml:space="preserve">  </w:t>
            </w:r>
            <w:r>
              <w:rPr>
                <w:rFonts w:ascii="Times New Roman" w:eastAsia="仿宋" w:hAnsi="Times New Roman"/>
                <w:color w:val="auto"/>
                <w:sz w:val="24"/>
              </w:rPr>
              <w:t>项目技术</w:t>
            </w:r>
            <w:r>
              <w:rPr>
                <w:rFonts w:ascii="Times New Roman" w:eastAsia="仿宋" w:hAnsi="Times New Roman"/>
                <w:color w:val="auto"/>
                <w:sz w:val="24"/>
              </w:rPr>
              <w:t>/</w:t>
            </w:r>
            <w:r>
              <w:rPr>
                <w:rFonts w:ascii="Times New Roman" w:eastAsia="仿宋" w:hAnsi="Times New Roman"/>
                <w:color w:val="auto"/>
                <w:sz w:val="24"/>
              </w:rPr>
              <w:t>服务需求</w:t>
            </w:r>
            <w:r>
              <w:rPr>
                <w:rFonts w:ascii="Times New Roman" w:eastAsia="仿宋" w:hAnsi="Times New Roman"/>
                <w:color w:val="auto"/>
                <w:sz w:val="24"/>
              </w:rPr>
              <w:t>”</w:t>
            </w:r>
          </w:p>
        </w:tc>
      </w:tr>
    </w:tbl>
    <w:p w14:paraId="1FC276D5" w14:textId="77777777" w:rsidR="005D382D" w:rsidRDefault="0040524C">
      <w:pPr>
        <w:pStyle w:val="2"/>
        <w:adjustRightInd w:val="0"/>
        <w:snapToGrid w:val="0"/>
        <w:spacing w:before="0" w:after="0"/>
        <w:ind w:firstLine="560"/>
        <w:jc w:val="left"/>
        <w:rPr>
          <w:rFonts w:ascii="Times New Roman" w:eastAsia="方正黑体_GBK" w:hAnsi="Times New Roman" w:cs="Times New Roman"/>
          <w:color w:val="auto"/>
          <w:sz w:val="28"/>
          <w:szCs w:val="20"/>
        </w:rPr>
      </w:pPr>
      <w:bookmarkStart w:id="16" w:name="_Toc105081900"/>
      <w:bookmarkStart w:id="17" w:name="_Toc19104"/>
      <w:bookmarkStart w:id="18" w:name="_Toc22473"/>
      <w:bookmarkStart w:id="19" w:name="_Toc9326"/>
      <w:bookmarkStart w:id="20" w:name="_Toc28662"/>
      <w:bookmarkEnd w:id="15"/>
      <w:r>
        <w:rPr>
          <w:rFonts w:ascii="Times New Roman" w:eastAsia="方正黑体_GBK" w:hAnsi="Times New Roman" w:cs="Times New Roman"/>
          <w:color w:val="auto"/>
          <w:sz w:val="28"/>
          <w:szCs w:val="20"/>
        </w:rPr>
        <w:t>二、资金来源</w:t>
      </w:r>
      <w:bookmarkEnd w:id="16"/>
      <w:bookmarkEnd w:id="17"/>
    </w:p>
    <w:p w14:paraId="02558BFF" w14:textId="77777777" w:rsidR="005D382D" w:rsidRDefault="0040524C">
      <w:pPr>
        <w:ind w:firstLine="560"/>
        <w:rPr>
          <w:rFonts w:ascii="Times New Roman" w:hAnsi="Times New Roman"/>
          <w:color w:val="auto"/>
          <w:szCs w:val="28"/>
        </w:rPr>
      </w:pPr>
      <w:r>
        <w:rPr>
          <w:rFonts w:ascii="Times New Roman" w:hAnsi="Times New Roman"/>
          <w:color w:val="auto"/>
          <w:szCs w:val="28"/>
        </w:rPr>
        <w:t>业主自筹</w:t>
      </w:r>
    </w:p>
    <w:p w14:paraId="26E8551C" w14:textId="77777777" w:rsidR="005D382D" w:rsidRDefault="0040524C">
      <w:pPr>
        <w:pStyle w:val="2"/>
        <w:adjustRightInd w:val="0"/>
        <w:snapToGrid w:val="0"/>
        <w:spacing w:before="0" w:after="0"/>
        <w:ind w:firstLine="560"/>
        <w:jc w:val="left"/>
        <w:rPr>
          <w:rFonts w:ascii="Times New Roman" w:eastAsia="方正黑体_GBK" w:hAnsi="Times New Roman" w:cs="Times New Roman"/>
          <w:color w:val="auto"/>
          <w:sz w:val="28"/>
          <w:szCs w:val="20"/>
        </w:rPr>
      </w:pPr>
      <w:bookmarkStart w:id="21" w:name="_Toc105081901"/>
      <w:bookmarkStart w:id="22" w:name="_Toc3950"/>
      <w:r>
        <w:rPr>
          <w:rFonts w:ascii="Times New Roman" w:eastAsia="方正黑体_GBK" w:hAnsi="Times New Roman" w:cs="Times New Roman"/>
          <w:color w:val="auto"/>
          <w:sz w:val="28"/>
          <w:szCs w:val="20"/>
        </w:rPr>
        <w:t>三、</w:t>
      </w:r>
      <w:r>
        <w:rPr>
          <w:rFonts w:ascii="Times New Roman" w:eastAsia="方正黑体_GBK" w:hAnsi="Times New Roman" w:cs="Times New Roman" w:hint="eastAsia"/>
          <w:color w:val="auto"/>
          <w:sz w:val="28"/>
          <w:szCs w:val="20"/>
        </w:rPr>
        <w:t>参选人</w:t>
      </w:r>
      <w:r>
        <w:rPr>
          <w:rFonts w:ascii="Times New Roman" w:eastAsia="方正黑体_GBK" w:hAnsi="Times New Roman" w:cs="Times New Roman"/>
          <w:color w:val="auto"/>
          <w:sz w:val="28"/>
          <w:szCs w:val="20"/>
        </w:rPr>
        <w:t>资格要求</w:t>
      </w:r>
      <w:bookmarkEnd w:id="18"/>
      <w:bookmarkEnd w:id="19"/>
      <w:bookmarkEnd w:id="20"/>
      <w:bookmarkEnd w:id="21"/>
      <w:bookmarkEnd w:id="22"/>
    </w:p>
    <w:p w14:paraId="3A15D1BD" w14:textId="77777777" w:rsidR="005D382D" w:rsidRDefault="0040524C">
      <w:pPr>
        <w:tabs>
          <w:tab w:val="left" w:pos="6930"/>
        </w:tabs>
        <w:adjustRightInd w:val="0"/>
        <w:snapToGrid w:val="0"/>
        <w:ind w:firstLine="560"/>
        <w:rPr>
          <w:rFonts w:ascii="Times New Roman" w:hAnsi="Times New Roman"/>
          <w:color w:val="auto"/>
          <w:szCs w:val="28"/>
          <w:highlight w:val="lightGray"/>
        </w:rPr>
      </w:pPr>
      <w:r>
        <w:rPr>
          <w:rFonts w:ascii="Times New Roman" w:hAnsi="Times New Roman" w:hint="eastAsia"/>
          <w:color w:val="auto"/>
          <w:szCs w:val="28"/>
        </w:rPr>
        <w:t>参选人</w:t>
      </w:r>
      <w:r>
        <w:rPr>
          <w:rFonts w:ascii="Times New Roman" w:hAnsi="Times New Roman"/>
          <w:color w:val="auto"/>
          <w:szCs w:val="28"/>
        </w:rPr>
        <w:t>是指向采购人提供服务或者货物的法人、其他组织或者自然人。合格的</w:t>
      </w:r>
      <w:r>
        <w:rPr>
          <w:rFonts w:ascii="Times New Roman" w:hAnsi="Times New Roman" w:hint="eastAsia"/>
          <w:color w:val="auto"/>
          <w:szCs w:val="28"/>
        </w:rPr>
        <w:t>参选人</w:t>
      </w:r>
      <w:r>
        <w:rPr>
          <w:rFonts w:ascii="Times New Roman" w:hAnsi="Times New Roman"/>
          <w:color w:val="auto"/>
          <w:szCs w:val="28"/>
        </w:rPr>
        <w:t>应首先符合</w:t>
      </w:r>
      <w:r>
        <w:rPr>
          <w:rFonts w:ascii="Times New Roman" w:hAnsi="Times New Roman" w:hint="eastAsia"/>
          <w:color w:val="auto"/>
          <w:szCs w:val="28"/>
        </w:rPr>
        <w:t>比选文件</w:t>
      </w:r>
      <w:r>
        <w:rPr>
          <w:rFonts w:ascii="Times New Roman" w:hAnsi="Times New Roman"/>
          <w:color w:val="auto"/>
          <w:szCs w:val="28"/>
        </w:rPr>
        <w:t>规定的基本资格条件。</w:t>
      </w:r>
    </w:p>
    <w:p w14:paraId="721C23D6" w14:textId="77777777" w:rsidR="005D382D" w:rsidRDefault="0040524C">
      <w:pPr>
        <w:ind w:firstLine="560"/>
        <w:rPr>
          <w:rFonts w:ascii="Times New Roman" w:hAnsi="Times New Roman"/>
          <w:color w:val="auto"/>
          <w:szCs w:val="28"/>
        </w:rPr>
      </w:pPr>
      <w:r>
        <w:rPr>
          <w:rFonts w:ascii="Times New Roman" w:hAnsi="Times New Roman"/>
          <w:color w:val="auto"/>
          <w:szCs w:val="28"/>
        </w:rPr>
        <w:t>（一）基本资格条件</w:t>
      </w:r>
    </w:p>
    <w:p w14:paraId="3C97C353" w14:textId="77777777" w:rsidR="005D382D" w:rsidRDefault="0040524C">
      <w:pPr>
        <w:ind w:firstLine="560"/>
        <w:rPr>
          <w:rFonts w:ascii="Times New Roman" w:hAnsi="Times New Roman"/>
          <w:color w:val="auto"/>
          <w:szCs w:val="28"/>
        </w:rPr>
      </w:pPr>
      <w:r>
        <w:rPr>
          <w:rFonts w:ascii="Times New Roman" w:hAnsi="Times New Roman"/>
          <w:color w:val="auto"/>
          <w:szCs w:val="28"/>
        </w:rPr>
        <w:t>1.</w:t>
      </w:r>
      <w:r>
        <w:rPr>
          <w:rFonts w:ascii="Times New Roman" w:hAnsi="Times New Roman"/>
          <w:color w:val="auto"/>
          <w:szCs w:val="28"/>
        </w:rPr>
        <w:t>具有独立承担民事责任的能力。</w:t>
      </w:r>
    </w:p>
    <w:p w14:paraId="252D274A" w14:textId="77777777" w:rsidR="005D382D" w:rsidRDefault="0040524C">
      <w:pPr>
        <w:ind w:firstLine="560"/>
        <w:rPr>
          <w:rFonts w:ascii="Times New Roman" w:hAnsi="Times New Roman"/>
          <w:color w:val="auto"/>
          <w:szCs w:val="28"/>
        </w:rPr>
      </w:pPr>
      <w:r>
        <w:rPr>
          <w:rFonts w:ascii="Times New Roman" w:hAnsi="Times New Roman"/>
          <w:color w:val="auto"/>
          <w:szCs w:val="28"/>
        </w:rPr>
        <w:t>2.</w:t>
      </w:r>
      <w:r>
        <w:rPr>
          <w:rFonts w:ascii="Times New Roman" w:hAnsi="Times New Roman"/>
          <w:color w:val="auto"/>
          <w:szCs w:val="28"/>
        </w:rPr>
        <w:t>具有良好的商业信誉和健全的财务会计制度</w:t>
      </w:r>
      <w:r>
        <w:rPr>
          <w:rFonts w:ascii="Times New Roman" w:hAnsi="Times New Roman" w:hint="eastAsia"/>
          <w:color w:val="auto"/>
          <w:szCs w:val="28"/>
        </w:rPr>
        <w:t>。</w:t>
      </w:r>
    </w:p>
    <w:p w14:paraId="5048F715" w14:textId="77777777" w:rsidR="005D382D" w:rsidRDefault="0040524C">
      <w:pPr>
        <w:ind w:firstLine="560"/>
        <w:rPr>
          <w:rFonts w:ascii="Times New Roman" w:hAnsi="Times New Roman"/>
          <w:color w:val="auto"/>
          <w:szCs w:val="28"/>
        </w:rPr>
      </w:pPr>
      <w:r>
        <w:rPr>
          <w:rFonts w:ascii="Times New Roman" w:hAnsi="Times New Roman"/>
          <w:color w:val="auto"/>
          <w:szCs w:val="28"/>
        </w:rPr>
        <w:t>3.</w:t>
      </w:r>
      <w:r>
        <w:rPr>
          <w:rFonts w:ascii="Times New Roman" w:hAnsi="Times New Roman"/>
          <w:color w:val="auto"/>
          <w:szCs w:val="28"/>
        </w:rPr>
        <w:t>有依法缴纳税收和社会保障资金的良好记录。</w:t>
      </w:r>
    </w:p>
    <w:p w14:paraId="1A3BB91F" w14:textId="77777777" w:rsidR="005D382D" w:rsidRDefault="0040524C">
      <w:pPr>
        <w:ind w:firstLine="560"/>
        <w:rPr>
          <w:rFonts w:ascii="Times New Roman" w:hAnsi="Times New Roman"/>
          <w:color w:val="auto"/>
          <w:szCs w:val="28"/>
        </w:rPr>
      </w:pPr>
      <w:r>
        <w:rPr>
          <w:rFonts w:ascii="Times New Roman" w:hAnsi="Times New Roman"/>
          <w:color w:val="auto"/>
          <w:szCs w:val="28"/>
        </w:rPr>
        <w:t>4</w:t>
      </w:r>
      <w:r>
        <w:rPr>
          <w:rFonts w:ascii="Times New Roman" w:hAnsi="Times New Roman" w:hint="eastAsia"/>
          <w:color w:val="auto"/>
          <w:szCs w:val="28"/>
        </w:rPr>
        <w:t>.</w:t>
      </w:r>
      <w:r>
        <w:rPr>
          <w:rFonts w:ascii="Times New Roman" w:hAnsi="Times New Roman"/>
          <w:color w:val="auto"/>
          <w:szCs w:val="28"/>
        </w:rPr>
        <w:t>具有履行合同所必需的设备和专业技术能力。</w:t>
      </w:r>
    </w:p>
    <w:p w14:paraId="0039A199" w14:textId="77777777" w:rsidR="005D382D" w:rsidRDefault="0040524C">
      <w:pPr>
        <w:ind w:firstLine="560"/>
        <w:rPr>
          <w:rFonts w:ascii="Times New Roman" w:hAnsi="Times New Roman"/>
          <w:color w:val="auto"/>
          <w:szCs w:val="28"/>
        </w:rPr>
      </w:pPr>
      <w:r>
        <w:rPr>
          <w:rFonts w:ascii="Times New Roman" w:hAnsi="Times New Roman"/>
          <w:color w:val="auto"/>
          <w:szCs w:val="28"/>
        </w:rPr>
        <w:t>5.</w:t>
      </w:r>
      <w:r>
        <w:rPr>
          <w:rFonts w:ascii="Times New Roman" w:hAnsi="Times New Roman"/>
          <w:color w:val="auto"/>
          <w:szCs w:val="28"/>
        </w:rPr>
        <w:t>参加本次比选前三年内，在经营活动中没有重大违法记录。</w:t>
      </w:r>
    </w:p>
    <w:p w14:paraId="3DF91B10" w14:textId="77777777" w:rsidR="005D382D" w:rsidRDefault="0040524C">
      <w:pPr>
        <w:ind w:firstLine="560"/>
        <w:rPr>
          <w:rFonts w:ascii="Times New Roman" w:hAnsi="Times New Roman"/>
          <w:color w:val="auto"/>
          <w:szCs w:val="28"/>
        </w:rPr>
      </w:pPr>
      <w:r>
        <w:rPr>
          <w:rFonts w:ascii="Times New Roman" w:hAnsi="Times New Roman"/>
          <w:color w:val="auto"/>
          <w:szCs w:val="28"/>
        </w:rPr>
        <w:t>6</w:t>
      </w:r>
      <w:r>
        <w:rPr>
          <w:rFonts w:ascii="Times New Roman" w:hAnsi="Times New Roman" w:hint="eastAsia"/>
          <w:color w:val="auto"/>
          <w:szCs w:val="28"/>
        </w:rPr>
        <w:t>.</w:t>
      </w:r>
      <w:r>
        <w:rPr>
          <w:rFonts w:ascii="Times New Roman" w:hAnsi="Times New Roman"/>
          <w:color w:val="auto"/>
          <w:szCs w:val="28"/>
        </w:rPr>
        <w:t>参选人股东非华龙网员工及配偶、员工子女及其配偶。</w:t>
      </w:r>
    </w:p>
    <w:p w14:paraId="188FFC4C" w14:textId="77777777" w:rsidR="005D382D" w:rsidRDefault="0040524C">
      <w:pPr>
        <w:ind w:firstLine="560"/>
        <w:rPr>
          <w:rFonts w:ascii="Times New Roman" w:hAnsi="Times New Roman"/>
          <w:color w:val="auto"/>
          <w:szCs w:val="28"/>
        </w:rPr>
      </w:pPr>
      <w:r>
        <w:rPr>
          <w:rFonts w:ascii="Times New Roman" w:hAnsi="Times New Roman"/>
          <w:color w:val="auto"/>
          <w:szCs w:val="28"/>
        </w:rPr>
        <w:t>7.</w:t>
      </w:r>
      <w:r>
        <w:rPr>
          <w:rFonts w:ascii="Times New Roman" w:hAnsi="Times New Roman"/>
          <w:color w:val="auto"/>
          <w:szCs w:val="28"/>
        </w:rPr>
        <w:t>单位负责人为同一人或者存在直接控股、管理关系的不同比选方，不得参加同一合同项（分包）下的比选活动，否则均为无效。</w:t>
      </w:r>
    </w:p>
    <w:p w14:paraId="66CEBC69" w14:textId="77777777" w:rsidR="005D382D" w:rsidRDefault="0040524C">
      <w:pPr>
        <w:ind w:firstLine="560"/>
        <w:rPr>
          <w:rFonts w:ascii="Times New Roman" w:hAnsi="Times New Roman"/>
          <w:color w:val="auto"/>
          <w:szCs w:val="28"/>
        </w:rPr>
      </w:pPr>
      <w:r>
        <w:rPr>
          <w:rFonts w:ascii="Times New Roman" w:hAnsi="Times New Roman"/>
          <w:color w:val="auto"/>
          <w:szCs w:val="28"/>
        </w:rPr>
        <w:lastRenderedPageBreak/>
        <w:t>8.</w:t>
      </w:r>
      <w:r>
        <w:rPr>
          <w:rFonts w:ascii="Times New Roman" w:hAnsi="Times New Roman"/>
          <w:color w:val="auto"/>
          <w:szCs w:val="28"/>
        </w:rPr>
        <w:t>诚信声明。</w:t>
      </w:r>
    </w:p>
    <w:p w14:paraId="241EE8F4" w14:textId="77777777" w:rsidR="005D382D" w:rsidRDefault="0040524C">
      <w:pPr>
        <w:ind w:firstLine="560"/>
        <w:rPr>
          <w:rFonts w:ascii="Times New Roman" w:hAnsi="Times New Roman"/>
          <w:color w:val="auto"/>
          <w:szCs w:val="28"/>
        </w:rPr>
      </w:pPr>
      <w:bookmarkStart w:id="23" w:name="_Toc105081904"/>
      <w:bookmarkStart w:id="24" w:name="_Toc50574137"/>
      <w:bookmarkStart w:id="25" w:name="_Toc23574"/>
      <w:r>
        <w:rPr>
          <w:rFonts w:ascii="Times New Roman" w:hAnsi="Times New Roman" w:hint="eastAsia"/>
          <w:color w:val="auto"/>
          <w:szCs w:val="28"/>
        </w:rPr>
        <w:t>9.</w:t>
      </w:r>
      <w:r>
        <w:rPr>
          <w:rFonts w:ascii="Times New Roman" w:hAnsi="Times New Roman" w:hint="eastAsia"/>
          <w:color w:val="auto"/>
          <w:szCs w:val="28"/>
        </w:rPr>
        <w:t>法律、行政法规规定的其他条件。</w:t>
      </w:r>
    </w:p>
    <w:p w14:paraId="50DBA631" w14:textId="77777777" w:rsidR="005D382D" w:rsidRDefault="0040524C">
      <w:pPr>
        <w:pStyle w:val="2"/>
        <w:adjustRightInd w:val="0"/>
        <w:snapToGrid w:val="0"/>
        <w:spacing w:line="539" w:lineRule="exact"/>
        <w:ind w:firstLine="560"/>
        <w:jc w:val="left"/>
        <w:rPr>
          <w:rFonts w:ascii="Times New Roman" w:eastAsia="方正黑体_GBK" w:hAnsi="Times New Roman" w:cs="Times New Roman"/>
          <w:color w:val="auto"/>
          <w:sz w:val="28"/>
          <w:szCs w:val="20"/>
        </w:rPr>
      </w:pPr>
      <w:r>
        <w:rPr>
          <w:rFonts w:ascii="Times New Roman" w:eastAsia="方正黑体_GBK" w:hAnsi="Times New Roman" w:cs="Times New Roman"/>
          <w:color w:val="auto"/>
          <w:sz w:val="28"/>
          <w:szCs w:val="20"/>
        </w:rPr>
        <w:t>四、</w:t>
      </w:r>
      <w:r>
        <w:rPr>
          <w:rFonts w:ascii="Times New Roman" w:eastAsia="方正黑体_GBK" w:hAnsi="Times New Roman" w:cs="Times New Roman" w:hint="eastAsia"/>
          <w:color w:val="auto"/>
          <w:sz w:val="28"/>
          <w:szCs w:val="20"/>
        </w:rPr>
        <w:t>比选公告发布</w:t>
      </w:r>
    </w:p>
    <w:p w14:paraId="15837F91" w14:textId="77777777" w:rsidR="005D382D" w:rsidRDefault="0040524C">
      <w:pPr>
        <w:tabs>
          <w:tab w:val="left" w:pos="6930"/>
        </w:tabs>
        <w:adjustRightInd w:val="0"/>
        <w:snapToGrid w:val="0"/>
        <w:spacing w:line="539" w:lineRule="exact"/>
        <w:ind w:firstLine="560"/>
        <w:outlineLvl w:val="1"/>
        <w:rPr>
          <w:rFonts w:ascii="Times New Roman" w:hAnsi="Times New Roman"/>
          <w:color w:val="000000"/>
        </w:rPr>
      </w:pPr>
      <w:r>
        <w:rPr>
          <w:rFonts w:ascii="Times New Roman" w:hAnsi="Times New Roman"/>
          <w:color w:val="000000"/>
        </w:rPr>
        <w:t>1.</w:t>
      </w:r>
      <w:r>
        <w:rPr>
          <w:rFonts w:ascii="Times New Roman" w:hAnsi="Times New Roman"/>
          <w:color w:val="000000"/>
        </w:rPr>
        <w:t>发布网站：拟在集团（总台）所属重庆华龙网（</w:t>
      </w:r>
      <w:r>
        <w:rPr>
          <w:rFonts w:ascii="Times New Roman" w:hAnsi="Times New Roman"/>
          <w:color w:val="000000"/>
        </w:rPr>
        <w:t>http://www.cqnews.net</w:t>
      </w:r>
      <w:r>
        <w:rPr>
          <w:rFonts w:ascii="Times New Roman" w:hAnsi="Times New Roman"/>
          <w:color w:val="000000"/>
        </w:rPr>
        <w:t>）</w:t>
      </w:r>
      <w:r>
        <w:rPr>
          <w:rFonts w:ascii="Times New Roman" w:hAnsi="Times New Roman" w:hint="eastAsia"/>
          <w:color w:val="000000"/>
        </w:rPr>
        <w:t>、</w:t>
      </w:r>
      <w:r>
        <w:rPr>
          <w:rFonts w:ascii="Times New Roman" w:hAnsi="Times New Roman"/>
          <w:color w:val="000000"/>
        </w:rPr>
        <w:t>第</w:t>
      </w:r>
      <w:r>
        <w:rPr>
          <w:rFonts w:ascii="Times New Roman" w:hAnsi="Times New Roman"/>
          <w:color w:val="000000"/>
        </w:rPr>
        <w:t>1</w:t>
      </w:r>
      <w:r>
        <w:rPr>
          <w:rFonts w:ascii="Times New Roman" w:hAnsi="Times New Roman"/>
          <w:color w:val="000000"/>
        </w:rPr>
        <w:t>眼</w:t>
      </w:r>
      <w:r>
        <w:rPr>
          <w:rFonts w:ascii="Times New Roman" w:hAnsi="Times New Roman"/>
          <w:color w:val="000000"/>
        </w:rPr>
        <w:t>app</w:t>
      </w:r>
      <w:r>
        <w:rPr>
          <w:rFonts w:ascii="Times New Roman" w:hAnsi="Times New Roman"/>
          <w:color w:val="000000"/>
        </w:rPr>
        <w:t>发布比选公告。</w:t>
      </w:r>
    </w:p>
    <w:p w14:paraId="70C1A860" w14:textId="7396E334" w:rsidR="005D382D" w:rsidRDefault="0040524C">
      <w:pPr>
        <w:tabs>
          <w:tab w:val="left" w:pos="6930"/>
        </w:tabs>
        <w:adjustRightInd w:val="0"/>
        <w:snapToGrid w:val="0"/>
        <w:ind w:firstLine="560"/>
        <w:outlineLvl w:val="1"/>
        <w:rPr>
          <w:rFonts w:ascii="Times New Roman" w:hAnsi="Times New Roman"/>
          <w:color w:val="000000"/>
        </w:rPr>
      </w:pPr>
      <w:r>
        <w:rPr>
          <w:rFonts w:ascii="Times New Roman" w:hAnsi="Times New Roman"/>
          <w:color w:val="000000"/>
        </w:rPr>
        <w:t>2.</w:t>
      </w:r>
      <w:r>
        <w:rPr>
          <w:rFonts w:ascii="Times New Roman" w:hAnsi="Times New Roman"/>
          <w:color w:val="000000"/>
        </w:rPr>
        <w:t>比选公告发布时间：</w:t>
      </w:r>
      <w:r w:rsidR="008B15ED">
        <w:rPr>
          <w:rFonts w:ascii="Times New Roman" w:hAnsi="Times New Roman"/>
          <w:color w:val="auto"/>
          <w:szCs w:val="28"/>
        </w:rPr>
        <w:t>2026</w:t>
      </w:r>
      <w:r>
        <w:rPr>
          <w:rFonts w:ascii="Times New Roman" w:hAnsi="Times New Roman"/>
          <w:color w:val="000000"/>
        </w:rPr>
        <w:t>年</w:t>
      </w:r>
      <w:r w:rsidR="008B15ED">
        <w:rPr>
          <w:rFonts w:ascii="Times New Roman" w:hAnsi="Times New Roman"/>
          <w:color w:val="auto"/>
          <w:szCs w:val="28"/>
        </w:rPr>
        <w:t>10</w:t>
      </w:r>
      <w:r>
        <w:rPr>
          <w:rFonts w:ascii="Times New Roman" w:hAnsi="Times New Roman"/>
          <w:color w:val="000000"/>
        </w:rPr>
        <w:t>月</w:t>
      </w:r>
      <w:r w:rsidR="00534D2F">
        <w:rPr>
          <w:rFonts w:ascii="Times New Roman" w:hAnsi="Times New Roman"/>
          <w:color w:val="auto"/>
          <w:szCs w:val="28"/>
        </w:rPr>
        <w:t>2</w:t>
      </w:r>
      <w:r w:rsidR="00534D2F">
        <w:rPr>
          <w:rFonts w:ascii="Times New Roman" w:hAnsi="Times New Roman"/>
          <w:color w:val="auto"/>
          <w:szCs w:val="28"/>
        </w:rPr>
        <w:t>2</w:t>
      </w:r>
      <w:r>
        <w:rPr>
          <w:rFonts w:ascii="Times New Roman" w:hAnsi="Times New Roman"/>
          <w:color w:val="000000"/>
        </w:rPr>
        <w:t>日</w:t>
      </w:r>
      <w:r>
        <w:rPr>
          <w:rFonts w:ascii="Times New Roman" w:hAnsi="Times New Roman" w:hint="eastAsia"/>
          <w:color w:val="000000"/>
        </w:rPr>
        <w:t>起</w:t>
      </w:r>
      <w:r>
        <w:rPr>
          <w:rFonts w:ascii="Times New Roman" w:hAnsi="Times New Roman" w:hint="eastAsia"/>
          <w:color w:val="000000"/>
        </w:rPr>
        <w:t>3</w:t>
      </w:r>
      <w:r>
        <w:rPr>
          <w:rFonts w:ascii="Times New Roman" w:hAnsi="Times New Roman" w:hint="eastAsia"/>
          <w:color w:val="000000"/>
        </w:rPr>
        <w:t>天。</w:t>
      </w:r>
    </w:p>
    <w:p w14:paraId="50656EC0" w14:textId="77777777" w:rsidR="005D382D" w:rsidRDefault="0040524C">
      <w:pPr>
        <w:keepNext/>
        <w:keepLines/>
        <w:adjustRightInd w:val="0"/>
        <w:snapToGrid w:val="0"/>
        <w:ind w:firstLineChars="0" w:firstLine="560"/>
        <w:jc w:val="left"/>
        <w:outlineLvl w:val="1"/>
        <w:rPr>
          <w:rFonts w:ascii="Times New Roman" w:eastAsia="方正黑体_GBK" w:hAnsi="Times New Roman"/>
          <w:color w:val="000000"/>
          <w:szCs w:val="20"/>
        </w:rPr>
      </w:pPr>
      <w:r>
        <w:rPr>
          <w:rFonts w:ascii="Times New Roman" w:eastAsia="方正黑体_GBK" w:hAnsi="Times New Roman" w:hint="eastAsia"/>
          <w:color w:val="000000"/>
          <w:szCs w:val="20"/>
        </w:rPr>
        <w:t>五、</w:t>
      </w:r>
      <w:r>
        <w:rPr>
          <w:rFonts w:ascii="Times New Roman" w:eastAsia="方正黑体_GBK" w:hAnsi="Times New Roman"/>
          <w:color w:val="000000"/>
          <w:szCs w:val="20"/>
        </w:rPr>
        <w:t>比选文件的获取及报名</w:t>
      </w:r>
    </w:p>
    <w:p w14:paraId="5E568999" w14:textId="4987FF0D" w:rsidR="005D382D" w:rsidRDefault="0040524C">
      <w:pPr>
        <w:ind w:firstLine="560"/>
        <w:rPr>
          <w:rFonts w:ascii="Times New Roman" w:hAnsi="Times New Roman"/>
          <w:color w:val="000000"/>
        </w:rPr>
      </w:pPr>
      <w:r>
        <w:rPr>
          <w:rFonts w:ascii="Times New Roman" w:hAnsi="Times New Roman"/>
          <w:color w:val="000000"/>
        </w:rPr>
        <w:t>1.</w:t>
      </w:r>
      <w:r>
        <w:rPr>
          <w:rFonts w:ascii="Times New Roman" w:hAnsi="Times New Roman"/>
          <w:color w:val="000000"/>
        </w:rPr>
        <w:t>报名时间</w:t>
      </w:r>
      <w:r>
        <w:rPr>
          <w:rFonts w:ascii="Times New Roman" w:hAnsi="Times New Roman" w:hint="eastAsia"/>
          <w:color w:val="000000"/>
        </w:rPr>
        <w:t>：</w:t>
      </w:r>
      <w:r w:rsidR="008B15ED">
        <w:rPr>
          <w:rFonts w:ascii="Times New Roman" w:hAnsi="Times New Roman"/>
          <w:color w:val="auto"/>
          <w:szCs w:val="28"/>
        </w:rPr>
        <w:t>2026</w:t>
      </w:r>
      <w:r>
        <w:rPr>
          <w:rFonts w:ascii="Times New Roman" w:hAnsi="Times New Roman"/>
          <w:color w:val="000000"/>
        </w:rPr>
        <w:t>年</w:t>
      </w:r>
      <w:r w:rsidR="008B15ED">
        <w:rPr>
          <w:rFonts w:ascii="Times New Roman" w:hAnsi="Times New Roman"/>
          <w:color w:val="auto"/>
          <w:szCs w:val="28"/>
        </w:rPr>
        <w:t>10</w:t>
      </w:r>
      <w:r>
        <w:rPr>
          <w:rFonts w:ascii="Times New Roman" w:hAnsi="Times New Roman"/>
          <w:color w:val="000000"/>
        </w:rPr>
        <w:t>月</w:t>
      </w:r>
      <w:r w:rsidR="00534D2F">
        <w:rPr>
          <w:rFonts w:ascii="Times New Roman" w:hAnsi="Times New Roman"/>
          <w:color w:val="auto"/>
          <w:szCs w:val="28"/>
        </w:rPr>
        <w:t>2</w:t>
      </w:r>
      <w:r w:rsidR="00534D2F">
        <w:rPr>
          <w:rFonts w:ascii="Times New Roman" w:hAnsi="Times New Roman"/>
          <w:color w:val="auto"/>
          <w:szCs w:val="28"/>
        </w:rPr>
        <w:t>2</w:t>
      </w:r>
      <w:r>
        <w:rPr>
          <w:rFonts w:ascii="Times New Roman" w:hAnsi="Times New Roman"/>
          <w:color w:val="000000"/>
        </w:rPr>
        <w:t>日至</w:t>
      </w:r>
      <w:r w:rsidR="00534D2F">
        <w:rPr>
          <w:rFonts w:ascii="Times New Roman" w:hAnsi="Times New Roman"/>
          <w:color w:val="auto"/>
          <w:szCs w:val="28"/>
        </w:rPr>
        <w:t>2026</w:t>
      </w:r>
      <w:r w:rsidR="00534D2F">
        <w:rPr>
          <w:rFonts w:ascii="Times New Roman" w:hAnsi="Times New Roman" w:hint="eastAsia"/>
          <w:color w:val="000000"/>
        </w:rPr>
        <w:t>年</w:t>
      </w:r>
      <w:r w:rsidR="00534D2F">
        <w:rPr>
          <w:rFonts w:ascii="Times New Roman" w:hAnsi="Times New Roman"/>
          <w:color w:val="auto"/>
          <w:szCs w:val="28"/>
        </w:rPr>
        <w:t>10</w:t>
      </w:r>
      <w:r w:rsidR="00534D2F">
        <w:rPr>
          <w:rFonts w:ascii="Times New Roman" w:hAnsi="Times New Roman"/>
          <w:color w:val="000000"/>
        </w:rPr>
        <w:t>月</w:t>
      </w:r>
      <w:r w:rsidR="00534D2F">
        <w:rPr>
          <w:rFonts w:ascii="Times New Roman" w:hAnsi="Times New Roman"/>
          <w:color w:val="auto"/>
          <w:szCs w:val="28"/>
        </w:rPr>
        <w:t>26</w:t>
      </w:r>
      <w:r>
        <w:rPr>
          <w:rFonts w:ascii="Times New Roman" w:hAnsi="Times New Roman"/>
          <w:color w:val="000000"/>
        </w:rPr>
        <w:t>日</w:t>
      </w:r>
      <w:r w:rsidR="008B15ED">
        <w:rPr>
          <w:rFonts w:ascii="Times New Roman" w:hAnsi="Times New Roman"/>
          <w:color w:val="auto"/>
          <w:szCs w:val="28"/>
        </w:rPr>
        <w:t>17</w:t>
      </w:r>
      <w:r>
        <w:rPr>
          <w:rFonts w:ascii="Times New Roman" w:hAnsi="Times New Roman" w:hint="eastAsia"/>
          <w:color w:val="auto"/>
          <w:szCs w:val="28"/>
        </w:rPr>
        <w:t>时。</w:t>
      </w:r>
    </w:p>
    <w:p w14:paraId="38E9A838" w14:textId="77777777" w:rsidR="005D382D" w:rsidRDefault="0040524C">
      <w:pPr>
        <w:ind w:firstLine="560"/>
        <w:rPr>
          <w:rFonts w:ascii="Times New Roman" w:hAnsi="Times New Roman"/>
          <w:color w:val="000000"/>
        </w:rPr>
      </w:pPr>
      <w:r>
        <w:rPr>
          <w:rFonts w:ascii="Times New Roman" w:hAnsi="Times New Roman"/>
          <w:color w:val="000000"/>
        </w:rPr>
        <w:t>2.</w:t>
      </w:r>
      <w:r>
        <w:rPr>
          <w:rFonts w:ascii="Times New Roman" w:hAnsi="Times New Roman"/>
          <w:color w:val="000000"/>
        </w:rPr>
        <w:t>报名及获取方式：拟参与</w:t>
      </w:r>
      <w:r>
        <w:rPr>
          <w:rFonts w:ascii="Times New Roman" w:hAnsi="Times New Roman" w:hint="eastAsia"/>
          <w:color w:val="000000"/>
        </w:rPr>
        <w:t>报名</w:t>
      </w:r>
      <w:r>
        <w:rPr>
          <w:rFonts w:ascii="Times New Roman" w:hAnsi="Times New Roman"/>
          <w:color w:val="000000"/>
        </w:rPr>
        <w:t>比选的</w:t>
      </w:r>
      <w:r>
        <w:rPr>
          <w:rFonts w:ascii="Times New Roman" w:hAnsi="Times New Roman" w:hint="eastAsia"/>
          <w:color w:val="000000"/>
        </w:rPr>
        <w:t>参选人在</w:t>
      </w:r>
      <w:r>
        <w:rPr>
          <w:rFonts w:ascii="Times New Roman" w:hAnsi="Times New Roman"/>
          <w:color w:val="000000"/>
        </w:rPr>
        <w:t>重庆华龙网（</w:t>
      </w:r>
      <w:r>
        <w:rPr>
          <w:rFonts w:ascii="Times New Roman" w:hAnsi="Times New Roman"/>
          <w:color w:val="000000"/>
        </w:rPr>
        <w:t>http://www.cqnews.net</w:t>
      </w:r>
      <w:r>
        <w:rPr>
          <w:rFonts w:ascii="Times New Roman" w:hAnsi="Times New Roman"/>
          <w:color w:val="000000"/>
        </w:rPr>
        <w:t>）首页下载比选文件。同时需在比选报名截止时间前将参选人法定代表人身份证明书原件扫描件、法定代表人授权委托书原件扫描件、营业执照副本扫描件</w:t>
      </w:r>
      <w:r>
        <w:rPr>
          <w:rFonts w:ascii="Times New Roman" w:hAnsi="Times New Roman" w:hint="eastAsia"/>
          <w:color w:val="000000"/>
        </w:rPr>
        <w:t>，均</w:t>
      </w:r>
      <w:r>
        <w:rPr>
          <w:rFonts w:ascii="Times New Roman" w:hAnsi="Times New Roman"/>
          <w:color w:val="000000"/>
        </w:rPr>
        <w:t>加盖参选人公章发至邮箱</w:t>
      </w:r>
      <w:r>
        <w:rPr>
          <w:rFonts w:ascii="Times New Roman" w:hAnsi="Times New Roman"/>
          <w:color w:val="000000"/>
        </w:rPr>
        <w:t>hlwjgb@cqnews.net</w:t>
      </w:r>
      <w:r>
        <w:rPr>
          <w:rFonts w:ascii="Times New Roman" w:hAnsi="Times New Roman"/>
          <w:color w:val="000000"/>
        </w:rPr>
        <w:t>，方被视为报名成功。</w:t>
      </w:r>
    </w:p>
    <w:p w14:paraId="76E74CEC" w14:textId="77777777" w:rsidR="005D382D" w:rsidRDefault="0040524C">
      <w:pPr>
        <w:ind w:firstLine="560"/>
        <w:rPr>
          <w:rFonts w:ascii="Times New Roman" w:hAnsi="Times New Roman"/>
          <w:color w:val="000000"/>
        </w:rPr>
      </w:pPr>
      <w:r>
        <w:rPr>
          <w:rFonts w:ascii="Times New Roman" w:hAnsi="Times New Roman"/>
          <w:color w:val="000000"/>
        </w:rPr>
        <w:t>3.</w:t>
      </w:r>
      <w:r>
        <w:rPr>
          <w:rFonts w:ascii="Times New Roman" w:hAnsi="Times New Roman"/>
          <w:color w:val="000000"/>
        </w:rPr>
        <w:t>参选人在比选</w:t>
      </w:r>
      <w:r>
        <w:rPr>
          <w:rFonts w:ascii="Times New Roman" w:hAnsi="Times New Roman" w:hint="eastAsia"/>
          <w:color w:val="000000"/>
        </w:rPr>
        <w:t>报名期</w:t>
      </w:r>
      <w:r>
        <w:rPr>
          <w:rFonts w:ascii="Times New Roman" w:hAnsi="Times New Roman"/>
          <w:color w:val="000000"/>
        </w:rPr>
        <w:t>内报名，其参选文件才被接收。</w:t>
      </w:r>
    </w:p>
    <w:p w14:paraId="227EFF1C" w14:textId="77777777" w:rsidR="005D382D" w:rsidRDefault="0040524C">
      <w:pPr>
        <w:keepNext/>
        <w:keepLines/>
        <w:adjustRightInd w:val="0"/>
        <w:snapToGrid w:val="0"/>
        <w:ind w:firstLineChars="0" w:firstLine="560"/>
        <w:jc w:val="left"/>
        <w:outlineLvl w:val="1"/>
        <w:rPr>
          <w:rFonts w:ascii="Times New Roman" w:eastAsia="方正黑体_GBK" w:hAnsi="Times New Roman"/>
          <w:color w:val="000000"/>
          <w:szCs w:val="28"/>
        </w:rPr>
      </w:pPr>
      <w:bookmarkStart w:id="26" w:name="_Toc4175"/>
      <w:bookmarkStart w:id="27" w:name="_Toc466546910"/>
      <w:bookmarkStart w:id="28" w:name="_Toc4400"/>
      <w:bookmarkStart w:id="29" w:name="_Toc32118"/>
      <w:bookmarkStart w:id="30" w:name="_Toc19219"/>
      <w:bookmarkStart w:id="31" w:name="_Toc18645"/>
      <w:bookmarkStart w:id="32" w:name="_Toc105081906"/>
      <w:bookmarkEnd w:id="8"/>
      <w:bookmarkEnd w:id="23"/>
      <w:bookmarkEnd w:id="24"/>
      <w:bookmarkEnd w:id="25"/>
      <w:r>
        <w:rPr>
          <w:rFonts w:ascii="Times New Roman" w:eastAsia="方正黑体_GBK" w:hAnsi="Times New Roman" w:hint="eastAsia"/>
          <w:color w:val="000000"/>
          <w:szCs w:val="28"/>
        </w:rPr>
        <w:t>六</w:t>
      </w:r>
      <w:r>
        <w:rPr>
          <w:rFonts w:ascii="Times New Roman" w:eastAsia="方正黑体_GBK" w:hAnsi="Times New Roman" w:hint="eastAsia"/>
          <w:color w:val="000000"/>
          <w:szCs w:val="20"/>
        </w:rPr>
        <w:t>、</w:t>
      </w:r>
      <w:r>
        <w:rPr>
          <w:rFonts w:ascii="Times New Roman" w:eastAsia="方正黑体_GBK" w:hAnsi="Times New Roman"/>
          <w:color w:val="000000"/>
          <w:szCs w:val="20"/>
        </w:rPr>
        <w:t>比选</w:t>
      </w:r>
      <w:r>
        <w:rPr>
          <w:rFonts w:ascii="Times New Roman" w:eastAsia="方正黑体_GBK" w:hAnsi="Times New Roman"/>
          <w:color w:val="000000"/>
          <w:szCs w:val="28"/>
        </w:rPr>
        <w:t>文件递送截止时间及地点</w:t>
      </w:r>
    </w:p>
    <w:p w14:paraId="7D0D94EF" w14:textId="6BCFA618" w:rsidR="005D382D" w:rsidRDefault="0040524C">
      <w:pPr>
        <w:pStyle w:val="af6"/>
        <w:numPr>
          <w:ilvl w:val="255"/>
          <w:numId w:val="0"/>
        </w:numPr>
        <w:ind w:firstLineChars="200" w:firstLine="560"/>
        <w:rPr>
          <w:rFonts w:ascii="Times New Roman" w:hAnsi="Times New Roman"/>
          <w:color w:val="000000"/>
          <w:spacing w:val="-6"/>
          <w:szCs w:val="28"/>
        </w:rPr>
      </w:pPr>
      <w:bookmarkStart w:id="33" w:name="_Toc67494197"/>
      <w:bookmarkStart w:id="34" w:name="_Toc105081903"/>
      <w:bookmarkStart w:id="35" w:name="_Toc26846"/>
      <w:r>
        <w:rPr>
          <w:rFonts w:ascii="Times New Roman" w:hAnsi="Times New Roman" w:hint="eastAsia"/>
          <w:color w:val="000000"/>
          <w:szCs w:val="28"/>
        </w:rPr>
        <w:t>1</w:t>
      </w:r>
      <w:r>
        <w:rPr>
          <w:rFonts w:ascii="Times New Roman" w:hAnsi="Times New Roman"/>
          <w:color w:val="000000"/>
          <w:szCs w:val="28"/>
        </w:rPr>
        <w:t>.</w:t>
      </w:r>
      <w:r>
        <w:rPr>
          <w:rFonts w:ascii="Times New Roman" w:hAnsi="Times New Roman"/>
          <w:color w:val="000000"/>
          <w:szCs w:val="28"/>
        </w:rPr>
        <w:t>文件</w:t>
      </w:r>
      <w:r>
        <w:rPr>
          <w:rFonts w:ascii="Times New Roman" w:hAnsi="Times New Roman"/>
          <w:color w:val="000000"/>
          <w:spacing w:val="-6"/>
          <w:szCs w:val="28"/>
        </w:rPr>
        <w:t>递送截止时间：</w:t>
      </w:r>
      <w:r w:rsidR="008B15ED">
        <w:rPr>
          <w:rFonts w:ascii="Times New Roman" w:hAnsi="Times New Roman"/>
          <w:color w:val="auto"/>
          <w:szCs w:val="28"/>
        </w:rPr>
        <w:t>2026</w:t>
      </w:r>
      <w:r>
        <w:rPr>
          <w:rFonts w:ascii="Times New Roman" w:hAnsi="Times New Roman"/>
          <w:color w:val="000000"/>
        </w:rPr>
        <w:t>年</w:t>
      </w:r>
      <w:r w:rsidR="008B15ED">
        <w:rPr>
          <w:rFonts w:ascii="Times New Roman" w:hAnsi="Times New Roman"/>
          <w:color w:val="auto"/>
          <w:szCs w:val="28"/>
        </w:rPr>
        <w:t>10</w:t>
      </w:r>
      <w:r>
        <w:rPr>
          <w:rFonts w:ascii="Times New Roman" w:hAnsi="Times New Roman"/>
          <w:color w:val="000000"/>
        </w:rPr>
        <w:t>月</w:t>
      </w:r>
      <w:r w:rsidR="00534D2F">
        <w:rPr>
          <w:rFonts w:ascii="Times New Roman" w:hAnsi="Times New Roman"/>
          <w:color w:val="auto"/>
          <w:szCs w:val="28"/>
        </w:rPr>
        <w:t>2</w:t>
      </w:r>
      <w:r w:rsidR="00534D2F">
        <w:rPr>
          <w:rFonts w:ascii="Times New Roman" w:hAnsi="Times New Roman"/>
          <w:color w:val="auto"/>
          <w:szCs w:val="28"/>
        </w:rPr>
        <w:t>8</w:t>
      </w:r>
      <w:r>
        <w:rPr>
          <w:rFonts w:ascii="Times New Roman" w:hAnsi="Times New Roman"/>
          <w:color w:val="000000"/>
        </w:rPr>
        <w:t>日</w:t>
      </w:r>
      <w:r w:rsidR="008B15ED">
        <w:rPr>
          <w:rFonts w:ascii="Times New Roman" w:hAnsi="Times New Roman"/>
          <w:color w:val="000000"/>
          <w:spacing w:val="-6"/>
        </w:rPr>
        <w:t>14</w:t>
      </w:r>
      <w:r>
        <w:rPr>
          <w:rFonts w:ascii="Times New Roman" w:hAnsi="Times New Roman"/>
          <w:color w:val="000000"/>
          <w:spacing w:val="-6"/>
          <w:szCs w:val="28"/>
        </w:rPr>
        <w:t>时</w:t>
      </w:r>
      <w:r w:rsidR="00534D2F">
        <w:rPr>
          <w:rFonts w:ascii="Times New Roman" w:hAnsi="Times New Roman"/>
          <w:color w:val="000000"/>
          <w:spacing w:val="-6"/>
          <w:szCs w:val="28"/>
        </w:rPr>
        <w:t>30</w:t>
      </w:r>
      <w:r>
        <w:rPr>
          <w:rFonts w:ascii="Times New Roman" w:hAnsi="Times New Roman" w:hint="eastAsia"/>
          <w:color w:val="000000"/>
          <w:spacing w:val="-6"/>
          <w:szCs w:val="28"/>
        </w:rPr>
        <w:t>分</w:t>
      </w:r>
      <w:r>
        <w:rPr>
          <w:rFonts w:ascii="Times New Roman" w:hAnsi="Times New Roman"/>
          <w:color w:val="000000"/>
          <w:spacing w:val="-6"/>
          <w:szCs w:val="28"/>
        </w:rPr>
        <w:t>（北京时间）。</w:t>
      </w:r>
    </w:p>
    <w:p w14:paraId="0D1784C5" w14:textId="77777777" w:rsidR="005D382D" w:rsidRDefault="0040524C">
      <w:pPr>
        <w:pStyle w:val="af6"/>
        <w:numPr>
          <w:ilvl w:val="255"/>
          <w:numId w:val="0"/>
        </w:numPr>
        <w:tabs>
          <w:tab w:val="center" w:pos="4535"/>
        </w:tabs>
        <w:snapToGrid w:val="0"/>
        <w:ind w:firstLineChars="200" w:firstLine="560"/>
        <w:rPr>
          <w:rFonts w:ascii="Times New Roman" w:hAnsi="Times New Roman"/>
          <w:color w:val="000000"/>
          <w:szCs w:val="28"/>
        </w:rPr>
      </w:pPr>
      <w:r>
        <w:rPr>
          <w:rFonts w:ascii="Times New Roman" w:hAnsi="Times New Roman" w:hint="eastAsia"/>
          <w:color w:val="000000"/>
          <w:szCs w:val="28"/>
        </w:rPr>
        <w:t>2.</w:t>
      </w:r>
      <w:r>
        <w:rPr>
          <w:rFonts w:ascii="Times New Roman" w:hAnsi="Times New Roman"/>
          <w:color w:val="000000"/>
          <w:szCs w:val="28"/>
        </w:rPr>
        <w:t>文件递送地点：</w:t>
      </w:r>
      <w:r>
        <w:rPr>
          <w:rFonts w:ascii="Times New Roman" w:hAnsi="Times New Roman" w:hint="eastAsia"/>
          <w:color w:val="000000"/>
          <w:szCs w:val="28"/>
        </w:rPr>
        <w:t>重庆市两江新区金开大道西段</w:t>
      </w:r>
      <w:r>
        <w:rPr>
          <w:rFonts w:ascii="Times New Roman" w:hAnsi="Times New Roman" w:hint="eastAsia"/>
          <w:color w:val="000000"/>
          <w:szCs w:val="28"/>
        </w:rPr>
        <w:t>106</w:t>
      </w:r>
      <w:r>
        <w:rPr>
          <w:rFonts w:ascii="Times New Roman" w:hAnsi="Times New Roman" w:hint="eastAsia"/>
          <w:color w:val="000000"/>
          <w:szCs w:val="28"/>
        </w:rPr>
        <w:t>号互联网产业园</w:t>
      </w:r>
      <w:r>
        <w:rPr>
          <w:rFonts w:ascii="Times New Roman" w:hAnsi="Times New Roman" w:hint="eastAsia"/>
          <w:color w:val="000000"/>
          <w:szCs w:val="28"/>
        </w:rPr>
        <w:t>10</w:t>
      </w:r>
      <w:r>
        <w:rPr>
          <w:rFonts w:ascii="Times New Roman" w:hAnsi="Times New Roman" w:hint="eastAsia"/>
          <w:color w:val="000000"/>
          <w:szCs w:val="28"/>
        </w:rPr>
        <w:t>栋</w:t>
      </w:r>
      <w:r>
        <w:rPr>
          <w:rFonts w:ascii="Times New Roman" w:hAnsi="Times New Roman"/>
          <w:color w:val="000000"/>
          <w:szCs w:val="28"/>
        </w:rPr>
        <w:t>8</w:t>
      </w:r>
      <w:r>
        <w:rPr>
          <w:rFonts w:ascii="Times New Roman" w:hAnsi="Times New Roman" w:hint="eastAsia"/>
          <w:color w:val="000000"/>
          <w:szCs w:val="28"/>
        </w:rPr>
        <w:t>楼</w:t>
      </w:r>
      <w:r>
        <w:rPr>
          <w:rFonts w:ascii="Times New Roman" w:hAnsi="Times New Roman" w:hint="eastAsia"/>
          <w:color w:val="000000"/>
          <w:szCs w:val="28"/>
        </w:rPr>
        <w:t>8</w:t>
      </w:r>
      <w:r>
        <w:rPr>
          <w:rFonts w:ascii="Times New Roman" w:hAnsi="Times New Roman"/>
          <w:color w:val="000000"/>
          <w:szCs w:val="28"/>
        </w:rPr>
        <w:t>14</w:t>
      </w:r>
      <w:r>
        <w:rPr>
          <w:rFonts w:ascii="Times New Roman" w:hAnsi="Times New Roman" w:hint="eastAsia"/>
          <w:color w:val="000000"/>
          <w:szCs w:val="28"/>
        </w:rPr>
        <w:t>会议室。</w:t>
      </w:r>
    </w:p>
    <w:p w14:paraId="5A4D3B6D" w14:textId="30C40712" w:rsidR="005D382D" w:rsidRDefault="0040524C">
      <w:pPr>
        <w:pStyle w:val="af6"/>
        <w:numPr>
          <w:ilvl w:val="255"/>
          <w:numId w:val="0"/>
        </w:numPr>
        <w:tabs>
          <w:tab w:val="center" w:pos="4535"/>
        </w:tabs>
        <w:snapToGrid w:val="0"/>
        <w:ind w:firstLineChars="200" w:firstLine="560"/>
        <w:rPr>
          <w:rFonts w:ascii="Times New Roman" w:hAnsi="Times New Roman"/>
          <w:color w:val="000000"/>
          <w:szCs w:val="28"/>
        </w:rPr>
      </w:pPr>
      <w:r>
        <w:rPr>
          <w:rFonts w:ascii="Times New Roman" w:hAnsi="Times New Roman" w:hint="eastAsia"/>
          <w:color w:val="000000"/>
          <w:szCs w:val="28"/>
        </w:rPr>
        <w:t>3</w:t>
      </w:r>
      <w:r>
        <w:rPr>
          <w:rFonts w:ascii="Times New Roman" w:hAnsi="Times New Roman"/>
          <w:color w:val="000000"/>
          <w:szCs w:val="28"/>
        </w:rPr>
        <w:t>.</w:t>
      </w:r>
      <w:r>
        <w:rPr>
          <w:rFonts w:ascii="Times New Roman" w:hAnsi="Times New Roman" w:hint="eastAsia"/>
          <w:color w:val="000000"/>
          <w:szCs w:val="28"/>
        </w:rPr>
        <w:t>比选</w:t>
      </w:r>
      <w:r>
        <w:rPr>
          <w:rFonts w:ascii="Times New Roman" w:hAnsi="Times New Roman"/>
          <w:color w:val="000000"/>
          <w:szCs w:val="28"/>
        </w:rPr>
        <w:t>时间：</w:t>
      </w:r>
      <w:r w:rsidR="008B15ED">
        <w:rPr>
          <w:rFonts w:ascii="Times New Roman" w:hAnsi="Times New Roman"/>
          <w:color w:val="auto"/>
          <w:szCs w:val="28"/>
        </w:rPr>
        <w:t>2026</w:t>
      </w:r>
      <w:r w:rsidR="008B15ED">
        <w:rPr>
          <w:rFonts w:ascii="Times New Roman" w:hAnsi="Times New Roman"/>
          <w:color w:val="000000"/>
        </w:rPr>
        <w:t>年</w:t>
      </w:r>
      <w:r w:rsidR="008B15ED">
        <w:rPr>
          <w:rFonts w:ascii="Times New Roman" w:hAnsi="Times New Roman"/>
          <w:color w:val="auto"/>
          <w:szCs w:val="28"/>
        </w:rPr>
        <w:t>10</w:t>
      </w:r>
      <w:r w:rsidR="008B15ED">
        <w:rPr>
          <w:rFonts w:ascii="Times New Roman" w:hAnsi="Times New Roman"/>
          <w:color w:val="000000"/>
        </w:rPr>
        <w:t>月</w:t>
      </w:r>
      <w:r w:rsidR="00534D2F">
        <w:rPr>
          <w:rFonts w:ascii="Times New Roman" w:hAnsi="Times New Roman"/>
          <w:color w:val="auto"/>
          <w:szCs w:val="28"/>
        </w:rPr>
        <w:t>2</w:t>
      </w:r>
      <w:r w:rsidR="00534D2F">
        <w:rPr>
          <w:rFonts w:ascii="Times New Roman" w:hAnsi="Times New Roman"/>
          <w:color w:val="auto"/>
          <w:szCs w:val="28"/>
        </w:rPr>
        <w:t>8</w:t>
      </w:r>
      <w:r w:rsidR="008B15ED">
        <w:rPr>
          <w:rFonts w:ascii="Times New Roman" w:hAnsi="Times New Roman"/>
          <w:color w:val="000000"/>
        </w:rPr>
        <w:t>日</w:t>
      </w:r>
      <w:r w:rsidR="008B15ED">
        <w:rPr>
          <w:rFonts w:ascii="Times New Roman" w:hAnsi="Times New Roman"/>
          <w:color w:val="000000"/>
          <w:spacing w:val="-6"/>
        </w:rPr>
        <w:t>14</w:t>
      </w:r>
      <w:r w:rsidR="008B15ED">
        <w:rPr>
          <w:rFonts w:ascii="Times New Roman" w:hAnsi="Times New Roman"/>
          <w:color w:val="000000"/>
          <w:spacing w:val="-6"/>
          <w:szCs w:val="28"/>
        </w:rPr>
        <w:t>时</w:t>
      </w:r>
      <w:r w:rsidR="00534D2F">
        <w:rPr>
          <w:rFonts w:ascii="Times New Roman" w:hAnsi="Times New Roman"/>
          <w:color w:val="000000"/>
          <w:spacing w:val="-6"/>
          <w:szCs w:val="28"/>
        </w:rPr>
        <w:t>30</w:t>
      </w:r>
      <w:r w:rsidR="008B15ED">
        <w:rPr>
          <w:rFonts w:ascii="Times New Roman" w:hAnsi="Times New Roman" w:hint="eastAsia"/>
          <w:color w:val="000000"/>
          <w:spacing w:val="-6"/>
          <w:szCs w:val="28"/>
        </w:rPr>
        <w:t>分</w:t>
      </w:r>
      <w:r>
        <w:rPr>
          <w:rFonts w:ascii="Times New Roman" w:hAnsi="Times New Roman"/>
          <w:color w:val="000000"/>
          <w:szCs w:val="28"/>
        </w:rPr>
        <w:t>（北京时间）。</w:t>
      </w:r>
    </w:p>
    <w:p w14:paraId="5FEDB7D6" w14:textId="77777777" w:rsidR="005D382D" w:rsidRDefault="0040524C">
      <w:pPr>
        <w:pStyle w:val="af6"/>
        <w:numPr>
          <w:ilvl w:val="255"/>
          <w:numId w:val="0"/>
        </w:numPr>
        <w:tabs>
          <w:tab w:val="center" w:pos="4535"/>
        </w:tabs>
        <w:snapToGrid w:val="0"/>
        <w:ind w:firstLineChars="200" w:firstLine="560"/>
        <w:rPr>
          <w:rFonts w:ascii="Times New Roman" w:hAnsi="Times New Roman"/>
          <w:color w:val="000000"/>
          <w:szCs w:val="28"/>
        </w:rPr>
      </w:pPr>
      <w:r>
        <w:rPr>
          <w:rFonts w:ascii="Times New Roman" w:hAnsi="Times New Roman" w:hint="eastAsia"/>
          <w:color w:val="000000"/>
          <w:szCs w:val="28"/>
        </w:rPr>
        <w:t>4</w:t>
      </w:r>
      <w:r>
        <w:rPr>
          <w:rFonts w:ascii="Times New Roman" w:hAnsi="Times New Roman"/>
          <w:color w:val="000000"/>
          <w:szCs w:val="28"/>
        </w:rPr>
        <w:t>.</w:t>
      </w:r>
      <w:r>
        <w:rPr>
          <w:rFonts w:ascii="Times New Roman" w:hAnsi="Times New Roman" w:hint="eastAsia"/>
          <w:color w:val="000000"/>
          <w:szCs w:val="28"/>
        </w:rPr>
        <w:t>比</w:t>
      </w:r>
      <w:r>
        <w:rPr>
          <w:rFonts w:ascii="Times New Roman" w:hAnsi="Times New Roman"/>
          <w:color w:val="000000"/>
          <w:szCs w:val="28"/>
        </w:rPr>
        <w:t>选地点：</w:t>
      </w:r>
      <w:r>
        <w:rPr>
          <w:rFonts w:ascii="Times New Roman" w:hAnsi="Times New Roman" w:hint="eastAsia"/>
          <w:color w:val="000000"/>
          <w:szCs w:val="28"/>
        </w:rPr>
        <w:t>重庆市两江新区金开大道西段</w:t>
      </w:r>
      <w:r>
        <w:rPr>
          <w:rFonts w:ascii="Times New Roman" w:hAnsi="Times New Roman" w:hint="eastAsia"/>
          <w:color w:val="000000"/>
          <w:szCs w:val="28"/>
        </w:rPr>
        <w:t>106</w:t>
      </w:r>
      <w:r>
        <w:rPr>
          <w:rFonts w:ascii="Times New Roman" w:hAnsi="Times New Roman" w:hint="eastAsia"/>
          <w:color w:val="000000"/>
          <w:szCs w:val="28"/>
        </w:rPr>
        <w:t>号互联网产业园</w:t>
      </w:r>
      <w:r>
        <w:rPr>
          <w:rFonts w:ascii="Times New Roman" w:hAnsi="Times New Roman" w:hint="eastAsia"/>
          <w:color w:val="000000"/>
          <w:szCs w:val="28"/>
        </w:rPr>
        <w:t>10</w:t>
      </w:r>
      <w:r>
        <w:rPr>
          <w:rFonts w:ascii="Times New Roman" w:hAnsi="Times New Roman" w:hint="eastAsia"/>
          <w:color w:val="000000"/>
          <w:szCs w:val="28"/>
        </w:rPr>
        <w:t>栋</w:t>
      </w:r>
      <w:r>
        <w:rPr>
          <w:rFonts w:ascii="Times New Roman" w:hAnsi="Times New Roman"/>
          <w:color w:val="000000"/>
          <w:szCs w:val="28"/>
        </w:rPr>
        <w:t>8</w:t>
      </w:r>
      <w:r>
        <w:rPr>
          <w:rFonts w:ascii="Times New Roman" w:hAnsi="Times New Roman" w:hint="eastAsia"/>
          <w:color w:val="000000"/>
          <w:szCs w:val="28"/>
        </w:rPr>
        <w:t>楼</w:t>
      </w:r>
      <w:r>
        <w:rPr>
          <w:rFonts w:ascii="Times New Roman" w:hAnsi="Times New Roman" w:hint="eastAsia"/>
          <w:color w:val="000000"/>
          <w:szCs w:val="28"/>
        </w:rPr>
        <w:t>8</w:t>
      </w:r>
      <w:r>
        <w:rPr>
          <w:rFonts w:ascii="Times New Roman" w:hAnsi="Times New Roman"/>
          <w:color w:val="000000"/>
          <w:szCs w:val="28"/>
        </w:rPr>
        <w:t>14</w:t>
      </w:r>
      <w:r>
        <w:rPr>
          <w:rFonts w:ascii="Times New Roman" w:hAnsi="Times New Roman" w:hint="eastAsia"/>
          <w:color w:val="000000"/>
          <w:szCs w:val="28"/>
        </w:rPr>
        <w:t>会议室</w:t>
      </w:r>
      <w:r>
        <w:rPr>
          <w:rFonts w:ascii="Times New Roman" w:hAnsi="Times New Roman"/>
          <w:color w:val="000000"/>
          <w:szCs w:val="28"/>
        </w:rPr>
        <w:t>。</w:t>
      </w:r>
    </w:p>
    <w:p w14:paraId="3DB27485" w14:textId="77777777" w:rsidR="005D382D" w:rsidRDefault="0040524C">
      <w:pPr>
        <w:keepNext/>
        <w:keepLines/>
        <w:adjustRightInd w:val="0"/>
        <w:snapToGrid w:val="0"/>
        <w:ind w:firstLine="560"/>
        <w:jc w:val="left"/>
        <w:outlineLvl w:val="1"/>
        <w:rPr>
          <w:rFonts w:ascii="Times New Roman" w:eastAsia="方正黑体_GBK" w:hAnsi="Times New Roman"/>
          <w:color w:val="000000"/>
          <w:szCs w:val="20"/>
        </w:rPr>
      </w:pPr>
      <w:r>
        <w:rPr>
          <w:rFonts w:ascii="Times New Roman" w:eastAsia="方正黑体_GBK" w:hAnsi="Times New Roman"/>
          <w:color w:val="000000"/>
          <w:szCs w:val="20"/>
        </w:rPr>
        <w:lastRenderedPageBreak/>
        <w:t>七、比选有关规定</w:t>
      </w:r>
      <w:bookmarkEnd w:id="33"/>
      <w:bookmarkEnd w:id="34"/>
      <w:bookmarkEnd w:id="35"/>
    </w:p>
    <w:p w14:paraId="022CDBC0" w14:textId="77777777" w:rsidR="005D382D" w:rsidRDefault="0040524C">
      <w:pPr>
        <w:ind w:firstLine="560"/>
        <w:rPr>
          <w:rFonts w:ascii="Times New Roman" w:hAnsi="Times New Roman"/>
          <w:color w:val="000000"/>
        </w:rPr>
      </w:pPr>
      <w:r>
        <w:rPr>
          <w:rFonts w:ascii="Times New Roman" w:hAnsi="Times New Roman"/>
          <w:color w:val="000000"/>
        </w:rPr>
        <w:t>（一）本项目在比选截止时间前发布的比选文件及更正文件（如果有）一律通过电子邮件形式发放，请各参选人注意下载；无论参选人下载与否，均视同参选人已知晓本项目比选文件、更正文件（如果有）的内容。</w:t>
      </w:r>
    </w:p>
    <w:p w14:paraId="0DF70887" w14:textId="77777777" w:rsidR="005D382D" w:rsidRDefault="0040524C">
      <w:pPr>
        <w:ind w:firstLine="560"/>
        <w:rPr>
          <w:rFonts w:ascii="Times New Roman" w:hAnsi="Times New Roman"/>
          <w:color w:val="000000"/>
        </w:rPr>
      </w:pPr>
      <w:r>
        <w:rPr>
          <w:rFonts w:ascii="Times New Roman" w:hAnsi="Times New Roman"/>
          <w:color w:val="000000"/>
        </w:rPr>
        <w:t>（</w:t>
      </w:r>
      <w:r>
        <w:rPr>
          <w:rFonts w:ascii="Times New Roman" w:hAnsi="Times New Roman" w:hint="eastAsia"/>
          <w:color w:val="000000"/>
        </w:rPr>
        <w:t>二</w:t>
      </w:r>
      <w:r>
        <w:rPr>
          <w:rFonts w:ascii="Times New Roman" w:hAnsi="Times New Roman"/>
          <w:color w:val="000000"/>
        </w:rPr>
        <w:t>）超过比选截止时间递交的参选文件，恕不接收。</w:t>
      </w:r>
    </w:p>
    <w:p w14:paraId="590EEA3A" w14:textId="77777777" w:rsidR="005D382D" w:rsidRDefault="0040524C">
      <w:pPr>
        <w:ind w:firstLine="560"/>
        <w:rPr>
          <w:rFonts w:ascii="Times New Roman" w:hAnsi="Times New Roman"/>
          <w:color w:val="000000"/>
        </w:rPr>
      </w:pPr>
      <w:r>
        <w:rPr>
          <w:rFonts w:ascii="Times New Roman" w:hAnsi="Times New Roman"/>
          <w:color w:val="000000"/>
        </w:rPr>
        <w:t>（</w:t>
      </w:r>
      <w:r>
        <w:rPr>
          <w:rFonts w:ascii="Times New Roman" w:hAnsi="Times New Roman" w:hint="eastAsia"/>
          <w:color w:val="000000"/>
        </w:rPr>
        <w:t>三</w:t>
      </w:r>
      <w:r>
        <w:rPr>
          <w:rFonts w:ascii="Times New Roman" w:hAnsi="Times New Roman"/>
          <w:color w:val="000000"/>
        </w:rPr>
        <w:t>）比选费用：无论比选结果如何，参选人参与本项目比选的所有费用均应由参选人自行承担。</w:t>
      </w:r>
    </w:p>
    <w:p w14:paraId="2C3C92FB" w14:textId="77777777" w:rsidR="005D382D" w:rsidRDefault="0040524C">
      <w:pPr>
        <w:keepNext/>
        <w:keepLines/>
        <w:adjustRightInd w:val="0"/>
        <w:snapToGrid w:val="0"/>
        <w:ind w:firstLine="560"/>
        <w:jc w:val="left"/>
        <w:outlineLvl w:val="1"/>
        <w:rPr>
          <w:rFonts w:ascii="Times New Roman" w:eastAsia="方正黑体_GBK" w:hAnsi="Times New Roman"/>
          <w:color w:val="000000"/>
          <w:szCs w:val="20"/>
        </w:rPr>
      </w:pPr>
      <w:bookmarkStart w:id="36" w:name="_Toc50574138"/>
      <w:r>
        <w:rPr>
          <w:rFonts w:ascii="Times New Roman" w:eastAsia="方正黑体_GBK" w:hAnsi="Times New Roman"/>
          <w:color w:val="000000"/>
          <w:szCs w:val="20"/>
        </w:rPr>
        <w:t>八、发布公告媒介</w:t>
      </w:r>
      <w:bookmarkEnd w:id="36"/>
    </w:p>
    <w:p w14:paraId="2ADF6DD8" w14:textId="77777777" w:rsidR="005D382D" w:rsidRDefault="0040524C">
      <w:pPr>
        <w:ind w:firstLine="560"/>
        <w:rPr>
          <w:rFonts w:ascii="Times New Roman" w:hAnsi="Times New Roman"/>
          <w:color w:val="000000"/>
        </w:rPr>
      </w:pPr>
      <w:r>
        <w:rPr>
          <w:rFonts w:ascii="Times New Roman" w:hAnsi="Times New Roman"/>
          <w:color w:val="000000"/>
        </w:rPr>
        <w:t>本次比选公告在重庆华龙网（</w:t>
      </w:r>
      <w:r>
        <w:rPr>
          <w:rFonts w:ascii="Times New Roman" w:hAnsi="Times New Roman"/>
          <w:color w:val="000000"/>
        </w:rPr>
        <w:t>http://www.cqnews.net</w:t>
      </w:r>
      <w:r>
        <w:rPr>
          <w:rFonts w:ascii="Times New Roman" w:hAnsi="Times New Roman"/>
          <w:color w:val="000000"/>
        </w:rPr>
        <w:t>）首页</w:t>
      </w:r>
      <w:r>
        <w:rPr>
          <w:rFonts w:ascii="Times New Roman" w:hAnsi="Times New Roman"/>
          <w:color w:val="000000"/>
          <w:szCs w:val="28"/>
        </w:rPr>
        <w:t>、</w:t>
      </w:r>
      <w:r>
        <w:rPr>
          <w:rFonts w:ascii="Times New Roman" w:hAnsi="Times New Roman"/>
          <w:color w:val="000000"/>
        </w:rPr>
        <w:t>第</w:t>
      </w:r>
      <w:r>
        <w:rPr>
          <w:rFonts w:ascii="Times New Roman" w:hAnsi="Times New Roman"/>
          <w:color w:val="000000"/>
        </w:rPr>
        <w:t>1</w:t>
      </w:r>
      <w:r>
        <w:rPr>
          <w:rFonts w:ascii="Times New Roman" w:hAnsi="Times New Roman"/>
          <w:color w:val="000000"/>
        </w:rPr>
        <w:t>眼</w:t>
      </w:r>
      <w:r>
        <w:rPr>
          <w:rFonts w:ascii="Times New Roman" w:hAnsi="Times New Roman"/>
          <w:color w:val="000000"/>
        </w:rPr>
        <w:t>app</w:t>
      </w:r>
      <w:r>
        <w:rPr>
          <w:rFonts w:ascii="Times New Roman" w:hAnsi="Times New Roman"/>
          <w:color w:val="000000"/>
        </w:rPr>
        <w:t>发布。</w:t>
      </w:r>
    </w:p>
    <w:p w14:paraId="5885B5F5" w14:textId="77777777" w:rsidR="005D382D" w:rsidRDefault="0040524C">
      <w:pPr>
        <w:keepNext/>
        <w:keepLines/>
        <w:adjustRightInd w:val="0"/>
        <w:snapToGrid w:val="0"/>
        <w:ind w:firstLine="560"/>
        <w:jc w:val="left"/>
        <w:outlineLvl w:val="1"/>
        <w:rPr>
          <w:rFonts w:ascii="Times New Roman" w:eastAsia="方正黑体_GBK" w:hAnsi="Times New Roman"/>
          <w:color w:val="000000"/>
          <w:szCs w:val="20"/>
        </w:rPr>
      </w:pPr>
      <w:r>
        <w:rPr>
          <w:rFonts w:ascii="Times New Roman" w:eastAsia="方正黑体_GBK" w:hAnsi="Times New Roman"/>
          <w:color w:val="000000"/>
          <w:szCs w:val="20"/>
        </w:rPr>
        <w:t>九、联系方式</w:t>
      </w:r>
    </w:p>
    <w:p w14:paraId="1CA26494" w14:textId="77777777" w:rsidR="005D382D" w:rsidRDefault="0040524C">
      <w:pPr>
        <w:ind w:firstLine="560"/>
        <w:rPr>
          <w:rFonts w:ascii="Times New Roman" w:hAnsi="Times New Roman"/>
          <w:color w:val="auto"/>
        </w:rPr>
      </w:pPr>
      <w:r>
        <w:rPr>
          <w:rFonts w:ascii="Times New Roman" w:hAnsi="Times New Roman"/>
          <w:color w:val="000000"/>
        </w:rPr>
        <w:t>联系人及电话：</w:t>
      </w:r>
      <w:r>
        <w:rPr>
          <w:rFonts w:ascii="Times New Roman" w:hAnsi="Times New Roman" w:hint="eastAsia"/>
          <w:color w:val="auto"/>
        </w:rPr>
        <w:t>余老师</w:t>
      </w:r>
      <w:r>
        <w:rPr>
          <w:rFonts w:ascii="Times New Roman" w:hAnsi="Times New Roman"/>
          <w:color w:val="auto"/>
        </w:rPr>
        <w:t>（</w:t>
      </w:r>
      <w:r>
        <w:rPr>
          <w:rFonts w:ascii="Times New Roman" w:hAnsi="Times New Roman" w:hint="eastAsia"/>
          <w:color w:val="auto"/>
        </w:rPr>
        <w:t>186800705826</w:t>
      </w:r>
      <w:r>
        <w:rPr>
          <w:rFonts w:ascii="Times New Roman" w:hAnsi="Times New Roman"/>
          <w:color w:val="auto"/>
        </w:rPr>
        <w:t>）杨</w:t>
      </w:r>
      <w:r>
        <w:rPr>
          <w:rFonts w:ascii="Times New Roman" w:hAnsi="Times New Roman" w:hint="eastAsia"/>
          <w:color w:val="auto"/>
        </w:rPr>
        <w:t>老师</w:t>
      </w:r>
      <w:r>
        <w:rPr>
          <w:rFonts w:ascii="Times New Roman" w:hAnsi="Times New Roman"/>
          <w:color w:val="auto"/>
        </w:rPr>
        <w:t>（</w:t>
      </w:r>
      <w:r>
        <w:rPr>
          <w:rFonts w:ascii="Times New Roman" w:hAnsi="Times New Roman"/>
          <w:color w:val="auto"/>
        </w:rPr>
        <w:t>13527497052</w:t>
      </w:r>
      <w:r>
        <w:rPr>
          <w:rFonts w:ascii="Times New Roman" w:hAnsi="Times New Roman"/>
          <w:color w:val="auto"/>
        </w:rPr>
        <w:t>）</w:t>
      </w:r>
    </w:p>
    <w:p w14:paraId="1CF93CD0" w14:textId="77777777" w:rsidR="005D382D" w:rsidRDefault="0040524C">
      <w:pPr>
        <w:ind w:firstLine="560"/>
        <w:rPr>
          <w:rFonts w:ascii="Times New Roman" w:hAnsi="Times New Roman"/>
          <w:color w:val="000000"/>
          <w:spacing w:val="-6"/>
        </w:rPr>
      </w:pPr>
      <w:r>
        <w:rPr>
          <w:rFonts w:ascii="Times New Roman" w:hAnsi="Times New Roman"/>
          <w:color w:val="000000"/>
        </w:rPr>
        <w:t>地</w:t>
      </w:r>
      <w:r>
        <w:rPr>
          <w:rFonts w:ascii="Times New Roman" w:hAnsi="Times New Roman"/>
          <w:color w:val="000000"/>
        </w:rPr>
        <w:t xml:space="preserve">  </w:t>
      </w:r>
      <w:r>
        <w:rPr>
          <w:rFonts w:ascii="Times New Roman" w:hAnsi="Times New Roman"/>
          <w:color w:val="000000"/>
        </w:rPr>
        <w:t>址：重庆</w:t>
      </w:r>
      <w:r>
        <w:rPr>
          <w:rFonts w:ascii="Times New Roman" w:hAnsi="Times New Roman"/>
          <w:color w:val="000000"/>
          <w:spacing w:val="-6"/>
        </w:rPr>
        <w:t>市两江新区金开大道西段</w:t>
      </w:r>
      <w:r>
        <w:rPr>
          <w:rFonts w:ascii="Times New Roman" w:hAnsi="Times New Roman"/>
          <w:color w:val="000000"/>
          <w:spacing w:val="-6"/>
        </w:rPr>
        <w:t>106</w:t>
      </w:r>
      <w:r>
        <w:rPr>
          <w:rFonts w:ascii="Times New Roman" w:hAnsi="Times New Roman"/>
          <w:color w:val="000000"/>
          <w:spacing w:val="-6"/>
        </w:rPr>
        <w:t>号</w:t>
      </w:r>
      <w:r>
        <w:rPr>
          <w:rFonts w:ascii="Times New Roman" w:hAnsi="Times New Roman"/>
          <w:color w:val="000000"/>
          <w:spacing w:val="-6"/>
        </w:rPr>
        <w:t>10</w:t>
      </w:r>
      <w:r>
        <w:rPr>
          <w:rFonts w:ascii="Times New Roman" w:hAnsi="Times New Roman"/>
          <w:color w:val="000000"/>
          <w:spacing w:val="-6"/>
        </w:rPr>
        <w:t>幢移动新媒体产业大厦</w:t>
      </w:r>
    </w:p>
    <w:p w14:paraId="209EB023" w14:textId="77777777" w:rsidR="005D382D" w:rsidRDefault="0040524C">
      <w:pPr>
        <w:ind w:firstLine="560"/>
        <w:rPr>
          <w:rFonts w:ascii="Times New Roman" w:hAnsi="Times New Roman"/>
          <w:b/>
          <w:color w:val="000000"/>
        </w:rPr>
      </w:pPr>
      <w:bookmarkStart w:id="37" w:name="_Toc49326495"/>
      <w:r>
        <w:rPr>
          <w:rFonts w:ascii="Times New Roman" w:hAnsi="Times New Roman"/>
          <w:color w:val="000000"/>
        </w:rPr>
        <w:t>本项目不举行答疑会，项目</w:t>
      </w:r>
      <w:r>
        <w:rPr>
          <w:rFonts w:ascii="Times New Roman" w:hAnsi="Times New Roman" w:hint="eastAsia"/>
          <w:color w:val="000000"/>
        </w:rPr>
        <w:t>需求</w:t>
      </w:r>
      <w:r>
        <w:rPr>
          <w:rFonts w:ascii="Times New Roman" w:hAnsi="Times New Roman"/>
          <w:color w:val="000000"/>
        </w:rPr>
        <w:t>详情可向采购人了解</w:t>
      </w:r>
      <w:r>
        <w:rPr>
          <w:rFonts w:ascii="Times New Roman" w:hAnsi="Times New Roman"/>
          <w:b/>
          <w:color w:val="000000"/>
        </w:rPr>
        <w:t>。</w:t>
      </w:r>
      <w:bookmarkEnd w:id="37"/>
    </w:p>
    <w:bookmarkEnd w:id="9"/>
    <w:p w14:paraId="02D7E784" w14:textId="77777777" w:rsidR="005D382D" w:rsidRDefault="005D382D">
      <w:pPr>
        <w:ind w:firstLine="562"/>
        <w:rPr>
          <w:rFonts w:ascii="Times New Roman" w:hAnsi="Times New Roman"/>
          <w:b/>
          <w:color w:val="000000"/>
        </w:rPr>
      </w:pPr>
    </w:p>
    <w:p w14:paraId="2FD95A4B" w14:textId="77777777" w:rsidR="005D382D" w:rsidRDefault="005D382D">
      <w:pPr>
        <w:ind w:firstLine="562"/>
        <w:rPr>
          <w:rFonts w:ascii="Times New Roman" w:hAnsi="Times New Roman"/>
          <w:b/>
          <w:color w:val="000000"/>
        </w:rPr>
      </w:pPr>
    </w:p>
    <w:p w14:paraId="4069B096" w14:textId="77777777" w:rsidR="005D382D" w:rsidRDefault="005D382D">
      <w:pPr>
        <w:ind w:firstLine="562"/>
        <w:rPr>
          <w:rFonts w:ascii="Times New Roman" w:hAnsi="Times New Roman"/>
          <w:b/>
          <w:color w:val="000000"/>
        </w:rPr>
      </w:pPr>
    </w:p>
    <w:p w14:paraId="31A843F5" w14:textId="77777777" w:rsidR="005D382D" w:rsidRDefault="005D382D">
      <w:pPr>
        <w:ind w:firstLine="562"/>
        <w:rPr>
          <w:rFonts w:ascii="Times New Roman" w:hAnsi="Times New Roman"/>
          <w:b/>
          <w:color w:val="000000"/>
        </w:rPr>
      </w:pPr>
    </w:p>
    <w:p w14:paraId="1F43E333" w14:textId="77777777" w:rsidR="005D382D" w:rsidRDefault="005D382D">
      <w:pPr>
        <w:ind w:firstLine="562"/>
        <w:rPr>
          <w:rFonts w:ascii="Times New Roman" w:hAnsi="Times New Roman"/>
          <w:b/>
          <w:color w:val="000000"/>
        </w:rPr>
      </w:pPr>
    </w:p>
    <w:p w14:paraId="0A6FE32A" w14:textId="77777777" w:rsidR="005D382D" w:rsidRDefault="0040524C">
      <w:pPr>
        <w:pStyle w:val="1"/>
        <w:spacing w:before="0" w:after="0" w:line="240" w:lineRule="auto"/>
        <w:ind w:firstLineChars="0" w:firstLine="0"/>
        <w:jc w:val="center"/>
        <w:rPr>
          <w:rFonts w:ascii="Times New Roman" w:eastAsia="方正小标宋_GBK" w:hAnsi="Times New Roman" w:cs="Times New Roman"/>
          <w:b/>
          <w:bCs/>
          <w:color w:val="auto"/>
          <w:kern w:val="44"/>
          <w:sz w:val="32"/>
          <w:szCs w:val="44"/>
        </w:rPr>
      </w:pPr>
      <w:bookmarkStart w:id="38" w:name="_Toc194572016"/>
      <w:r>
        <w:rPr>
          <w:rFonts w:ascii="Times New Roman" w:eastAsia="方正小标宋_GBK" w:hAnsi="Times New Roman" w:cs="Times New Roman"/>
          <w:b/>
          <w:bCs/>
          <w:color w:val="auto"/>
          <w:kern w:val="44"/>
          <w:sz w:val="32"/>
          <w:szCs w:val="44"/>
        </w:rPr>
        <w:lastRenderedPageBreak/>
        <w:t>第二篇</w:t>
      </w:r>
      <w:r>
        <w:rPr>
          <w:rFonts w:ascii="Times New Roman" w:eastAsia="方正小标宋_GBK" w:hAnsi="Times New Roman" w:cs="Times New Roman"/>
          <w:b/>
          <w:bCs/>
          <w:color w:val="auto"/>
          <w:kern w:val="44"/>
          <w:sz w:val="32"/>
          <w:szCs w:val="44"/>
        </w:rPr>
        <w:t xml:space="preserve">  </w:t>
      </w:r>
      <w:r>
        <w:rPr>
          <w:rFonts w:ascii="Times New Roman" w:eastAsia="方正小标宋_GBK" w:hAnsi="Times New Roman" w:cs="Times New Roman"/>
          <w:b/>
          <w:bCs/>
          <w:color w:val="auto"/>
          <w:kern w:val="44"/>
          <w:sz w:val="32"/>
          <w:szCs w:val="44"/>
        </w:rPr>
        <w:t>项目技术</w:t>
      </w:r>
      <w:r>
        <w:rPr>
          <w:rFonts w:ascii="Times New Roman" w:eastAsia="方正小标宋_GBK" w:hAnsi="Times New Roman" w:cs="Times New Roman"/>
          <w:b/>
          <w:bCs/>
          <w:color w:val="auto"/>
          <w:kern w:val="44"/>
          <w:sz w:val="32"/>
          <w:szCs w:val="44"/>
        </w:rPr>
        <w:t>/</w:t>
      </w:r>
      <w:r>
        <w:rPr>
          <w:rFonts w:ascii="Times New Roman" w:eastAsia="方正小标宋_GBK" w:hAnsi="Times New Roman" w:cs="Times New Roman"/>
          <w:b/>
          <w:bCs/>
          <w:color w:val="auto"/>
          <w:kern w:val="44"/>
          <w:sz w:val="32"/>
          <w:szCs w:val="44"/>
        </w:rPr>
        <w:t>服务需求</w:t>
      </w:r>
      <w:bookmarkEnd w:id="38"/>
    </w:p>
    <w:p w14:paraId="016A6840" w14:textId="77777777" w:rsidR="005D382D" w:rsidRDefault="0040524C">
      <w:pPr>
        <w:ind w:firstLine="560"/>
        <w:rPr>
          <w:rFonts w:ascii="Times New Roman" w:eastAsia="方正黑体_GBK" w:hAnsi="Times New Roman"/>
          <w:color w:val="auto"/>
          <w:szCs w:val="20"/>
        </w:rPr>
      </w:pPr>
      <w:bookmarkStart w:id="39" w:name="_Toc6891"/>
      <w:bookmarkStart w:id="40" w:name="_Toc20396"/>
      <w:r>
        <w:rPr>
          <w:rFonts w:ascii="Times New Roman" w:eastAsia="方正黑体_GBK" w:hAnsi="Times New Roman"/>
          <w:color w:val="auto"/>
          <w:szCs w:val="20"/>
        </w:rPr>
        <w:t>一、项目情况</w:t>
      </w:r>
    </w:p>
    <w:p w14:paraId="6A2E163F" w14:textId="77777777" w:rsidR="005D382D" w:rsidRDefault="0040524C">
      <w:pPr>
        <w:ind w:firstLine="560"/>
        <w:rPr>
          <w:rFonts w:ascii="Times New Roman" w:hAnsi="Times New Roman"/>
          <w:szCs w:val="28"/>
        </w:rPr>
      </w:pPr>
      <w:r>
        <w:rPr>
          <w:rFonts w:ascii="Times New Roman" w:hAnsi="Times New Roman" w:hint="eastAsia"/>
          <w:szCs w:val="28"/>
        </w:rPr>
        <w:t>参选人对梁平客户端进行改版升级服务，客户端升级范围包括：内容发布、便民服务、政民互动、接口开发、改版升级。</w:t>
      </w:r>
    </w:p>
    <w:p w14:paraId="0518552B" w14:textId="77777777" w:rsidR="005D382D" w:rsidRDefault="0040524C">
      <w:pPr>
        <w:ind w:firstLine="560"/>
        <w:rPr>
          <w:rFonts w:ascii="方正黑体_GBK" w:eastAsia="方正黑体_GBK"/>
          <w:color w:val="000000"/>
          <w:szCs w:val="28"/>
        </w:rPr>
      </w:pPr>
      <w:r>
        <w:rPr>
          <w:rFonts w:ascii="方正黑体_GBK" w:eastAsia="方正黑体_GBK" w:hint="eastAsia"/>
          <w:color w:val="000000"/>
          <w:szCs w:val="28"/>
        </w:rPr>
        <w:t>二、项目服务内容</w:t>
      </w:r>
    </w:p>
    <w:tbl>
      <w:tblPr>
        <w:tblW w:w="8955" w:type="dxa"/>
        <w:tblInd w:w="93" w:type="dxa"/>
        <w:tblLayout w:type="fixed"/>
        <w:tblLook w:val="04A0" w:firstRow="1" w:lastRow="0" w:firstColumn="1" w:lastColumn="0" w:noHBand="0" w:noVBand="1"/>
      </w:tblPr>
      <w:tblGrid>
        <w:gridCol w:w="770"/>
        <w:gridCol w:w="1222"/>
        <w:gridCol w:w="1747"/>
        <w:gridCol w:w="5216"/>
      </w:tblGrid>
      <w:tr w:rsidR="005D382D" w14:paraId="2BBD6EFA" w14:textId="77777777">
        <w:trPr>
          <w:trHeight w:val="395"/>
        </w:trPr>
        <w:tc>
          <w:tcPr>
            <w:tcW w:w="8955" w:type="dxa"/>
            <w:gridSpan w:val="4"/>
            <w:tcBorders>
              <w:top w:val="single" w:sz="4" w:space="0" w:color="000000"/>
              <w:left w:val="single" w:sz="4" w:space="0" w:color="000000"/>
              <w:bottom w:val="single" w:sz="4" w:space="0" w:color="000000"/>
              <w:right w:val="single" w:sz="4" w:space="0" w:color="000000"/>
            </w:tcBorders>
            <w:shd w:val="clear" w:color="auto" w:fill="4472C4"/>
            <w:vAlign w:val="center"/>
          </w:tcPr>
          <w:p w14:paraId="11880F3E" w14:textId="77777777" w:rsidR="005D382D" w:rsidRDefault="0040524C">
            <w:pPr>
              <w:widowControl/>
              <w:ind w:firstLine="560"/>
              <w:jc w:val="center"/>
              <w:textAlignment w:val="center"/>
              <w:rPr>
                <w:rFonts w:ascii="微软雅黑" w:eastAsia="微软雅黑" w:hAnsi="微软雅黑" w:cs="微软雅黑"/>
                <w:b/>
                <w:bCs/>
                <w:color w:val="FFFFFF"/>
                <w:sz w:val="18"/>
                <w:szCs w:val="18"/>
              </w:rPr>
            </w:pPr>
            <w:r>
              <w:rPr>
                <w:rFonts w:ascii="微软雅黑" w:eastAsia="微软雅黑" w:hAnsi="微软雅黑" w:cs="微软雅黑" w:hint="eastAsia"/>
                <w:b/>
                <w:bCs/>
                <w:kern w:val="0"/>
                <w:szCs w:val="28"/>
                <w:lang w:bidi="ar"/>
              </w:rPr>
              <w:t>梁平党政客户端 - 需求清单</w:t>
            </w:r>
          </w:p>
        </w:tc>
      </w:tr>
      <w:tr w:rsidR="005D382D" w14:paraId="25F08388" w14:textId="77777777">
        <w:trPr>
          <w:trHeight w:val="149"/>
        </w:trPr>
        <w:tc>
          <w:tcPr>
            <w:tcW w:w="770" w:type="dxa"/>
            <w:tcBorders>
              <w:top w:val="single" w:sz="4" w:space="0" w:color="000000"/>
              <w:left w:val="single" w:sz="4" w:space="0" w:color="000000"/>
              <w:bottom w:val="single" w:sz="4" w:space="0" w:color="000000"/>
              <w:right w:val="single" w:sz="4" w:space="0" w:color="000000"/>
            </w:tcBorders>
            <w:shd w:val="clear" w:color="auto" w:fill="D9E1F2"/>
            <w:vAlign w:val="center"/>
          </w:tcPr>
          <w:p w14:paraId="1D57422B" w14:textId="77777777" w:rsidR="005D382D" w:rsidRDefault="0040524C">
            <w:pPr>
              <w:widowControl/>
              <w:ind w:firstLineChars="0" w:firstLine="0"/>
              <w:jc w:val="center"/>
              <w:textAlignment w:val="center"/>
              <w:rPr>
                <w:rFonts w:ascii="微软雅黑" w:eastAsia="微软雅黑" w:hAnsi="微软雅黑" w:cs="微软雅黑"/>
                <w:b/>
                <w:bCs/>
                <w:color w:val="000000"/>
                <w:sz w:val="18"/>
                <w:szCs w:val="18"/>
              </w:rPr>
            </w:pPr>
            <w:r>
              <w:rPr>
                <w:rFonts w:ascii="微软雅黑" w:eastAsia="微软雅黑" w:hAnsi="微软雅黑" w:cs="微软雅黑" w:hint="eastAsia"/>
                <w:b/>
                <w:bCs/>
                <w:kern w:val="0"/>
                <w:sz w:val="18"/>
                <w:szCs w:val="18"/>
                <w:lang w:bidi="ar"/>
              </w:rPr>
              <w:t>序号</w:t>
            </w:r>
          </w:p>
        </w:tc>
        <w:tc>
          <w:tcPr>
            <w:tcW w:w="1222" w:type="dxa"/>
            <w:tcBorders>
              <w:top w:val="single" w:sz="4" w:space="0" w:color="000000"/>
              <w:left w:val="single" w:sz="4" w:space="0" w:color="000000"/>
              <w:bottom w:val="single" w:sz="4" w:space="0" w:color="000000"/>
              <w:right w:val="single" w:sz="4" w:space="0" w:color="000000"/>
            </w:tcBorders>
            <w:shd w:val="clear" w:color="auto" w:fill="D9E1F2"/>
            <w:vAlign w:val="center"/>
          </w:tcPr>
          <w:p w14:paraId="37921AD4" w14:textId="77777777" w:rsidR="005D382D" w:rsidRDefault="0040524C">
            <w:pPr>
              <w:widowControl/>
              <w:ind w:firstLineChars="0" w:firstLine="0"/>
              <w:jc w:val="center"/>
              <w:textAlignment w:val="center"/>
              <w:rPr>
                <w:rFonts w:ascii="微软雅黑" w:eastAsia="微软雅黑" w:hAnsi="微软雅黑" w:cs="微软雅黑"/>
                <w:b/>
                <w:bCs/>
                <w:color w:val="000000"/>
                <w:sz w:val="18"/>
                <w:szCs w:val="18"/>
              </w:rPr>
            </w:pPr>
            <w:r>
              <w:rPr>
                <w:rFonts w:ascii="微软雅黑" w:eastAsia="微软雅黑" w:hAnsi="微软雅黑" w:cs="微软雅黑" w:hint="eastAsia"/>
                <w:b/>
                <w:bCs/>
                <w:kern w:val="0"/>
                <w:sz w:val="18"/>
                <w:szCs w:val="18"/>
                <w:lang w:bidi="ar"/>
              </w:rPr>
              <w:t>模块分类</w:t>
            </w:r>
          </w:p>
        </w:tc>
        <w:tc>
          <w:tcPr>
            <w:tcW w:w="1747" w:type="dxa"/>
            <w:tcBorders>
              <w:top w:val="single" w:sz="4" w:space="0" w:color="000000"/>
              <w:left w:val="single" w:sz="4" w:space="0" w:color="000000"/>
              <w:bottom w:val="single" w:sz="4" w:space="0" w:color="000000"/>
              <w:right w:val="single" w:sz="4" w:space="0" w:color="000000"/>
            </w:tcBorders>
            <w:shd w:val="clear" w:color="auto" w:fill="D9E1F2"/>
            <w:vAlign w:val="center"/>
          </w:tcPr>
          <w:p w14:paraId="7B1BFB1F" w14:textId="77777777" w:rsidR="005D382D" w:rsidRDefault="0040524C">
            <w:pPr>
              <w:widowControl/>
              <w:ind w:firstLineChars="0" w:firstLine="0"/>
              <w:jc w:val="center"/>
              <w:textAlignment w:val="center"/>
              <w:rPr>
                <w:rFonts w:ascii="微软雅黑" w:eastAsia="微软雅黑" w:hAnsi="微软雅黑" w:cs="微软雅黑"/>
                <w:b/>
                <w:bCs/>
                <w:color w:val="000000"/>
                <w:sz w:val="18"/>
                <w:szCs w:val="18"/>
              </w:rPr>
            </w:pPr>
            <w:r>
              <w:rPr>
                <w:rFonts w:ascii="微软雅黑" w:eastAsia="微软雅黑" w:hAnsi="微软雅黑" w:cs="微软雅黑" w:hint="eastAsia"/>
                <w:b/>
                <w:bCs/>
                <w:kern w:val="0"/>
                <w:sz w:val="18"/>
                <w:szCs w:val="18"/>
                <w:lang w:bidi="ar"/>
              </w:rPr>
              <w:t>功能名称</w:t>
            </w:r>
          </w:p>
        </w:tc>
        <w:tc>
          <w:tcPr>
            <w:tcW w:w="5216" w:type="dxa"/>
            <w:tcBorders>
              <w:top w:val="single" w:sz="4" w:space="0" w:color="000000"/>
              <w:left w:val="single" w:sz="4" w:space="0" w:color="000000"/>
              <w:bottom w:val="single" w:sz="4" w:space="0" w:color="000000"/>
              <w:right w:val="single" w:sz="4" w:space="0" w:color="000000"/>
            </w:tcBorders>
            <w:shd w:val="clear" w:color="auto" w:fill="D9E1F2"/>
            <w:vAlign w:val="center"/>
          </w:tcPr>
          <w:p w14:paraId="7B7DD8BB" w14:textId="77777777" w:rsidR="005D382D" w:rsidRDefault="0040524C">
            <w:pPr>
              <w:widowControl/>
              <w:ind w:firstLineChars="0" w:firstLine="0"/>
              <w:jc w:val="center"/>
              <w:textAlignment w:val="center"/>
              <w:rPr>
                <w:rFonts w:ascii="微软雅黑" w:eastAsia="微软雅黑" w:hAnsi="微软雅黑" w:cs="微软雅黑"/>
                <w:b/>
                <w:bCs/>
                <w:color w:val="000000"/>
                <w:sz w:val="18"/>
                <w:szCs w:val="18"/>
              </w:rPr>
            </w:pPr>
            <w:r>
              <w:rPr>
                <w:rFonts w:ascii="微软雅黑" w:eastAsia="微软雅黑" w:hAnsi="微软雅黑" w:cs="微软雅黑" w:hint="eastAsia"/>
                <w:b/>
                <w:bCs/>
                <w:kern w:val="0"/>
                <w:sz w:val="18"/>
                <w:szCs w:val="18"/>
                <w:lang w:bidi="ar"/>
              </w:rPr>
              <w:t>功能描述</w:t>
            </w:r>
          </w:p>
        </w:tc>
      </w:tr>
      <w:tr w:rsidR="005D382D" w14:paraId="1BD2F7FD" w14:textId="77777777">
        <w:trPr>
          <w:trHeight w:val="840"/>
        </w:trPr>
        <w:tc>
          <w:tcPr>
            <w:tcW w:w="7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6F2CD27"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1</w:t>
            </w:r>
          </w:p>
        </w:tc>
        <w:tc>
          <w:tcPr>
            <w:tcW w:w="122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BB51559"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hint="eastAsia"/>
                <w:color w:val="000000"/>
                <w:kern w:val="0"/>
                <w:sz w:val="18"/>
                <w:szCs w:val="18"/>
                <w:lang w:bidi="ar"/>
              </w:rPr>
              <w:t>内容发布</w:t>
            </w:r>
          </w:p>
        </w:tc>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0102C5"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本地新闻发布</w:t>
            </w:r>
          </w:p>
        </w:tc>
        <w:tc>
          <w:tcPr>
            <w:tcW w:w="5216" w:type="dxa"/>
            <w:tcBorders>
              <w:top w:val="single" w:sz="4" w:space="0" w:color="000000"/>
              <w:left w:val="single" w:sz="4" w:space="0" w:color="000000"/>
              <w:bottom w:val="single" w:sz="4" w:space="0" w:color="000000"/>
              <w:right w:val="single" w:sz="4" w:space="0" w:color="000000"/>
            </w:tcBorders>
            <w:shd w:val="clear" w:color="auto" w:fill="auto"/>
          </w:tcPr>
          <w:p w14:paraId="5AD4411E"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面向梁平区用户发布本地时政、民生、产业、文旅等新闻资讯</w:t>
            </w:r>
            <w:r>
              <w:rPr>
                <w:rFonts w:eastAsia="宋体" w:cs="Calibri"/>
                <w:color w:val="000000"/>
                <w:kern w:val="0"/>
                <w:sz w:val="18"/>
                <w:szCs w:val="18"/>
                <w:lang w:bidi="ar"/>
              </w:rPr>
              <w:t>,</w:t>
            </w:r>
            <w:r>
              <w:rPr>
                <w:rFonts w:eastAsia="宋体" w:cs="Calibri"/>
                <w:color w:val="000000"/>
                <w:kern w:val="0"/>
                <w:sz w:val="18"/>
                <w:szCs w:val="18"/>
                <w:lang w:bidi="ar"/>
              </w:rPr>
              <w:t>支持文字、图片、视频等富媒体形式</w:t>
            </w:r>
            <w:r>
              <w:rPr>
                <w:rFonts w:eastAsia="宋体" w:cs="Calibri"/>
                <w:color w:val="000000"/>
                <w:kern w:val="0"/>
                <w:sz w:val="18"/>
                <w:szCs w:val="18"/>
                <w:lang w:bidi="ar"/>
              </w:rPr>
              <w:t>,</w:t>
            </w:r>
            <w:r>
              <w:rPr>
                <w:rFonts w:eastAsia="宋体" w:cs="Calibri"/>
                <w:color w:val="000000"/>
                <w:kern w:val="0"/>
                <w:sz w:val="18"/>
                <w:szCs w:val="18"/>
                <w:lang w:bidi="ar"/>
              </w:rPr>
              <w:t>提供分类、推荐、专题、评论互动等能力。</w:t>
            </w:r>
          </w:p>
        </w:tc>
      </w:tr>
      <w:tr w:rsidR="005D382D" w14:paraId="0B921840" w14:textId="77777777">
        <w:trPr>
          <w:trHeight w:val="1007"/>
        </w:trPr>
        <w:tc>
          <w:tcPr>
            <w:tcW w:w="7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7806175"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22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3276FFD"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00165F"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国际国内重大新闻发布</w:t>
            </w:r>
          </w:p>
        </w:tc>
        <w:tc>
          <w:tcPr>
            <w:tcW w:w="5216" w:type="dxa"/>
            <w:tcBorders>
              <w:top w:val="single" w:sz="4" w:space="0" w:color="000000"/>
              <w:left w:val="single" w:sz="4" w:space="0" w:color="000000"/>
              <w:bottom w:val="single" w:sz="4" w:space="0" w:color="000000"/>
              <w:right w:val="single" w:sz="4" w:space="0" w:color="000000"/>
            </w:tcBorders>
            <w:shd w:val="clear" w:color="auto" w:fill="auto"/>
          </w:tcPr>
          <w:p w14:paraId="4D673611"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接入国家级、省级权威新闻源</w:t>
            </w:r>
            <w:r>
              <w:rPr>
                <w:rFonts w:eastAsia="宋体" w:cs="Calibri"/>
                <w:color w:val="000000"/>
                <w:kern w:val="0"/>
                <w:sz w:val="18"/>
                <w:szCs w:val="18"/>
                <w:lang w:bidi="ar"/>
              </w:rPr>
              <w:t>,</w:t>
            </w:r>
            <w:r>
              <w:rPr>
                <w:rFonts w:eastAsia="宋体" w:cs="Calibri"/>
                <w:color w:val="000000"/>
                <w:kern w:val="0"/>
                <w:sz w:val="18"/>
                <w:szCs w:val="18"/>
                <w:lang w:bidi="ar"/>
              </w:rPr>
              <w:t>实时推送国际国内重大时政、经济社会、突发事件等新闻</w:t>
            </w:r>
            <w:r>
              <w:rPr>
                <w:rFonts w:eastAsia="宋体" w:cs="Calibri"/>
                <w:color w:val="000000"/>
                <w:kern w:val="0"/>
                <w:sz w:val="18"/>
                <w:szCs w:val="18"/>
                <w:lang w:bidi="ar"/>
              </w:rPr>
              <w:t>,</w:t>
            </w:r>
            <w:r>
              <w:rPr>
                <w:rFonts w:eastAsia="宋体" w:cs="Calibri"/>
                <w:color w:val="000000"/>
                <w:kern w:val="0"/>
                <w:sz w:val="18"/>
                <w:szCs w:val="18"/>
                <w:lang w:bidi="ar"/>
              </w:rPr>
              <w:t>保证资讯权威性和时效性。</w:t>
            </w:r>
          </w:p>
        </w:tc>
      </w:tr>
      <w:tr w:rsidR="005D382D" w14:paraId="57559756" w14:textId="77777777">
        <w:trPr>
          <w:trHeight w:val="870"/>
        </w:trPr>
        <w:tc>
          <w:tcPr>
            <w:tcW w:w="7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EB8FC34"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2</w:t>
            </w:r>
          </w:p>
        </w:tc>
        <w:tc>
          <w:tcPr>
            <w:tcW w:w="122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9B0567F"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hint="eastAsia"/>
                <w:color w:val="000000"/>
                <w:kern w:val="0"/>
                <w:sz w:val="18"/>
                <w:szCs w:val="18"/>
                <w:lang w:bidi="ar"/>
              </w:rPr>
              <w:t>便民服务</w:t>
            </w:r>
          </w:p>
        </w:tc>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F30681"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区域信息介绍</w:t>
            </w:r>
          </w:p>
        </w:tc>
        <w:tc>
          <w:tcPr>
            <w:tcW w:w="5216" w:type="dxa"/>
            <w:tcBorders>
              <w:top w:val="single" w:sz="4" w:space="0" w:color="000000"/>
              <w:left w:val="single" w:sz="4" w:space="0" w:color="000000"/>
              <w:bottom w:val="single" w:sz="4" w:space="0" w:color="000000"/>
              <w:right w:val="single" w:sz="4" w:space="0" w:color="000000"/>
            </w:tcBorders>
            <w:shd w:val="clear" w:color="auto" w:fill="auto"/>
          </w:tcPr>
          <w:p w14:paraId="324D3777"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提供梁平区及下辖各乡镇</w:t>
            </w:r>
            <w:r>
              <w:rPr>
                <w:rFonts w:eastAsia="宋体" w:cs="Calibri"/>
                <w:color w:val="000000"/>
                <w:kern w:val="0"/>
                <w:sz w:val="18"/>
                <w:szCs w:val="18"/>
                <w:lang w:bidi="ar"/>
              </w:rPr>
              <w:t>/</w:t>
            </w:r>
            <w:r>
              <w:rPr>
                <w:rFonts w:eastAsia="宋体" w:cs="Calibri"/>
                <w:color w:val="000000"/>
                <w:kern w:val="0"/>
                <w:sz w:val="18"/>
                <w:szCs w:val="18"/>
                <w:lang w:bidi="ar"/>
              </w:rPr>
              <w:t>街道的区域概况、自然地理、历史文化、风土人情、特色产业等综合介绍</w:t>
            </w:r>
            <w:r>
              <w:rPr>
                <w:rFonts w:eastAsia="宋体" w:cs="Calibri"/>
                <w:color w:val="000000"/>
                <w:kern w:val="0"/>
                <w:sz w:val="18"/>
                <w:szCs w:val="18"/>
                <w:lang w:bidi="ar"/>
              </w:rPr>
              <w:t>,</w:t>
            </w:r>
            <w:r>
              <w:rPr>
                <w:rFonts w:eastAsia="宋体" w:cs="Calibri"/>
                <w:color w:val="000000"/>
                <w:kern w:val="0"/>
                <w:sz w:val="18"/>
                <w:szCs w:val="18"/>
                <w:lang w:bidi="ar"/>
              </w:rPr>
              <w:t>支持图文、视频、地图等多种展示形式。</w:t>
            </w:r>
          </w:p>
        </w:tc>
      </w:tr>
      <w:tr w:rsidR="005D382D" w14:paraId="16EE4910" w14:textId="77777777">
        <w:trPr>
          <w:trHeight w:val="870"/>
        </w:trPr>
        <w:tc>
          <w:tcPr>
            <w:tcW w:w="7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99BA68C"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22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350F658"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074B43"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政务公开</w:t>
            </w:r>
          </w:p>
        </w:tc>
        <w:tc>
          <w:tcPr>
            <w:tcW w:w="5216" w:type="dxa"/>
            <w:tcBorders>
              <w:top w:val="single" w:sz="4" w:space="0" w:color="000000"/>
              <w:left w:val="single" w:sz="4" w:space="0" w:color="000000"/>
              <w:bottom w:val="single" w:sz="4" w:space="0" w:color="000000"/>
              <w:right w:val="single" w:sz="4" w:space="0" w:color="000000"/>
            </w:tcBorders>
            <w:shd w:val="clear" w:color="auto" w:fill="auto"/>
          </w:tcPr>
          <w:p w14:paraId="66DF1324"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整合区政府各部门政务公开信息</w:t>
            </w:r>
            <w:r>
              <w:rPr>
                <w:rFonts w:eastAsia="宋体" w:cs="Calibri"/>
                <w:color w:val="000000"/>
                <w:kern w:val="0"/>
                <w:sz w:val="18"/>
                <w:szCs w:val="18"/>
                <w:lang w:bidi="ar"/>
              </w:rPr>
              <w:t>,</w:t>
            </w:r>
            <w:r>
              <w:rPr>
                <w:rFonts w:eastAsia="宋体" w:cs="Calibri"/>
                <w:color w:val="000000"/>
                <w:kern w:val="0"/>
                <w:sz w:val="18"/>
                <w:szCs w:val="18"/>
                <w:lang w:bidi="ar"/>
              </w:rPr>
              <w:t>包括政策文件、通知公告、规划计划、财政预决算、统计数据等</w:t>
            </w:r>
            <w:r>
              <w:rPr>
                <w:rFonts w:eastAsia="宋体" w:cs="Calibri"/>
                <w:color w:val="000000"/>
                <w:kern w:val="0"/>
                <w:sz w:val="18"/>
                <w:szCs w:val="18"/>
                <w:lang w:bidi="ar"/>
              </w:rPr>
              <w:t>,</w:t>
            </w:r>
            <w:r>
              <w:rPr>
                <w:rFonts w:eastAsia="宋体" w:cs="Calibri"/>
                <w:color w:val="000000"/>
                <w:kern w:val="0"/>
                <w:sz w:val="18"/>
                <w:szCs w:val="18"/>
                <w:lang w:bidi="ar"/>
              </w:rPr>
              <w:t>支持分类检索与全文检索。</w:t>
            </w:r>
          </w:p>
        </w:tc>
      </w:tr>
      <w:tr w:rsidR="005D382D" w14:paraId="0FC036B0" w14:textId="77777777">
        <w:trPr>
          <w:trHeight w:val="570"/>
        </w:trPr>
        <w:tc>
          <w:tcPr>
            <w:tcW w:w="7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E759D63"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22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123D01C"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F3804A"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旅游景区</w:t>
            </w:r>
          </w:p>
        </w:tc>
        <w:tc>
          <w:tcPr>
            <w:tcW w:w="5216" w:type="dxa"/>
            <w:tcBorders>
              <w:top w:val="single" w:sz="4" w:space="0" w:color="000000"/>
              <w:left w:val="single" w:sz="4" w:space="0" w:color="000000"/>
              <w:bottom w:val="single" w:sz="4" w:space="0" w:color="000000"/>
              <w:right w:val="single" w:sz="4" w:space="0" w:color="000000"/>
            </w:tcBorders>
            <w:shd w:val="clear" w:color="auto" w:fill="auto"/>
          </w:tcPr>
          <w:p w14:paraId="098D609E"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整合梁平区内旅游景区资源</w:t>
            </w:r>
            <w:r>
              <w:rPr>
                <w:rFonts w:eastAsia="宋体" w:cs="Calibri"/>
                <w:color w:val="000000"/>
                <w:kern w:val="0"/>
                <w:sz w:val="18"/>
                <w:szCs w:val="18"/>
                <w:lang w:bidi="ar"/>
              </w:rPr>
              <w:t>,</w:t>
            </w:r>
            <w:r>
              <w:rPr>
                <w:rFonts w:eastAsia="宋体" w:cs="Calibri"/>
                <w:color w:val="000000"/>
                <w:kern w:val="0"/>
                <w:sz w:val="18"/>
                <w:szCs w:val="18"/>
                <w:lang w:bidi="ar"/>
              </w:rPr>
              <w:t>提供景区介绍、门票信息、开放时间、攻略游记、交通指南、在线预订等服务。</w:t>
            </w:r>
          </w:p>
        </w:tc>
      </w:tr>
      <w:tr w:rsidR="005D382D" w14:paraId="23E8F91B" w14:textId="77777777">
        <w:trPr>
          <w:trHeight w:val="840"/>
        </w:trPr>
        <w:tc>
          <w:tcPr>
            <w:tcW w:w="7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BFEB4A2"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22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5649B9E"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B2E467"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社保</w:t>
            </w:r>
          </w:p>
        </w:tc>
        <w:tc>
          <w:tcPr>
            <w:tcW w:w="5216" w:type="dxa"/>
            <w:tcBorders>
              <w:top w:val="single" w:sz="4" w:space="0" w:color="000000"/>
              <w:left w:val="single" w:sz="4" w:space="0" w:color="000000"/>
              <w:bottom w:val="single" w:sz="4" w:space="0" w:color="000000"/>
              <w:right w:val="single" w:sz="4" w:space="0" w:color="000000"/>
            </w:tcBorders>
            <w:shd w:val="clear" w:color="auto" w:fill="auto"/>
          </w:tcPr>
          <w:p w14:paraId="5CF0FB63"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提供社保参保信息查询、缴费记录、待遇资格认证、社保卡服务、办事指南等便民查询入口</w:t>
            </w:r>
            <w:r>
              <w:rPr>
                <w:rFonts w:eastAsia="宋体" w:cs="Calibri"/>
                <w:color w:val="000000"/>
                <w:kern w:val="0"/>
                <w:sz w:val="18"/>
                <w:szCs w:val="18"/>
                <w:lang w:bidi="ar"/>
              </w:rPr>
              <w:t>,</w:t>
            </w:r>
            <w:r>
              <w:rPr>
                <w:rFonts w:eastAsia="宋体" w:cs="Calibri"/>
                <w:color w:val="000000"/>
                <w:kern w:val="0"/>
                <w:sz w:val="18"/>
                <w:szCs w:val="18"/>
                <w:lang w:bidi="ar"/>
              </w:rPr>
              <w:t>支持对接区人社局业务系统。</w:t>
            </w:r>
          </w:p>
        </w:tc>
      </w:tr>
      <w:tr w:rsidR="005D382D" w14:paraId="21CB3DE1" w14:textId="77777777">
        <w:trPr>
          <w:trHeight w:val="570"/>
        </w:trPr>
        <w:tc>
          <w:tcPr>
            <w:tcW w:w="7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BA9491D"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22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866C23D"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367CCB"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交通违章</w:t>
            </w:r>
          </w:p>
        </w:tc>
        <w:tc>
          <w:tcPr>
            <w:tcW w:w="5216" w:type="dxa"/>
            <w:tcBorders>
              <w:top w:val="single" w:sz="4" w:space="0" w:color="000000"/>
              <w:left w:val="single" w:sz="4" w:space="0" w:color="000000"/>
              <w:bottom w:val="single" w:sz="4" w:space="0" w:color="000000"/>
              <w:right w:val="single" w:sz="4" w:space="0" w:color="000000"/>
            </w:tcBorders>
            <w:shd w:val="clear" w:color="auto" w:fill="auto"/>
          </w:tcPr>
          <w:p w14:paraId="4A5E6165"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对接公安交管系统</w:t>
            </w:r>
            <w:r>
              <w:rPr>
                <w:rFonts w:eastAsia="宋体" w:cs="Calibri"/>
                <w:color w:val="000000"/>
                <w:kern w:val="0"/>
                <w:sz w:val="18"/>
                <w:szCs w:val="18"/>
                <w:lang w:bidi="ar"/>
              </w:rPr>
              <w:t>,</w:t>
            </w:r>
            <w:r>
              <w:rPr>
                <w:rFonts w:eastAsia="宋体" w:cs="Calibri"/>
                <w:color w:val="000000"/>
                <w:kern w:val="0"/>
                <w:sz w:val="18"/>
                <w:szCs w:val="18"/>
                <w:lang w:bidi="ar"/>
              </w:rPr>
              <w:t>提供车辆违章记录查询、违章详情查看、在线缴费、扣分提醒等服务。</w:t>
            </w:r>
          </w:p>
        </w:tc>
      </w:tr>
      <w:tr w:rsidR="005D382D" w14:paraId="6E610039" w14:textId="77777777">
        <w:trPr>
          <w:trHeight w:val="540"/>
        </w:trPr>
        <w:tc>
          <w:tcPr>
            <w:tcW w:w="7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D11A095"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22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84A1E4F"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79C704"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公交</w:t>
            </w:r>
          </w:p>
        </w:tc>
        <w:tc>
          <w:tcPr>
            <w:tcW w:w="5216" w:type="dxa"/>
            <w:tcBorders>
              <w:top w:val="single" w:sz="4" w:space="0" w:color="000000"/>
              <w:left w:val="single" w:sz="4" w:space="0" w:color="000000"/>
              <w:bottom w:val="single" w:sz="4" w:space="0" w:color="000000"/>
              <w:right w:val="single" w:sz="4" w:space="0" w:color="000000"/>
            </w:tcBorders>
            <w:shd w:val="clear" w:color="auto" w:fill="auto"/>
          </w:tcPr>
          <w:p w14:paraId="30D4CA48"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提供公交线路查询、站点查询、实时公交、换乘方案、线路公告等公交出行便民服务。</w:t>
            </w:r>
          </w:p>
        </w:tc>
      </w:tr>
      <w:tr w:rsidR="005D382D" w14:paraId="5C71F67C" w14:textId="77777777">
        <w:trPr>
          <w:trHeight w:val="840"/>
        </w:trPr>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528345"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lastRenderedPageBreak/>
              <w:t>3</w:t>
            </w:r>
          </w:p>
        </w:tc>
        <w:tc>
          <w:tcPr>
            <w:tcW w:w="12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82AB95"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hint="eastAsia"/>
                <w:color w:val="000000"/>
                <w:kern w:val="0"/>
                <w:sz w:val="18"/>
                <w:szCs w:val="18"/>
                <w:lang w:bidi="ar"/>
              </w:rPr>
              <w:t>政民互动</w:t>
            </w:r>
          </w:p>
        </w:tc>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FD51D7"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网络问政</w:t>
            </w:r>
          </w:p>
        </w:tc>
        <w:tc>
          <w:tcPr>
            <w:tcW w:w="5216" w:type="dxa"/>
            <w:tcBorders>
              <w:top w:val="single" w:sz="4" w:space="0" w:color="000000"/>
              <w:left w:val="single" w:sz="4" w:space="0" w:color="000000"/>
              <w:bottom w:val="single" w:sz="4" w:space="0" w:color="000000"/>
              <w:right w:val="single" w:sz="4" w:space="0" w:color="000000"/>
            </w:tcBorders>
            <w:shd w:val="clear" w:color="auto" w:fill="auto"/>
          </w:tcPr>
          <w:p w14:paraId="5E396F5C"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提供网民意见征集、领导信箱、民意调查、在线访谈、回复公示等政民互动功能</w:t>
            </w:r>
            <w:r>
              <w:rPr>
                <w:rFonts w:eastAsia="宋体" w:cs="Calibri"/>
                <w:color w:val="000000"/>
                <w:kern w:val="0"/>
                <w:sz w:val="18"/>
                <w:szCs w:val="18"/>
                <w:lang w:bidi="ar"/>
              </w:rPr>
              <w:t>,</w:t>
            </w:r>
            <w:r>
              <w:rPr>
                <w:rFonts w:eastAsia="宋体" w:cs="Calibri"/>
                <w:color w:val="000000"/>
                <w:kern w:val="0"/>
                <w:sz w:val="18"/>
                <w:szCs w:val="18"/>
                <w:lang w:bidi="ar"/>
              </w:rPr>
              <w:t>支持留言、回复、点赞、统计等运营管理能力。</w:t>
            </w:r>
          </w:p>
        </w:tc>
      </w:tr>
      <w:tr w:rsidR="005D382D" w14:paraId="6172EDC0" w14:textId="77777777">
        <w:trPr>
          <w:trHeight w:val="570"/>
        </w:trPr>
        <w:tc>
          <w:tcPr>
            <w:tcW w:w="7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B09D9A0"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4</w:t>
            </w:r>
          </w:p>
        </w:tc>
        <w:tc>
          <w:tcPr>
            <w:tcW w:w="122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3EE9C26"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hint="eastAsia"/>
                <w:color w:val="000000"/>
                <w:kern w:val="0"/>
                <w:sz w:val="18"/>
                <w:szCs w:val="18"/>
                <w:lang w:bidi="ar"/>
              </w:rPr>
              <w:t>接口开发</w:t>
            </w:r>
          </w:p>
        </w:tc>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E95384"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hint="eastAsia"/>
                <w:color w:val="000000"/>
                <w:kern w:val="0"/>
                <w:sz w:val="18"/>
                <w:szCs w:val="18"/>
                <w:lang w:bidi="ar"/>
              </w:rPr>
              <w:t>旅游接口</w:t>
            </w:r>
          </w:p>
        </w:tc>
        <w:tc>
          <w:tcPr>
            <w:tcW w:w="5216" w:type="dxa"/>
            <w:tcBorders>
              <w:top w:val="single" w:sz="4" w:space="0" w:color="000000"/>
              <w:left w:val="single" w:sz="4" w:space="0" w:color="000000"/>
              <w:bottom w:val="single" w:sz="4" w:space="0" w:color="000000"/>
              <w:right w:val="single" w:sz="4" w:space="0" w:color="000000"/>
            </w:tcBorders>
            <w:shd w:val="clear" w:color="auto" w:fill="auto"/>
          </w:tcPr>
          <w:p w14:paraId="3935D681"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提供旅游相关数据</w:t>
            </w:r>
            <w:r>
              <w:rPr>
                <w:rFonts w:eastAsia="宋体" w:cs="Calibri"/>
                <w:color w:val="000000"/>
                <w:kern w:val="0"/>
                <w:sz w:val="18"/>
                <w:szCs w:val="18"/>
                <w:lang w:bidi="ar"/>
              </w:rPr>
              <w:t>/</w:t>
            </w:r>
            <w:r>
              <w:rPr>
                <w:rFonts w:eastAsia="宋体" w:cs="Calibri"/>
                <w:color w:val="000000"/>
                <w:kern w:val="0"/>
                <w:sz w:val="18"/>
                <w:szCs w:val="18"/>
                <w:lang w:bidi="ar"/>
              </w:rPr>
              <w:t>服务接口</w:t>
            </w:r>
            <w:r>
              <w:rPr>
                <w:rFonts w:eastAsia="宋体" w:cs="Calibri"/>
                <w:color w:val="000000"/>
                <w:kern w:val="0"/>
                <w:sz w:val="18"/>
                <w:szCs w:val="18"/>
                <w:lang w:bidi="ar"/>
              </w:rPr>
              <w:t>,</w:t>
            </w:r>
            <w:r>
              <w:rPr>
                <w:rFonts w:eastAsia="宋体" w:cs="Calibri"/>
                <w:color w:val="000000"/>
                <w:kern w:val="0"/>
                <w:sz w:val="18"/>
                <w:szCs w:val="18"/>
                <w:lang w:bidi="ar"/>
              </w:rPr>
              <w:t>便于后续功能扩展与第三方系统对接。</w:t>
            </w:r>
          </w:p>
        </w:tc>
      </w:tr>
      <w:tr w:rsidR="005D382D" w14:paraId="0684F057" w14:textId="77777777">
        <w:trPr>
          <w:trHeight w:val="300"/>
        </w:trPr>
        <w:tc>
          <w:tcPr>
            <w:tcW w:w="7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117C541"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22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F714AC"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E0DDF4"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hint="eastAsia"/>
                <w:color w:val="000000"/>
                <w:kern w:val="0"/>
                <w:sz w:val="18"/>
                <w:szCs w:val="18"/>
                <w:lang w:bidi="ar"/>
              </w:rPr>
              <w:t>智慧交通接口</w:t>
            </w:r>
          </w:p>
        </w:tc>
        <w:tc>
          <w:tcPr>
            <w:tcW w:w="5216" w:type="dxa"/>
            <w:tcBorders>
              <w:top w:val="single" w:sz="4" w:space="0" w:color="000000"/>
              <w:left w:val="single" w:sz="4" w:space="0" w:color="000000"/>
              <w:bottom w:val="single" w:sz="4" w:space="0" w:color="000000"/>
              <w:right w:val="single" w:sz="4" w:space="0" w:color="000000"/>
            </w:tcBorders>
            <w:shd w:val="clear" w:color="auto" w:fill="auto"/>
          </w:tcPr>
          <w:p w14:paraId="19AFC0D2"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提供智慧交通相关接口</w:t>
            </w:r>
            <w:r>
              <w:rPr>
                <w:rFonts w:eastAsia="宋体" w:cs="Calibri"/>
                <w:color w:val="000000"/>
                <w:kern w:val="0"/>
                <w:sz w:val="18"/>
                <w:szCs w:val="18"/>
                <w:lang w:bidi="ar"/>
              </w:rPr>
              <w:t>,</w:t>
            </w:r>
            <w:r>
              <w:rPr>
                <w:rFonts w:eastAsia="宋体" w:cs="Calibri"/>
                <w:color w:val="000000"/>
                <w:kern w:val="0"/>
                <w:sz w:val="18"/>
                <w:szCs w:val="18"/>
                <w:lang w:bidi="ar"/>
              </w:rPr>
              <w:t>为后续智慧交通业务集成做准备。</w:t>
            </w:r>
          </w:p>
        </w:tc>
      </w:tr>
      <w:tr w:rsidR="005D382D" w14:paraId="47241AC0" w14:textId="77777777">
        <w:trPr>
          <w:trHeight w:val="300"/>
        </w:trPr>
        <w:tc>
          <w:tcPr>
            <w:tcW w:w="7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504E7FD"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22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8449919"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B212CD"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hint="eastAsia"/>
                <w:color w:val="000000"/>
                <w:kern w:val="0"/>
                <w:sz w:val="18"/>
                <w:szCs w:val="18"/>
                <w:lang w:bidi="ar"/>
              </w:rPr>
              <w:t>智慧社区接口</w:t>
            </w:r>
          </w:p>
        </w:tc>
        <w:tc>
          <w:tcPr>
            <w:tcW w:w="5216" w:type="dxa"/>
            <w:tcBorders>
              <w:top w:val="single" w:sz="4" w:space="0" w:color="000000"/>
              <w:left w:val="single" w:sz="4" w:space="0" w:color="000000"/>
              <w:bottom w:val="single" w:sz="4" w:space="0" w:color="000000"/>
              <w:right w:val="single" w:sz="4" w:space="0" w:color="000000"/>
            </w:tcBorders>
            <w:shd w:val="clear" w:color="auto" w:fill="auto"/>
          </w:tcPr>
          <w:p w14:paraId="3C87F739"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提供智慧社区相关接口</w:t>
            </w:r>
            <w:r>
              <w:rPr>
                <w:rFonts w:eastAsia="宋体" w:cs="Calibri"/>
                <w:color w:val="000000"/>
                <w:kern w:val="0"/>
                <w:sz w:val="18"/>
                <w:szCs w:val="18"/>
                <w:lang w:bidi="ar"/>
              </w:rPr>
              <w:t>,</w:t>
            </w:r>
            <w:r>
              <w:rPr>
                <w:rFonts w:eastAsia="宋体" w:cs="Calibri"/>
                <w:color w:val="000000"/>
                <w:kern w:val="0"/>
                <w:sz w:val="18"/>
                <w:szCs w:val="18"/>
                <w:lang w:bidi="ar"/>
              </w:rPr>
              <w:t>为后续智慧社区业务集成做准备。</w:t>
            </w:r>
          </w:p>
        </w:tc>
      </w:tr>
      <w:tr w:rsidR="005D382D" w14:paraId="248F3F9B" w14:textId="77777777">
        <w:trPr>
          <w:trHeight w:val="870"/>
        </w:trPr>
        <w:tc>
          <w:tcPr>
            <w:tcW w:w="7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F2317CF"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5</w:t>
            </w:r>
          </w:p>
        </w:tc>
        <w:tc>
          <w:tcPr>
            <w:tcW w:w="122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05534CC"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hint="eastAsia"/>
                <w:color w:val="000000"/>
                <w:kern w:val="0"/>
                <w:sz w:val="18"/>
                <w:szCs w:val="18"/>
                <w:lang w:bidi="ar"/>
              </w:rPr>
              <w:t>改版升级</w:t>
            </w:r>
          </w:p>
        </w:tc>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D72C5C"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客户端</w:t>
            </w:r>
            <w:r>
              <w:rPr>
                <w:rFonts w:eastAsia="宋体" w:cs="Calibri"/>
                <w:color w:val="000000"/>
                <w:kern w:val="0"/>
                <w:sz w:val="18"/>
                <w:szCs w:val="18"/>
                <w:lang w:bidi="ar"/>
              </w:rPr>
              <w:t xml:space="preserve"> UI </w:t>
            </w:r>
            <w:r>
              <w:rPr>
                <w:rFonts w:eastAsia="宋体" w:cs="Calibri"/>
                <w:color w:val="000000"/>
                <w:kern w:val="0"/>
                <w:sz w:val="18"/>
                <w:szCs w:val="18"/>
                <w:lang w:bidi="ar"/>
              </w:rPr>
              <w:t>界面优化设计</w:t>
            </w:r>
          </w:p>
        </w:tc>
        <w:tc>
          <w:tcPr>
            <w:tcW w:w="5216" w:type="dxa"/>
            <w:tcBorders>
              <w:top w:val="single" w:sz="4" w:space="0" w:color="000000"/>
              <w:left w:val="single" w:sz="4" w:space="0" w:color="000000"/>
              <w:bottom w:val="single" w:sz="4" w:space="0" w:color="000000"/>
              <w:right w:val="single" w:sz="4" w:space="0" w:color="000000"/>
            </w:tcBorders>
            <w:shd w:val="clear" w:color="auto" w:fill="auto"/>
          </w:tcPr>
          <w:p w14:paraId="6CCD8C60"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完成客户端</w:t>
            </w:r>
            <w:r>
              <w:rPr>
                <w:rFonts w:eastAsia="宋体" w:cs="Calibri"/>
                <w:color w:val="000000"/>
                <w:kern w:val="0"/>
                <w:sz w:val="18"/>
                <w:szCs w:val="18"/>
                <w:lang w:bidi="ar"/>
              </w:rPr>
              <w:t xml:space="preserve"> UI </w:t>
            </w:r>
            <w:r>
              <w:rPr>
                <w:rFonts w:eastAsia="宋体" w:cs="Calibri"/>
                <w:color w:val="000000"/>
                <w:kern w:val="0"/>
                <w:sz w:val="18"/>
                <w:szCs w:val="18"/>
                <w:lang w:bidi="ar"/>
              </w:rPr>
              <w:t>界面整体优化设计服务</w:t>
            </w:r>
            <w:r>
              <w:rPr>
                <w:rFonts w:eastAsia="宋体" w:cs="Calibri"/>
                <w:color w:val="000000"/>
                <w:kern w:val="0"/>
                <w:sz w:val="18"/>
                <w:szCs w:val="18"/>
                <w:lang w:bidi="ar"/>
              </w:rPr>
              <w:t>,</w:t>
            </w:r>
            <w:r>
              <w:rPr>
                <w:rFonts w:eastAsia="宋体" w:cs="Calibri"/>
                <w:color w:val="000000"/>
                <w:kern w:val="0"/>
                <w:sz w:val="18"/>
                <w:szCs w:val="18"/>
                <w:lang w:bidi="ar"/>
              </w:rPr>
              <w:t>包含视觉风格升级、信息架构梳理、交互细节打磨、品牌元素强化等</w:t>
            </w:r>
            <w:r>
              <w:rPr>
                <w:rFonts w:eastAsia="宋体" w:cs="Calibri"/>
                <w:color w:val="000000"/>
                <w:kern w:val="0"/>
                <w:sz w:val="18"/>
                <w:szCs w:val="18"/>
                <w:lang w:bidi="ar"/>
              </w:rPr>
              <w:t>,</w:t>
            </w:r>
            <w:r>
              <w:rPr>
                <w:rFonts w:eastAsia="宋体" w:cs="Calibri"/>
                <w:color w:val="000000"/>
                <w:kern w:val="0"/>
                <w:sz w:val="18"/>
                <w:szCs w:val="18"/>
                <w:lang w:bidi="ar"/>
              </w:rPr>
              <w:t>提升用户体验。</w:t>
            </w:r>
          </w:p>
        </w:tc>
      </w:tr>
      <w:tr w:rsidR="005D382D" w14:paraId="63F18D9A" w14:textId="77777777">
        <w:trPr>
          <w:trHeight w:val="870"/>
        </w:trPr>
        <w:tc>
          <w:tcPr>
            <w:tcW w:w="7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87D32F"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22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3BD7C8E"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601C31"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页面功能调整迭代</w:t>
            </w:r>
          </w:p>
        </w:tc>
        <w:tc>
          <w:tcPr>
            <w:tcW w:w="5216" w:type="dxa"/>
            <w:tcBorders>
              <w:top w:val="single" w:sz="4" w:space="0" w:color="000000"/>
              <w:left w:val="single" w:sz="4" w:space="0" w:color="000000"/>
              <w:bottom w:val="single" w:sz="4" w:space="0" w:color="000000"/>
              <w:right w:val="single" w:sz="4" w:space="0" w:color="000000"/>
            </w:tcBorders>
            <w:shd w:val="clear" w:color="auto" w:fill="auto"/>
          </w:tcPr>
          <w:p w14:paraId="1D265E04"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根据运营数据和用户反馈</w:t>
            </w:r>
            <w:r>
              <w:rPr>
                <w:rFonts w:eastAsia="宋体" w:cs="Calibri"/>
                <w:color w:val="000000"/>
                <w:kern w:val="0"/>
                <w:sz w:val="18"/>
                <w:szCs w:val="18"/>
                <w:lang w:bidi="ar"/>
              </w:rPr>
              <w:t>,</w:t>
            </w:r>
            <w:r>
              <w:rPr>
                <w:rFonts w:eastAsia="宋体" w:cs="Calibri"/>
                <w:color w:val="000000"/>
                <w:kern w:val="0"/>
                <w:sz w:val="18"/>
                <w:szCs w:val="18"/>
                <w:lang w:bidi="ar"/>
              </w:rPr>
              <w:t>对客户端各页面功能进行持续调整与迭代优化</w:t>
            </w:r>
            <w:r>
              <w:rPr>
                <w:rFonts w:eastAsia="宋体" w:cs="Calibri"/>
                <w:color w:val="000000"/>
                <w:kern w:val="0"/>
                <w:sz w:val="18"/>
                <w:szCs w:val="18"/>
                <w:lang w:bidi="ar"/>
              </w:rPr>
              <w:t>,</w:t>
            </w:r>
            <w:r>
              <w:rPr>
                <w:rFonts w:eastAsia="宋体" w:cs="Calibri"/>
                <w:color w:val="000000"/>
                <w:kern w:val="0"/>
                <w:sz w:val="18"/>
                <w:szCs w:val="18"/>
                <w:lang w:bidi="ar"/>
              </w:rPr>
              <w:t>包括布局重构、新增</w:t>
            </w:r>
            <w:r>
              <w:rPr>
                <w:rFonts w:eastAsia="宋体" w:cs="Calibri"/>
                <w:color w:val="000000"/>
                <w:kern w:val="0"/>
                <w:sz w:val="18"/>
                <w:szCs w:val="18"/>
                <w:lang w:bidi="ar"/>
              </w:rPr>
              <w:t>/</w:t>
            </w:r>
            <w:r>
              <w:rPr>
                <w:rFonts w:eastAsia="宋体" w:cs="Calibri"/>
                <w:color w:val="000000"/>
                <w:kern w:val="0"/>
                <w:sz w:val="18"/>
                <w:szCs w:val="18"/>
                <w:lang w:bidi="ar"/>
              </w:rPr>
              <w:t>裁剪功能模块、流程优化等。</w:t>
            </w:r>
          </w:p>
        </w:tc>
      </w:tr>
      <w:tr w:rsidR="005D382D" w14:paraId="6E432E08" w14:textId="77777777">
        <w:trPr>
          <w:trHeight w:val="870"/>
        </w:trPr>
        <w:tc>
          <w:tcPr>
            <w:tcW w:w="7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4D23818"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22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FBEC0D1"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F7F26E"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梁平</w:t>
            </w:r>
            <w:r>
              <w:rPr>
                <w:rFonts w:eastAsia="宋体" w:cs="Calibri"/>
                <w:color w:val="000000"/>
                <w:kern w:val="0"/>
                <w:sz w:val="18"/>
                <w:szCs w:val="18"/>
                <w:lang w:bidi="ar"/>
              </w:rPr>
              <w:t xml:space="preserve"> APP </w:t>
            </w:r>
            <w:r>
              <w:rPr>
                <w:rFonts w:eastAsia="宋体" w:cs="Calibri"/>
                <w:color w:val="000000"/>
                <w:kern w:val="0"/>
                <w:sz w:val="18"/>
                <w:szCs w:val="18"/>
                <w:lang w:bidi="ar"/>
              </w:rPr>
              <w:t>驾驶舱模块建设升级</w:t>
            </w:r>
          </w:p>
        </w:tc>
        <w:tc>
          <w:tcPr>
            <w:tcW w:w="5216" w:type="dxa"/>
            <w:tcBorders>
              <w:top w:val="single" w:sz="4" w:space="0" w:color="000000"/>
              <w:left w:val="single" w:sz="4" w:space="0" w:color="000000"/>
              <w:bottom w:val="single" w:sz="4" w:space="0" w:color="000000"/>
              <w:right w:val="single" w:sz="4" w:space="0" w:color="000000"/>
            </w:tcBorders>
            <w:shd w:val="clear" w:color="auto" w:fill="auto"/>
          </w:tcPr>
          <w:p w14:paraId="3A1C645E"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建设并升级梁平</w:t>
            </w:r>
            <w:r>
              <w:rPr>
                <w:rFonts w:eastAsia="宋体" w:cs="Calibri"/>
                <w:color w:val="000000"/>
                <w:kern w:val="0"/>
                <w:sz w:val="18"/>
                <w:szCs w:val="18"/>
                <w:lang w:bidi="ar"/>
              </w:rPr>
              <w:t xml:space="preserve"> APP </w:t>
            </w:r>
            <w:r>
              <w:rPr>
                <w:rFonts w:eastAsia="宋体" w:cs="Calibri"/>
                <w:color w:val="000000"/>
                <w:kern w:val="0"/>
                <w:sz w:val="18"/>
                <w:szCs w:val="18"/>
                <w:lang w:bidi="ar"/>
              </w:rPr>
              <w:t>驾驶舱模块</w:t>
            </w:r>
            <w:r>
              <w:rPr>
                <w:rFonts w:eastAsia="宋体" w:cs="Calibri"/>
                <w:color w:val="000000"/>
                <w:kern w:val="0"/>
                <w:sz w:val="18"/>
                <w:szCs w:val="18"/>
                <w:lang w:bidi="ar"/>
              </w:rPr>
              <w:t>,</w:t>
            </w:r>
            <w:r>
              <w:rPr>
                <w:rFonts w:eastAsia="宋体" w:cs="Calibri"/>
                <w:color w:val="000000"/>
                <w:kern w:val="0"/>
                <w:sz w:val="18"/>
                <w:szCs w:val="18"/>
                <w:lang w:bidi="ar"/>
              </w:rPr>
              <w:t>提供核心指标可视化、运营态势感知、异常预警、决策支持等能力</w:t>
            </w:r>
            <w:r>
              <w:rPr>
                <w:rFonts w:eastAsia="宋体" w:cs="Calibri"/>
                <w:color w:val="000000"/>
                <w:kern w:val="0"/>
                <w:sz w:val="18"/>
                <w:szCs w:val="18"/>
                <w:lang w:bidi="ar"/>
              </w:rPr>
              <w:t>,</w:t>
            </w:r>
            <w:r>
              <w:rPr>
                <w:rFonts w:eastAsia="宋体" w:cs="Calibri"/>
                <w:color w:val="000000"/>
                <w:kern w:val="0"/>
                <w:sz w:val="18"/>
                <w:szCs w:val="18"/>
                <w:lang w:bidi="ar"/>
              </w:rPr>
              <w:t>面向管理端或领导端使用。</w:t>
            </w:r>
          </w:p>
        </w:tc>
      </w:tr>
      <w:tr w:rsidR="005D382D" w14:paraId="70C76ED7" w14:textId="77777777">
        <w:trPr>
          <w:trHeight w:val="870"/>
        </w:trPr>
        <w:tc>
          <w:tcPr>
            <w:tcW w:w="7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249D87A"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22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60285A2"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CD4C01"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鸿蒙系统版本</w:t>
            </w:r>
            <w:r>
              <w:rPr>
                <w:rFonts w:eastAsia="宋体" w:cs="Calibri"/>
                <w:color w:val="000000"/>
                <w:kern w:val="0"/>
                <w:sz w:val="18"/>
                <w:szCs w:val="18"/>
                <w:lang w:bidi="ar"/>
              </w:rPr>
              <w:t xml:space="preserve"> APP </w:t>
            </w:r>
            <w:r>
              <w:rPr>
                <w:rFonts w:eastAsia="宋体" w:cs="Calibri"/>
                <w:color w:val="000000"/>
                <w:kern w:val="0"/>
                <w:sz w:val="18"/>
                <w:szCs w:val="18"/>
                <w:lang w:bidi="ar"/>
              </w:rPr>
              <w:t>的开发升级上线</w:t>
            </w:r>
          </w:p>
        </w:tc>
        <w:tc>
          <w:tcPr>
            <w:tcW w:w="5216" w:type="dxa"/>
            <w:tcBorders>
              <w:top w:val="single" w:sz="4" w:space="0" w:color="000000"/>
              <w:left w:val="single" w:sz="4" w:space="0" w:color="000000"/>
              <w:bottom w:val="single" w:sz="4" w:space="0" w:color="000000"/>
              <w:right w:val="single" w:sz="4" w:space="0" w:color="000000"/>
            </w:tcBorders>
            <w:shd w:val="clear" w:color="auto" w:fill="auto"/>
          </w:tcPr>
          <w:p w14:paraId="43E98606"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基于鸿蒙</w:t>
            </w:r>
            <w:r>
              <w:rPr>
                <w:rFonts w:eastAsia="宋体" w:cs="Calibri"/>
                <w:color w:val="000000"/>
                <w:kern w:val="0"/>
                <w:sz w:val="18"/>
                <w:szCs w:val="18"/>
                <w:lang w:bidi="ar"/>
              </w:rPr>
              <w:t>(HarmonyOS)</w:t>
            </w:r>
            <w:r>
              <w:rPr>
                <w:rFonts w:eastAsia="宋体" w:cs="Calibri"/>
                <w:color w:val="000000"/>
                <w:kern w:val="0"/>
                <w:sz w:val="18"/>
                <w:szCs w:val="18"/>
                <w:lang w:bidi="ar"/>
              </w:rPr>
              <w:t>系统进行</w:t>
            </w:r>
            <w:r>
              <w:rPr>
                <w:rFonts w:eastAsia="宋体" w:cs="Calibri"/>
                <w:color w:val="000000"/>
                <w:kern w:val="0"/>
                <w:sz w:val="18"/>
                <w:szCs w:val="18"/>
                <w:lang w:bidi="ar"/>
              </w:rPr>
              <w:t xml:space="preserve"> APP </w:t>
            </w:r>
            <w:r>
              <w:rPr>
                <w:rFonts w:eastAsia="宋体" w:cs="Calibri"/>
                <w:color w:val="000000"/>
                <w:kern w:val="0"/>
                <w:sz w:val="18"/>
                <w:szCs w:val="18"/>
                <w:lang w:bidi="ar"/>
              </w:rPr>
              <w:t>版本开发与升级上线</w:t>
            </w:r>
            <w:r>
              <w:rPr>
                <w:rFonts w:eastAsia="宋体" w:cs="Calibri"/>
                <w:color w:val="000000"/>
                <w:kern w:val="0"/>
                <w:sz w:val="18"/>
                <w:szCs w:val="18"/>
                <w:lang w:bidi="ar"/>
              </w:rPr>
              <w:t>,</w:t>
            </w:r>
            <w:r>
              <w:rPr>
                <w:rFonts w:eastAsia="宋体" w:cs="Calibri"/>
                <w:color w:val="000000"/>
                <w:kern w:val="0"/>
                <w:sz w:val="18"/>
                <w:szCs w:val="18"/>
                <w:lang w:bidi="ar"/>
              </w:rPr>
              <w:t>需完成</w:t>
            </w:r>
            <w:r>
              <w:rPr>
                <w:rFonts w:eastAsia="宋体" w:cs="Calibri"/>
                <w:color w:val="000000"/>
                <w:kern w:val="0"/>
                <w:sz w:val="18"/>
                <w:szCs w:val="18"/>
                <w:lang w:bidi="ar"/>
              </w:rPr>
              <w:t xml:space="preserve"> UI </w:t>
            </w:r>
            <w:r>
              <w:rPr>
                <w:rFonts w:eastAsia="宋体" w:cs="Calibri"/>
                <w:color w:val="000000"/>
                <w:kern w:val="0"/>
                <w:sz w:val="18"/>
                <w:szCs w:val="18"/>
                <w:lang w:bidi="ar"/>
              </w:rPr>
              <w:t>适配、原生能力对接、上架分发与版本维护等工作。</w:t>
            </w:r>
          </w:p>
        </w:tc>
      </w:tr>
      <w:bookmarkEnd w:id="39"/>
      <w:bookmarkEnd w:id="40"/>
    </w:tbl>
    <w:p w14:paraId="2DF42611" w14:textId="77777777" w:rsidR="005D382D" w:rsidRDefault="005D382D">
      <w:pPr>
        <w:widowControl/>
        <w:numPr>
          <w:ilvl w:val="255"/>
          <w:numId w:val="0"/>
        </w:numPr>
        <w:spacing w:line="240" w:lineRule="auto"/>
        <w:ind w:firstLine="560"/>
        <w:jc w:val="left"/>
        <w:rPr>
          <w:rFonts w:ascii="Times New Roman"/>
          <w:spacing w:val="-11"/>
          <w:sz w:val="24"/>
        </w:rPr>
      </w:pPr>
    </w:p>
    <w:p w14:paraId="0A652CAD" w14:textId="77777777" w:rsidR="005D382D" w:rsidRDefault="005D382D">
      <w:pPr>
        <w:pStyle w:val="TOC1"/>
        <w:ind w:firstLine="436"/>
        <w:rPr>
          <w:spacing w:val="-11"/>
        </w:rPr>
      </w:pPr>
    </w:p>
    <w:p w14:paraId="666F9BCC" w14:textId="77777777" w:rsidR="005D382D" w:rsidRDefault="005D382D">
      <w:pPr>
        <w:ind w:firstLine="560"/>
      </w:pPr>
    </w:p>
    <w:p w14:paraId="62B8CEBA" w14:textId="77777777" w:rsidR="005D382D" w:rsidRDefault="005D382D">
      <w:pPr>
        <w:widowControl/>
        <w:numPr>
          <w:ilvl w:val="255"/>
          <w:numId w:val="0"/>
        </w:numPr>
        <w:spacing w:line="240" w:lineRule="auto"/>
        <w:ind w:firstLine="560"/>
        <w:jc w:val="left"/>
        <w:rPr>
          <w:rFonts w:ascii="Times New Roman"/>
          <w:spacing w:val="-11"/>
          <w:sz w:val="24"/>
        </w:rPr>
      </w:pPr>
    </w:p>
    <w:p w14:paraId="66DFABCE" w14:textId="77777777" w:rsidR="005D382D" w:rsidRDefault="005D382D">
      <w:pPr>
        <w:widowControl/>
        <w:numPr>
          <w:ilvl w:val="255"/>
          <w:numId w:val="0"/>
        </w:numPr>
        <w:spacing w:line="240" w:lineRule="auto"/>
        <w:ind w:firstLine="560"/>
        <w:jc w:val="left"/>
        <w:rPr>
          <w:rFonts w:ascii="Times New Roman"/>
          <w:spacing w:val="-11"/>
          <w:sz w:val="24"/>
        </w:rPr>
      </w:pPr>
    </w:p>
    <w:p w14:paraId="2DCEEFCE" w14:textId="77777777" w:rsidR="005D382D" w:rsidRDefault="005D382D">
      <w:pPr>
        <w:widowControl/>
        <w:numPr>
          <w:ilvl w:val="255"/>
          <w:numId w:val="0"/>
        </w:numPr>
        <w:spacing w:line="240" w:lineRule="auto"/>
        <w:ind w:firstLine="560"/>
        <w:jc w:val="left"/>
        <w:rPr>
          <w:rFonts w:ascii="Times New Roman"/>
          <w:spacing w:val="-11"/>
          <w:sz w:val="24"/>
        </w:rPr>
      </w:pPr>
    </w:p>
    <w:p w14:paraId="76D26FE0" w14:textId="77777777" w:rsidR="005D382D" w:rsidRDefault="005D382D">
      <w:pPr>
        <w:pStyle w:val="10"/>
        <w:ind w:firstLineChars="0" w:firstLine="0"/>
        <w:rPr>
          <w:spacing w:val="-11"/>
          <w:sz w:val="24"/>
        </w:rPr>
      </w:pPr>
    </w:p>
    <w:p w14:paraId="021ACD81" w14:textId="77777777" w:rsidR="005D382D" w:rsidRDefault="0040524C">
      <w:pPr>
        <w:widowControl/>
        <w:numPr>
          <w:ilvl w:val="255"/>
          <w:numId w:val="0"/>
        </w:numPr>
        <w:spacing w:line="240" w:lineRule="auto"/>
        <w:jc w:val="left"/>
        <w:rPr>
          <w:rFonts w:ascii="Times New Roman"/>
          <w:spacing w:val="-11"/>
          <w:sz w:val="24"/>
        </w:rPr>
      </w:pPr>
      <w:r>
        <w:rPr>
          <w:rFonts w:ascii="Times New Roman"/>
          <w:spacing w:val="-11"/>
          <w:sz w:val="24"/>
        </w:rPr>
        <w:br w:type="page"/>
      </w:r>
    </w:p>
    <w:p w14:paraId="594A7B58" w14:textId="77777777" w:rsidR="005D382D" w:rsidRDefault="0040524C">
      <w:pPr>
        <w:pStyle w:val="1"/>
        <w:spacing w:before="0" w:after="0" w:line="240" w:lineRule="auto"/>
        <w:ind w:firstLineChars="0" w:firstLine="0"/>
        <w:jc w:val="center"/>
        <w:rPr>
          <w:rFonts w:ascii="Times New Roman" w:eastAsia="方正小标宋_GBK" w:hAnsi="Times New Roman" w:cs="Times New Roman"/>
          <w:b/>
          <w:bCs/>
          <w:color w:val="auto"/>
          <w:kern w:val="44"/>
          <w:sz w:val="32"/>
          <w:szCs w:val="44"/>
        </w:rPr>
      </w:pPr>
      <w:bookmarkStart w:id="41" w:name="_Toc22650"/>
      <w:bookmarkStart w:id="42" w:name="_Toc3496"/>
      <w:bookmarkStart w:id="43" w:name="_Toc2027"/>
      <w:bookmarkStart w:id="44" w:name="_Toc7095"/>
      <w:bookmarkStart w:id="45" w:name="_Toc194572017"/>
      <w:bookmarkStart w:id="46" w:name="_Toc14656"/>
      <w:bookmarkStart w:id="47" w:name="_Toc105081908"/>
      <w:bookmarkStart w:id="48" w:name="_Toc32581"/>
      <w:bookmarkEnd w:id="26"/>
      <w:bookmarkEnd w:id="27"/>
      <w:bookmarkEnd w:id="28"/>
      <w:bookmarkEnd w:id="29"/>
      <w:bookmarkEnd w:id="30"/>
      <w:bookmarkEnd w:id="31"/>
      <w:bookmarkEnd w:id="32"/>
      <w:r>
        <w:rPr>
          <w:rFonts w:ascii="Times New Roman" w:eastAsia="方正小标宋_GBK" w:hAnsi="Times New Roman" w:cs="Times New Roman"/>
          <w:b/>
          <w:bCs/>
          <w:color w:val="auto"/>
          <w:kern w:val="44"/>
          <w:sz w:val="32"/>
          <w:szCs w:val="44"/>
        </w:rPr>
        <w:lastRenderedPageBreak/>
        <w:t>第三篇</w:t>
      </w:r>
      <w:r>
        <w:rPr>
          <w:rFonts w:ascii="Times New Roman" w:eastAsia="方正小标宋_GBK" w:hAnsi="Times New Roman" w:cs="Times New Roman"/>
          <w:b/>
          <w:bCs/>
          <w:color w:val="auto"/>
          <w:kern w:val="44"/>
          <w:sz w:val="32"/>
          <w:szCs w:val="44"/>
        </w:rPr>
        <w:t xml:space="preserve">  </w:t>
      </w:r>
      <w:r>
        <w:rPr>
          <w:rFonts w:ascii="Times New Roman" w:eastAsia="方正小标宋_GBK" w:hAnsi="Times New Roman" w:cs="Times New Roman"/>
          <w:b/>
          <w:bCs/>
          <w:color w:val="auto"/>
          <w:kern w:val="44"/>
          <w:sz w:val="32"/>
          <w:szCs w:val="44"/>
        </w:rPr>
        <w:t>项目商务要求</w:t>
      </w:r>
      <w:bookmarkEnd w:id="41"/>
      <w:bookmarkEnd w:id="42"/>
      <w:bookmarkEnd w:id="43"/>
      <w:bookmarkEnd w:id="44"/>
      <w:bookmarkEnd w:id="45"/>
      <w:bookmarkEnd w:id="46"/>
      <w:bookmarkEnd w:id="47"/>
      <w:bookmarkEnd w:id="48"/>
    </w:p>
    <w:p w14:paraId="196AC2A1" w14:textId="77777777" w:rsidR="005D382D" w:rsidRDefault="0040524C" w:rsidP="008B15ED">
      <w:pPr>
        <w:ind w:firstLine="560"/>
        <w:rPr>
          <w:rFonts w:ascii="Times New Roman" w:eastAsia="方正黑体_GBK" w:hAnsi="Times New Roman"/>
          <w:color w:val="auto"/>
          <w:szCs w:val="28"/>
        </w:rPr>
      </w:pPr>
      <w:bookmarkStart w:id="49" w:name="_Toc267320049"/>
      <w:bookmarkStart w:id="50" w:name="_Toc17826"/>
      <w:bookmarkStart w:id="51" w:name="_Toc4022"/>
      <w:bookmarkStart w:id="52" w:name="_Toc105081909"/>
      <w:bookmarkStart w:id="53" w:name="_Toc12492"/>
      <w:bookmarkStart w:id="54" w:name="_Toc23064"/>
      <w:bookmarkStart w:id="55" w:name="_Toc20306"/>
      <w:bookmarkStart w:id="56" w:name="_Hlk11539533"/>
      <w:r>
        <w:rPr>
          <w:rFonts w:ascii="Times New Roman" w:eastAsia="方正黑体_GBK" w:hAnsi="Times New Roman"/>
          <w:color w:val="auto"/>
          <w:szCs w:val="20"/>
        </w:rPr>
        <w:t>一、</w:t>
      </w:r>
      <w:bookmarkEnd w:id="49"/>
      <w:bookmarkEnd w:id="50"/>
      <w:r>
        <w:rPr>
          <w:rFonts w:ascii="Times New Roman" w:eastAsia="方正黑体_GBK" w:hAnsi="Times New Roman"/>
          <w:color w:val="auto"/>
          <w:szCs w:val="20"/>
        </w:rPr>
        <w:t>服务期、地点</w:t>
      </w:r>
      <w:bookmarkEnd w:id="51"/>
      <w:bookmarkEnd w:id="52"/>
      <w:bookmarkEnd w:id="53"/>
      <w:bookmarkEnd w:id="54"/>
      <w:bookmarkEnd w:id="55"/>
      <w:r>
        <w:rPr>
          <w:rFonts w:ascii="Times New Roman" w:eastAsia="方正黑体_GBK" w:hAnsi="Times New Roman" w:hint="eastAsia"/>
          <w:color w:val="auto"/>
          <w:szCs w:val="20"/>
        </w:rPr>
        <w:t>及验收方式</w:t>
      </w:r>
    </w:p>
    <w:p w14:paraId="2FB954EF" w14:textId="77777777" w:rsidR="005D382D" w:rsidRDefault="0040524C" w:rsidP="008B15ED">
      <w:pPr>
        <w:ind w:firstLine="560"/>
        <w:rPr>
          <w:rFonts w:ascii="Times New Roman" w:hAnsi="Times New Roman"/>
          <w:color w:val="auto"/>
        </w:rPr>
      </w:pPr>
      <w:r>
        <w:rPr>
          <w:rFonts w:ascii="Times New Roman" w:hAnsi="Times New Roman"/>
          <w:color w:val="auto"/>
        </w:rPr>
        <w:t>（一）服务期：</w:t>
      </w:r>
      <w:r>
        <w:rPr>
          <w:rFonts w:ascii="Times New Roman" w:hAnsi="Times New Roman" w:hint="eastAsia"/>
          <w:color w:val="auto"/>
        </w:rPr>
        <w:t>自合同签订后</w:t>
      </w:r>
      <w:r>
        <w:rPr>
          <w:rFonts w:ascii="Times New Roman" w:hAnsi="Times New Roman" w:hint="eastAsia"/>
          <w:color w:val="auto"/>
        </w:rPr>
        <w:t>30</w:t>
      </w:r>
      <w:r>
        <w:rPr>
          <w:rFonts w:ascii="Times New Roman" w:hAnsi="Times New Roman" w:hint="eastAsia"/>
          <w:color w:val="auto"/>
        </w:rPr>
        <w:t>个工作日内建设完成项目内容，自验收合格之日起，提供</w:t>
      </w:r>
      <w:r>
        <w:rPr>
          <w:rFonts w:ascii="Times New Roman" w:hAnsi="Times New Roman" w:hint="eastAsia"/>
          <w:color w:val="auto"/>
        </w:rPr>
        <w:t>1</w:t>
      </w:r>
      <w:r>
        <w:rPr>
          <w:rFonts w:ascii="Times New Roman" w:hAnsi="Times New Roman" w:hint="eastAsia"/>
          <w:color w:val="auto"/>
        </w:rPr>
        <w:t>年免费质保服务。</w:t>
      </w:r>
    </w:p>
    <w:p w14:paraId="73FC225F" w14:textId="77777777" w:rsidR="005D382D" w:rsidRDefault="0040524C" w:rsidP="008B15ED">
      <w:pPr>
        <w:ind w:firstLine="560"/>
        <w:rPr>
          <w:rFonts w:ascii="Times New Roman" w:hAnsi="Times New Roman"/>
          <w:color w:val="auto"/>
        </w:rPr>
      </w:pPr>
      <w:r>
        <w:rPr>
          <w:rFonts w:ascii="Times New Roman" w:hAnsi="Times New Roman"/>
          <w:color w:val="auto"/>
        </w:rPr>
        <w:t>（二）服务地点：</w:t>
      </w:r>
      <w:r>
        <w:rPr>
          <w:rFonts w:ascii="Times New Roman" w:hAnsi="Times New Roman"/>
          <w:color w:val="auto"/>
          <w:szCs w:val="28"/>
        </w:rPr>
        <w:t>采购人指定地点</w:t>
      </w:r>
      <w:r>
        <w:rPr>
          <w:rFonts w:ascii="Times New Roman" w:hAnsi="Times New Roman" w:hint="eastAsia"/>
          <w:color w:val="auto"/>
          <w:szCs w:val="28"/>
        </w:rPr>
        <w:t>（重庆市）</w:t>
      </w:r>
    </w:p>
    <w:p w14:paraId="2ABF96A4" w14:textId="77777777" w:rsidR="005D382D" w:rsidRDefault="0040524C" w:rsidP="008B15ED">
      <w:pPr>
        <w:ind w:firstLine="560"/>
        <w:rPr>
          <w:szCs w:val="28"/>
        </w:rPr>
      </w:pPr>
      <w:r>
        <w:rPr>
          <w:rFonts w:ascii="Times New Roman" w:hAnsi="Times New Roman"/>
          <w:color w:val="auto"/>
        </w:rPr>
        <w:t>（三）验收方式</w:t>
      </w:r>
      <w:r>
        <w:rPr>
          <w:rFonts w:ascii="Times New Roman" w:hAnsi="Times New Roman" w:hint="eastAsia"/>
          <w:color w:val="auto"/>
        </w:rPr>
        <w:t>及标准</w:t>
      </w:r>
      <w:r>
        <w:rPr>
          <w:rFonts w:ascii="Times New Roman" w:hAnsi="Times New Roman"/>
          <w:color w:val="auto"/>
        </w:rPr>
        <w:t>：</w:t>
      </w:r>
    </w:p>
    <w:p w14:paraId="1302DC6F" w14:textId="77777777" w:rsidR="005D382D" w:rsidRDefault="0040524C" w:rsidP="003A09E7">
      <w:pPr>
        <w:suppressAutoHyphens/>
        <w:ind w:firstLine="560"/>
        <w:rPr>
          <w:szCs w:val="32"/>
        </w:rPr>
      </w:pPr>
      <w:r>
        <w:rPr>
          <w:szCs w:val="32"/>
        </w:rPr>
        <w:t>双方确定按以下标准和方式对</w:t>
      </w:r>
      <w:r>
        <w:rPr>
          <w:rFonts w:hint="eastAsia"/>
          <w:szCs w:val="32"/>
        </w:rPr>
        <w:t>中选人</w:t>
      </w:r>
      <w:r>
        <w:rPr>
          <w:szCs w:val="32"/>
        </w:rPr>
        <w:t>提交的项目成果进行验收：</w:t>
      </w:r>
    </w:p>
    <w:p w14:paraId="6FCF5368" w14:textId="77777777" w:rsidR="005D382D" w:rsidRDefault="0040524C">
      <w:pPr>
        <w:ind w:firstLine="600"/>
        <w:rPr>
          <w:rFonts w:ascii="Times New Roman" w:hAnsi="Times New Roman"/>
          <w:szCs w:val="28"/>
        </w:rPr>
      </w:pPr>
      <w:r>
        <w:rPr>
          <w:rFonts w:ascii="Times New Roman" w:hAnsi="Times New Roman"/>
          <w:sz w:val="30"/>
          <w:szCs w:val="30"/>
        </w:rPr>
        <w:t>（</w:t>
      </w:r>
      <w:r>
        <w:rPr>
          <w:rFonts w:ascii="Times New Roman" w:hAnsi="Times New Roman"/>
          <w:sz w:val="30"/>
          <w:szCs w:val="30"/>
        </w:rPr>
        <w:t>1</w:t>
      </w:r>
      <w:r>
        <w:rPr>
          <w:rFonts w:ascii="Times New Roman" w:hAnsi="Times New Roman"/>
          <w:sz w:val="30"/>
          <w:szCs w:val="30"/>
        </w:rPr>
        <w:t>）</w:t>
      </w:r>
      <w:r>
        <w:rPr>
          <w:rFonts w:ascii="Times New Roman" w:hAnsi="Times New Roman"/>
          <w:szCs w:val="28"/>
        </w:rPr>
        <w:t>中选人履行完毕项目服务内容，在确保采购人及最终用户正常使用后，向采购人提出验收申请，经采购人确认验收并出具验收报告。对验收不合格的部分，按采购人整改要求，中选人应在采购人指定的期限内按照采购人要求负责整改，整改后项目须通过采购人的验收确认。</w:t>
      </w:r>
    </w:p>
    <w:p w14:paraId="7FBFA8C0" w14:textId="77777777" w:rsidR="005D382D" w:rsidRDefault="0040524C">
      <w:pPr>
        <w:ind w:firstLine="600"/>
        <w:rPr>
          <w:rFonts w:ascii="Times New Roman" w:hAnsi="Times New Roman"/>
          <w:szCs w:val="28"/>
        </w:rPr>
      </w:pPr>
      <w:r>
        <w:rPr>
          <w:rFonts w:ascii="Times New Roman" w:hAnsi="Times New Roman"/>
          <w:sz w:val="30"/>
          <w:szCs w:val="30"/>
        </w:rPr>
        <w:t>（</w:t>
      </w:r>
      <w:r>
        <w:rPr>
          <w:rFonts w:ascii="Times New Roman" w:hAnsi="Times New Roman"/>
          <w:sz w:val="30"/>
          <w:szCs w:val="30"/>
        </w:rPr>
        <w:t>2</w:t>
      </w:r>
      <w:r>
        <w:rPr>
          <w:rFonts w:ascii="Times New Roman" w:hAnsi="Times New Roman"/>
          <w:sz w:val="30"/>
          <w:szCs w:val="30"/>
        </w:rPr>
        <w:t>）</w:t>
      </w:r>
      <w:r>
        <w:rPr>
          <w:rFonts w:ascii="Times New Roman" w:hAnsi="Times New Roman"/>
          <w:szCs w:val="28"/>
        </w:rPr>
        <w:t>采购人对</w:t>
      </w:r>
      <w:r>
        <w:rPr>
          <w:rFonts w:ascii="Times New Roman" w:hAnsi="Times New Roman"/>
          <w:szCs w:val="32"/>
        </w:rPr>
        <w:t>中选人</w:t>
      </w:r>
      <w:r>
        <w:rPr>
          <w:rFonts w:ascii="Times New Roman" w:hAnsi="Times New Roman"/>
          <w:szCs w:val="28"/>
        </w:rPr>
        <w:t>交付的服务成果进行审定验收，参选人履行完毕项目服务内容，应当验收通过。</w:t>
      </w:r>
      <w:r>
        <w:rPr>
          <w:rFonts w:ascii="Times New Roman" w:hAnsi="Times New Roman"/>
          <w:szCs w:val="32"/>
        </w:rPr>
        <w:t>中选人</w:t>
      </w:r>
      <w:r>
        <w:rPr>
          <w:rFonts w:ascii="Times New Roman" w:hAnsi="Times New Roman"/>
          <w:szCs w:val="28"/>
        </w:rPr>
        <w:t>未履行完毕项目服务内容的，采购人应书面通知</w:t>
      </w:r>
      <w:r>
        <w:rPr>
          <w:rFonts w:ascii="Times New Roman" w:hAnsi="Times New Roman"/>
          <w:szCs w:val="32"/>
        </w:rPr>
        <w:t>中选人</w:t>
      </w:r>
      <w:r>
        <w:rPr>
          <w:rFonts w:ascii="Times New Roman" w:hAnsi="Times New Roman"/>
          <w:szCs w:val="28"/>
        </w:rPr>
        <w:t>在合理期限内补充修改或重新提交的服务成果文件，合同期限不予顺延，由此增加的费用或延误的工期由</w:t>
      </w:r>
      <w:r>
        <w:rPr>
          <w:rFonts w:ascii="Times New Roman" w:hAnsi="Times New Roman"/>
          <w:szCs w:val="32"/>
        </w:rPr>
        <w:t>中选人</w:t>
      </w:r>
      <w:r>
        <w:rPr>
          <w:rFonts w:ascii="Times New Roman" w:hAnsi="Times New Roman"/>
          <w:szCs w:val="28"/>
        </w:rPr>
        <w:t>承担。</w:t>
      </w:r>
    </w:p>
    <w:p w14:paraId="76B9C435" w14:textId="77777777" w:rsidR="005D382D" w:rsidRDefault="0040524C">
      <w:pPr>
        <w:ind w:firstLine="600"/>
        <w:rPr>
          <w:rFonts w:ascii="Times New Roman" w:hAnsi="Times New Roman"/>
          <w:szCs w:val="28"/>
        </w:rPr>
      </w:pPr>
      <w:r>
        <w:rPr>
          <w:rFonts w:ascii="Times New Roman" w:hAnsi="Times New Roman"/>
          <w:sz w:val="30"/>
          <w:szCs w:val="30"/>
        </w:rPr>
        <w:t>（</w:t>
      </w:r>
      <w:r>
        <w:rPr>
          <w:rFonts w:ascii="Times New Roman" w:hAnsi="Times New Roman"/>
          <w:sz w:val="30"/>
          <w:szCs w:val="30"/>
        </w:rPr>
        <w:t>3</w:t>
      </w:r>
      <w:r>
        <w:rPr>
          <w:rFonts w:ascii="Times New Roman" w:hAnsi="Times New Roman"/>
          <w:sz w:val="30"/>
          <w:szCs w:val="30"/>
        </w:rPr>
        <w:t>）</w:t>
      </w:r>
      <w:r>
        <w:rPr>
          <w:rFonts w:ascii="Times New Roman" w:hAnsi="Times New Roman"/>
          <w:szCs w:val="28"/>
        </w:rPr>
        <w:t>若</w:t>
      </w:r>
      <w:r>
        <w:rPr>
          <w:rFonts w:ascii="Times New Roman" w:hAnsi="Times New Roman"/>
          <w:szCs w:val="32"/>
        </w:rPr>
        <w:t>中选人</w:t>
      </w:r>
      <w:r>
        <w:rPr>
          <w:rFonts w:ascii="Times New Roman" w:hAnsi="Times New Roman"/>
          <w:szCs w:val="28"/>
        </w:rPr>
        <w:t>在采购人给定的合理期限内，经过补充修改或重新提交的服务成果仍不能提供符合合同约定，则采购人有权解除合同，并另行委托其他单位补充修改或重新提交的服务成果，</w:t>
      </w:r>
      <w:r>
        <w:rPr>
          <w:rFonts w:ascii="Times New Roman" w:hAnsi="Times New Roman"/>
          <w:szCs w:val="32"/>
        </w:rPr>
        <w:t>中选人</w:t>
      </w:r>
      <w:r>
        <w:rPr>
          <w:rFonts w:ascii="Times New Roman" w:hAnsi="Times New Roman"/>
          <w:szCs w:val="28"/>
        </w:rPr>
        <w:t>应承担因另行委托而产生的全部费用以及给采购人造成的损失。</w:t>
      </w:r>
    </w:p>
    <w:p w14:paraId="4FA92C33" w14:textId="77777777" w:rsidR="005D382D" w:rsidRDefault="0040524C">
      <w:pPr>
        <w:ind w:firstLine="560"/>
        <w:rPr>
          <w:szCs w:val="28"/>
        </w:rPr>
      </w:pPr>
      <w:bookmarkStart w:id="57" w:name="_Toc1991"/>
      <w:bookmarkStart w:id="58" w:name="_Toc12735"/>
      <w:bookmarkStart w:id="59" w:name="_Toc10611"/>
      <w:bookmarkStart w:id="60" w:name="_Toc10219"/>
      <w:bookmarkStart w:id="61" w:name="_Toc105081910"/>
      <w:bookmarkStart w:id="62" w:name="_Toc31339"/>
      <w:bookmarkStart w:id="63" w:name="_Toc267320050"/>
      <w:r>
        <w:rPr>
          <w:rFonts w:hint="eastAsia"/>
          <w:szCs w:val="28"/>
        </w:rPr>
        <w:t>（四）质量保证</w:t>
      </w:r>
    </w:p>
    <w:p w14:paraId="28117F9D" w14:textId="77777777" w:rsidR="005D382D" w:rsidRDefault="0040524C">
      <w:pPr>
        <w:suppressAutoHyphens/>
        <w:ind w:firstLine="560"/>
        <w:rPr>
          <w:rFonts w:ascii="Times New Roman" w:hAnsi="Times New Roman"/>
          <w:szCs w:val="28"/>
        </w:rPr>
      </w:pPr>
      <w:r>
        <w:rPr>
          <w:rFonts w:ascii="Times New Roman" w:hAnsi="Times New Roman"/>
          <w:szCs w:val="28"/>
        </w:rPr>
        <w:t>质量保证：双方合同签订后，中选人应在</w:t>
      </w:r>
      <w:r>
        <w:rPr>
          <w:rFonts w:ascii="Times New Roman" w:hAnsi="Times New Roman"/>
          <w:szCs w:val="28"/>
        </w:rPr>
        <w:t>30</w:t>
      </w:r>
      <w:r>
        <w:rPr>
          <w:rFonts w:ascii="Times New Roman" w:hAnsi="Times New Roman"/>
          <w:szCs w:val="28"/>
        </w:rPr>
        <w:t>个工作日内完成</w:t>
      </w:r>
      <w:r>
        <w:rPr>
          <w:rFonts w:ascii="Times New Roman" w:hAnsi="Times New Roman"/>
          <w:szCs w:val="28"/>
        </w:rPr>
        <w:t>“</w:t>
      </w:r>
      <w:r>
        <w:rPr>
          <w:rFonts w:ascii="Times New Roman" w:hAnsi="Times New Roman"/>
          <w:szCs w:val="28"/>
        </w:rPr>
        <w:t>梁平客</w:t>
      </w:r>
      <w:r>
        <w:rPr>
          <w:rFonts w:ascii="Times New Roman" w:hAnsi="Times New Roman"/>
          <w:szCs w:val="28"/>
        </w:rPr>
        <w:lastRenderedPageBreak/>
        <w:t>户端改版升级服务</w:t>
      </w:r>
      <w:r>
        <w:rPr>
          <w:rFonts w:ascii="Times New Roman" w:hAnsi="Times New Roman"/>
          <w:szCs w:val="28"/>
        </w:rPr>
        <w:t>”</w:t>
      </w:r>
      <w:r>
        <w:rPr>
          <w:rFonts w:ascii="Times New Roman" w:hAnsi="Times New Roman"/>
          <w:szCs w:val="28"/>
        </w:rPr>
        <w:t>的建设。</w:t>
      </w:r>
    </w:p>
    <w:p w14:paraId="425970C5" w14:textId="77777777" w:rsidR="005D382D" w:rsidRDefault="0040524C" w:rsidP="008B15ED">
      <w:pPr>
        <w:ind w:firstLine="560"/>
        <w:rPr>
          <w:rFonts w:ascii="Times New Roman" w:eastAsia="方正黑体_GBK" w:hAnsi="Times New Roman"/>
          <w:color w:val="auto"/>
          <w:szCs w:val="20"/>
        </w:rPr>
      </w:pPr>
      <w:r>
        <w:rPr>
          <w:rFonts w:ascii="Times New Roman" w:eastAsia="方正黑体_GBK" w:hAnsi="Times New Roman"/>
          <w:color w:val="auto"/>
          <w:szCs w:val="20"/>
        </w:rPr>
        <w:t>二、报价要求</w:t>
      </w:r>
      <w:bookmarkEnd w:id="57"/>
      <w:bookmarkEnd w:id="58"/>
      <w:bookmarkEnd w:id="59"/>
      <w:bookmarkEnd w:id="60"/>
      <w:bookmarkEnd w:id="61"/>
      <w:bookmarkEnd w:id="62"/>
    </w:p>
    <w:p w14:paraId="7C47FB06" w14:textId="77777777" w:rsidR="005D382D" w:rsidRDefault="0040524C" w:rsidP="008B15ED">
      <w:pPr>
        <w:ind w:firstLine="560"/>
        <w:rPr>
          <w:rFonts w:ascii="Times New Roman" w:hAnsi="Times New Roman"/>
          <w:color w:val="auto"/>
        </w:rPr>
      </w:pPr>
      <w:bookmarkStart w:id="64" w:name="_Toc1752"/>
      <w:bookmarkStart w:id="65" w:name="_Toc16784"/>
      <w:bookmarkStart w:id="66" w:name="_Toc10958"/>
      <w:bookmarkStart w:id="67" w:name="_Toc9507"/>
      <w:bookmarkStart w:id="68" w:name="_Toc29796"/>
      <w:bookmarkStart w:id="69" w:name="_Toc267320051"/>
      <w:bookmarkEnd w:id="63"/>
      <w:r>
        <w:rPr>
          <w:rFonts w:ascii="Times New Roman" w:hAnsi="Times New Roman"/>
          <w:color w:val="auto"/>
        </w:rPr>
        <w:t>本次报价须为人民币报价，包含</w:t>
      </w:r>
      <w:r>
        <w:rPr>
          <w:rFonts w:ascii="Times New Roman" w:hAnsi="Times New Roman" w:hint="eastAsia"/>
          <w:color w:val="auto"/>
        </w:rPr>
        <w:t>完成本项目所需的服务费、人工费及提供服务所需的其他费用及各种应纳的税费</w:t>
      </w:r>
      <w:r>
        <w:rPr>
          <w:rFonts w:ascii="Times New Roman" w:hAnsi="Times New Roman"/>
          <w:color w:val="auto"/>
        </w:rPr>
        <w:t>等所有费用，采购人不再为此向中选</w:t>
      </w:r>
      <w:r>
        <w:rPr>
          <w:rFonts w:ascii="Times New Roman" w:hAnsi="Times New Roman" w:hint="eastAsia"/>
          <w:color w:val="auto"/>
        </w:rPr>
        <w:t>参选人</w:t>
      </w:r>
      <w:r>
        <w:rPr>
          <w:rFonts w:ascii="Times New Roman" w:hAnsi="Times New Roman"/>
          <w:color w:val="auto"/>
        </w:rPr>
        <w:t>支付其他任何费用，合同中另有规定的除外。因</w:t>
      </w:r>
      <w:r>
        <w:rPr>
          <w:rFonts w:ascii="Times New Roman" w:hAnsi="Times New Roman" w:hint="eastAsia"/>
          <w:color w:val="auto"/>
        </w:rPr>
        <w:t>参选人</w:t>
      </w:r>
      <w:r>
        <w:rPr>
          <w:rFonts w:ascii="Times New Roman" w:hAnsi="Times New Roman"/>
          <w:color w:val="auto"/>
        </w:rPr>
        <w:t>自身原因造成漏报、少报皆由其自行承担责任，采购人不再补偿。</w:t>
      </w:r>
    </w:p>
    <w:p w14:paraId="7075FDA1" w14:textId="77777777" w:rsidR="005D382D" w:rsidRDefault="0040524C" w:rsidP="008B15ED">
      <w:pPr>
        <w:snapToGrid w:val="0"/>
        <w:ind w:firstLine="560"/>
        <w:rPr>
          <w:rFonts w:ascii="方正仿宋_GBK"/>
          <w:b/>
          <w:sz w:val="24"/>
        </w:rPr>
      </w:pPr>
      <w:bookmarkStart w:id="70" w:name="_Toc106030387"/>
      <w:bookmarkStart w:id="71" w:name="_Toc105081911"/>
      <w:r>
        <w:rPr>
          <w:rFonts w:ascii="方正黑体_GBK" w:eastAsia="方正黑体_GBK" w:hint="eastAsia"/>
          <w:color w:val="000000"/>
          <w:szCs w:val="28"/>
        </w:rPr>
        <w:t>三、质量保证期及售后服务</w:t>
      </w:r>
      <w:bookmarkEnd w:id="70"/>
    </w:p>
    <w:p w14:paraId="798FEB6B" w14:textId="77777777" w:rsidR="005D382D" w:rsidRDefault="0040524C" w:rsidP="003A09E7">
      <w:pPr>
        <w:suppressAutoHyphens/>
        <w:ind w:firstLine="560"/>
        <w:rPr>
          <w:szCs w:val="32"/>
        </w:rPr>
      </w:pPr>
      <w:r>
        <w:rPr>
          <w:rFonts w:hint="eastAsia"/>
          <w:color w:val="000000"/>
          <w:szCs w:val="28"/>
        </w:rPr>
        <w:t>（一）质量保证期：自验收合格之日起，质量保证期达到</w:t>
      </w:r>
      <w:r>
        <w:rPr>
          <w:rFonts w:hint="eastAsia"/>
          <w:color w:val="000000"/>
          <w:szCs w:val="28"/>
        </w:rPr>
        <w:t>1</w:t>
      </w:r>
      <w:r>
        <w:rPr>
          <w:rFonts w:hint="eastAsia"/>
          <w:color w:val="000000"/>
          <w:szCs w:val="28"/>
        </w:rPr>
        <w:t>年。</w:t>
      </w:r>
      <w:r>
        <w:rPr>
          <w:szCs w:val="32"/>
        </w:rPr>
        <w:t>双方确定按以下标准和方式对成交</w:t>
      </w:r>
      <w:r>
        <w:rPr>
          <w:rFonts w:hint="eastAsia"/>
          <w:szCs w:val="32"/>
        </w:rPr>
        <w:t>比选人</w:t>
      </w:r>
      <w:r>
        <w:rPr>
          <w:szCs w:val="32"/>
        </w:rPr>
        <w:t>提交的项目成果进行验收：</w:t>
      </w:r>
    </w:p>
    <w:p w14:paraId="2147514C" w14:textId="77777777" w:rsidR="005D382D" w:rsidRDefault="0040524C">
      <w:pPr>
        <w:ind w:firstLine="600"/>
        <w:rPr>
          <w:szCs w:val="28"/>
        </w:rPr>
      </w:pPr>
      <w:r>
        <w:rPr>
          <w:rFonts w:hint="eastAsia"/>
          <w:sz w:val="30"/>
          <w:szCs w:val="30"/>
        </w:rPr>
        <w:t>（</w:t>
      </w:r>
      <w:r>
        <w:rPr>
          <w:rFonts w:hint="eastAsia"/>
          <w:sz w:val="30"/>
          <w:szCs w:val="30"/>
        </w:rPr>
        <w:t>1</w:t>
      </w:r>
      <w:r>
        <w:rPr>
          <w:rFonts w:hint="eastAsia"/>
          <w:sz w:val="30"/>
          <w:szCs w:val="30"/>
        </w:rPr>
        <w:t>）</w:t>
      </w:r>
      <w:r>
        <w:rPr>
          <w:rFonts w:hint="eastAsia"/>
          <w:szCs w:val="28"/>
        </w:rPr>
        <w:t>采购人</w:t>
      </w:r>
      <w:r>
        <w:rPr>
          <w:szCs w:val="28"/>
        </w:rPr>
        <w:t>对</w:t>
      </w:r>
      <w:r>
        <w:rPr>
          <w:szCs w:val="32"/>
        </w:rPr>
        <w:t>中选人</w:t>
      </w:r>
      <w:r>
        <w:rPr>
          <w:szCs w:val="28"/>
        </w:rPr>
        <w:t>交付的服务成果进行审定验收，</w:t>
      </w:r>
      <w:r>
        <w:rPr>
          <w:rFonts w:hint="eastAsia"/>
          <w:szCs w:val="28"/>
        </w:rPr>
        <w:t>参选人</w:t>
      </w:r>
      <w:r>
        <w:rPr>
          <w:szCs w:val="28"/>
        </w:rPr>
        <w:t>履行完毕项目服务内容，应当验收通过。</w:t>
      </w:r>
      <w:r>
        <w:rPr>
          <w:rFonts w:hint="eastAsia"/>
          <w:szCs w:val="28"/>
        </w:rPr>
        <w:t>参选人未</w:t>
      </w:r>
      <w:r>
        <w:rPr>
          <w:szCs w:val="28"/>
        </w:rPr>
        <w:t>履行完毕项目服务内容</w:t>
      </w:r>
      <w:r>
        <w:rPr>
          <w:rFonts w:hint="eastAsia"/>
          <w:szCs w:val="28"/>
        </w:rPr>
        <w:t>的</w:t>
      </w:r>
      <w:r>
        <w:rPr>
          <w:szCs w:val="28"/>
        </w:rPr>
        <w:t>，</w:t>
      </w:r>
      <w:r>
        <w:rPr>
          <w:rFonts w:hint="eastAsia"/>
          <w:szCs w:val="28"/>
        </w:rPr>
        <w:t>采购人应</w:t>
      </w:r>
      <w:r>
        <w:rPr>
          <w:szCs w:val="28"/>
        </w:rPr>
        <w:t>书面通知</w:t>
      </w:r>
      <w:r>
        <w:rPr>
          <w:szCs w:val="32"/>
        </w:rPr>
        <w:t>中选人</w:t>
      </w:r>
      <w:r>
        <w:rPr>
          <w:szCs w:val="28"/>
        </w:rPr>
        <w:t>在合理期限内补充修改</w:t>
      </w:r>
      <w:r>
        <w:rPr>
          <w:rFonts w:hint="eastAsia"/>
          <w:szCs w:val="28"/>
        </w:rPr>
        <w:t>或重新提交的服务成果文件，合同期限不予顺延，由此增加的费用或延误的工期由中选人承担。</w:t>
      </w:r>
    </w:p>
    <w:p w14:paraId="480699F7" w14:textId="77777777" w:rsidR="005D382D" w:rsidRDefault="0040524C" w:rsidP="008B15ED">
      <w:pPr>
        <w:ind w:firstLine="600"/>
        <w:rPr>
          <w:color w:val="000000"/>
          <w:szCs w:val="28"/>
          <w:highlight w:val="darkGray"/>
        </w:rPr>
      </w:pPr>
      <w:r>
        <w:rPr>
          <w:rFonts w:hint="eastAsia"/>
          <w:sz w:val="30"/>
          <w:szCs w:val="30"/>
        </w:rPr>
        <w:t>（</w:t>
      </w:r>
      <w:r>
        <w:rPr>
          <w:rFonts w:hint="eastAsia"/>
          <w:sz w:val="30"/>
          <w:szCs w:val="30"/>
        </w:rPr>
        <w:t>2</w:t>
      </w:r>
      <w:r>
        <w:rPr>
          <w:rFonts w:hint="eastAsia"/>
          <w:sz w:val="30"/>
          <w:szCs w:val="30"/>
        </w:rPr>
        <w:t>）</w:t>
      </w:r>
      <w:r>
        <w:rPr>
          <w:rFonts w:hint="eastAsia"/>
          <w:szCs w:val="28"/>
        </w:rPr>
        <w:t>若中选人在采购人给定的合理期限内，经过补充修改或重新提交的服务成果仍不能提供符合合同约定，则采购人有权解除合同，并另行委托其他单位补充修改或重新提交的服务成果，中选人应承担因另行委托而产生的全部费用以及给采购人造成的损失。</w:t>
      </w:r>
    </w:p>
    <w:p w14:paraId="404D6BE7" w14:textId="77777777" w:rsidR="005D382D" w:rsidRDefault="0040524C" w:rsidP="008B15ED">
      <w:pPr>
        <w:snapToGrid w:val="0"/>
        <w:ind w:firstLine="560"/>
        <w:rPr>
          <w:color w:val="000000"/>
          <w:szCs w:val="28"/>
        </w:rPr>
      </w:pPr>
      <w:r>
        <w:rPr>
          <w:rFonts w:hint="eastAsia"/>
          <w:color w:val="000000"/>
          <w:szCs w:val="28"/>
        </w:rPr>
        <w:t>（二）售后服务内容</w:t>
      </w:r>
    </w:p>
    <w:p w14:paraId="75314838" w14:textId="77777777" w:rsidR="005D382D" w:rsidRDefault="0040524C" w:rsidP="008B15ED">
      <w:pPr>
        <w:ind w:firstLine="560"/>
        <w:rPr>
          <w:szCs w:val="28"/>
        </w:rPr>
      </w:pPr>
      <w:r>
        <w:rPr>
          <w:rFonts w:hint="eastAsia"/>
          <w:szCs w:val="28"/>
        </w:rPr>
        <w:t>自采购人验收合格之日起，中选人提供</w:t>
      </w:r>
      <w:r>
        <w:rPr>
          <w:rFonts w:hint="eastAsia"/>
          <w:szCs w:val="28"/>
        </w:rPr>
        <w:t>1</w:t>
      </w:r>
      <w:r>
        <w:rPr>
          <w:rFonts w:hint="eastAsia"/>
          <w:szCs w:val="28"/>
        </w:rPr>
        <w:t>年免费质保服务。免费质保期内，中选人需保障系统程序正常运行，针对采购人发现的系统问题，应在</w:t>
      </w:r>
      <w:r>
        <w:rPr>
          <w:rFonts w:hint="eastAsia"/>
          <w:szCs w:val="28"/>
        </w:rPr>
        <w:t>24</w:t>
      </w:r>
      <w:r>
        <w:rPr>
          <w:rFonts w:hint="eastAsia"/>
          <w:szCs w:val="28"/>
        </w:rPr>
        <w:t>小时内进行排查并处置，确保问题得到解决并恢复系统正常运行。</w:t>
      </w:r>
    </w:p>
    <w:p w14:paraId="7EAC7B3C" w14:textId="77777777" w:rsidR="005D382D" w:rsidRDefault="0040524C" w:rsidP="008B15ED">
      <w:pPr>
        <w:ind w:firstLine="560"/>
        <w:rPr>
          <w:rFonts w:ascii="Times New Roman" w:eastAsia="方正黑体_GBK" w:hAnsi="Times New Roman"/>
          <w:color w:val="auto"/>
          <w:szCs w:val="20"/>
        </w:rPr>
      </w:pPr>
      <w:r>
        <w:rPr>
          <w:rFonts w:ascii="Times New Roman" w:eastAsia="方正黑体_GBK" w:hAnsi="Times New Roman" w:hint="eastAsia"/>
          <w:color w:val="auto"/>
          <w:szCs w:val="20"/>
        </w:rPr>
        <w:t>四、</w:t>
      </w:r>
      <w:r>
        <w:rPr>
          <w:rFonts w:ascii="Times New Roman" w:eastAsia="方正黑体_GBK" w:hAnsi="Times New Roman"/>
          <w:color w:val="auto"/>
          <w:szCs w:val="20"/>
        </w:rPr>
        <w:t>付款方式</w:t>
      </w:r>
    </w:p>
    <w:p w14:paraId="3A00A668" w14:textId="77777777" w:rsidR="005D382D" w:rsidRDefault="0040524C" w:rsidP="003A09E7">
      <w:pPr>
        <w:ind w:firstLine="560"/>
      </w:pPr>
      <w:r>
        <w:lastRenderedPageBreak/>
        <w:t>1.</w:t>
      </w:r>
      <w:r>
        <w:rPr>
          <w:rFonts w:hint="eastAsia"/>
        </w:rPr>
        <w:t>付款方式：以合同约定为准。</w:t>
      </w:r>
    </w:p>
    <w:p w14:paraId="45FCB621" w14:textId="77777777" w:rsidR="005D382D" w:rsidRDefault="0040524C" w:rsidP="008B15ED">
      <w:pPr>
        <w:pStyle w:val="a7"/>
        <w:spacing w:after="0"/>
        <w:ind w:firstLine="560"/>
        <w:jc w:val="left"/>
        <w:rPr>
          <w:rFonts w:ascii="Times New Roman" w:hAnsi="Times New Roman"/>
          <w:color w:val="auto"/>
        </w:rPr>
      </w:pPr>
      <w:r>
        <w:rPr>
          <w:rFonts w:ascii="Times New Roman" w:hAnsi="Times New Roman"/>
          <w:color w:val="auto"/>
        </w:rPr>
        <w:t>2.</w:t>
      </w:r>
      <w:r>
        <w:rPr>
          <w:rFonts w:ascii="Times New Roman" w:hAnsi="Times New Roman"/>
          <w:color w:val="auto"/>
        </w:rPr>
        <w:t>每次支付款项前，</w:t>
      </w:r>
      <w:r>
        <w:rPr>
          <w:rFonts w:ascii="Times New Roman" w:hAnsi="Times New Roman" w:hint="eastAsia"/>
          <w:color w:val="auto"/>
        </w:rPr>
        <w:t>中</w:t>
      </w:r>
      <w:r>
        <w:rPr>
          <w:rFonts w:ascii="Times New Roman" w:hAnsi="Times New Roman"/>
          <w:color w:val="auto"/>
        </w:rPr>
        <w:t>选人应向采购方开具合法有效的增值税发票</w:t>
      </w:r>
      <w:r>
        <w:rPr>
          <w:rFonts w:ascii="Times New Roman" w:hAnsi="Times New Roman" w:hint="eastAsia"/>
          <w:color w:val="auto"/>
        </w:rPr>
        <w:t>。若</w:t>
      </w:r>
      <w:r>
        <w:rPr>
          <w:rFonts w:ascii="Times New Roman" w:hAnsi="Times New Roman"/>
          <w:color w:val="auto"/>
        </w:rPr>
        <w:t>支付款项前，</w:t>
      </w:r>
      <w:r>
        <w:rPr>
          <w:rFonts w:ascii="Times New Roman" w:hAnsi="Times New Roman" w:hint="eastAsia"/>
          <w:color w:val="auto"/>
        </w:rPr>
        <w:t>中</w:t>
      </w:r>
      <w:r>
        <w:rPr>
          <w:rFonts w:ascii="Times New Roman" w:hAnsi="Times New Roman"/>
          <w:color w:val="auto"/>
        </w:rPr>
        <w:t>选人未提供合法有效的</w:t>
      </w:r>
      <w:r>
        <w:rPr>
          <w:rFonts w:ascii="Times New Roman" w:hAnsi="Times New Roman" w:hint="eastAsia"/>
          <w:color w:val="auto"/>
        </w:rPr>
        <w:t>等额</w:t>
      </w:r>
      <w:r>
        <w:rPr>
          <w:rFonts w:ascii="Times New Roman" w:hAnsi="Times New Roman"/>
          <w:color w:val="auto"/>
        </w:rPr>
        <w:t>增值税</w:t>
      </w:r>
      <w:r>
        <w:rPr>
          <w:rFonts w:ascii="Times New Roman" w:hAnsi="Times New Roman" w:hint="eastAsia"/>
          <w:color w:val="auto"/>
        </w:rPr>
        <w:t>发票</w:t>
      </w:r>
      <w:r>
        <w:rPr>
          <w:rFonts w:ascii="Times New Roman" w:hAnsi="Times New Roman"/>
          <w:color w:val="auto"/>
        </w:rPr>
        <w:t>，采购</w:t>
      </w:r>
      <w:r>
        <w:rPr>
          <w:rFonts w:ascii="Times New Roman" w:hAnsi="Times New Roman" w:hint="eastAsia"/>
          <w:color w:val="auto"/>
        </w:rPr>
        <w:t>人</w:t>
      </w:r>
      <w:r>
        <w:rPr>
          <w:rFonts w:ascii="Times New Roman" w:hAnsi="Times New Roman"/>
          <w:color w:val="auto"/>
        </w:rPr>
        <w:t>有权顺延付款时间且不承担任何逾期付款的违约责任。</w:t>
      </w:r>
    </w:p>
    <w:p w14:paraId="0AE3DB5F" w14:textId="77777777" w:rsidR="005D382D" w:rsidRDefault="0040524C" w:rsidP="008B15ED">
      <w:pPr>
        <w:ind w:firstLine="560"/>
        <w:jc w:val="left"/>
        <w:rPr>
          <w:rFonts w:ascii="Times New Roman" w:eastAsia="方正黑体_GBK" w:hAnsi="Times New Roman" w:cs="仿宋"/>
          <w:color w:val="auto"/>
          <w:kern w:val="0"/>
          <w:szCs w:val="20"/>
        </w:rPr>
      </w:pPr>
      <w:r>
        <w:rPr>
          <w:rFonts w:ascii="Times New Roman" w:eastAsia="方正黑体_GBK" w:hAnsi="Times New Roman" w:cs="仿宋" w:hint="eastAsia"/>
          <w:color w:val="auto"/>
          <w:kern w:val="0"/>
          <w:szCs w:val="20"/>
        </w:rPr>
        <w:t>五、知识产权</w:t>
      </w:r>
    </w:p>
    <w:p w14:paraId="626374A5" w14:textId="77777777" w:rsidR="005D382D" w:rsidRDefault="0040524C" w:rsidP="003A09E7">
      <w:pPr>
        <w:ind w:firstLine="560"/>
      </w:pPr>
      <w:r>
        <w:rPr>
          <w:rFonts w:hint="eastAsia"/>
        </w:rPr>
        <w:t xml:space="preserve">1. </w:t>
      </w:r>
      <w:r>
        <w:rPr>
          <w:rFonts w:hint="eastAsia"/>
        </w:rPr>
        <w:t>中选人需保证提供的内容和技术拥有完整知识产权或经合法方式取得第三方授权，且对该内容和技术拥有本协议规定方式之处分权利，不非法使用第三方技术及知识产权，并保证对方不因己方不当使用该内容和技术的行为而受到追索；</w:t>
      </w:r>
    </w:p>
    <w:p w14:paraId="1C7ED36E" w14:textId="77777777" w:rsidR="005D382D" w:rsidRDefault="0040524C">
      <w:pPr>
        <w:ind w:firstLine="560"/>
      </w:pPr>
      <w:r>
        <w:rPr>
          <w:rFonts w:hint="eastAsia"/>
        </w:rPr>
        <w:t xml:space="preserve">2. </w:t>
      </w:r>
      <w:r>
        <w:rPr>
          <w:rFonts w:hint="eastAsia"/>
        </w:rPr>
        <w:t>中选人保证按照本合同约定范围使用对方提供的内容和技术，不得损害对方商业信誉，不侵犯第三方合法权益。</w:t>
      </w:r>
    </w:p>
    <w:p w14:paraId="4881F59B" w14:textId="77777777" w:rsidR="005D382D" w:rsidRDefault="0040524C" w:rsidP="008B15ED">
      <w:pPr>
        <w:pStyle w:val="a7"/>
        <w:spacing w:after="0"/>
        <w:ind w:firstLine="560"/>
        <w:rPr>
          <w:rFonts w:ascii="Times New Roman" w:eastAsia="方正黑体_GBK" w:hAnsi="Times New Roman"/>
          <w:color w:val="auto"/>
          <w:szCs w:val="20"/>
        </w:rPr>
      </w:pPr>
      <w:r>
        <w:rPr>
          <w:rFonts w:ascii="Times New Roman" w:eastAsia="方正黑体_GBK" w:hAnsi="Times New Roman" w:hint="eastAsia"/>
          <w:color w:val="auto"/>
          <w:szCs w:val="20"/>
        </w:rPr>
        <w:t>六、</w:t>
      </w:r>
      <w:r>
        <w:rPr>
          <w:rFonts w:ascii="Times New Roman" w:eastAsia="方正黑体_GBK" w:hAnsi="Times New Roman"/>
          <w:color w:val="auto"/>
          <w:szCs w:val="20"/>
        </w:rPr>
        <w:t>其他商务要求内容</w:t>
      </w:r>
    </w:p>
    <w:p w14:paraId="3CB8228F" w14:textId="77777777" w:rsidR="005D382D" w:rsidRDefault="0040524C" w:rsidP="008B15ED">
      <w:pPr>
        <w:ind w:firstLine="560"/>
        <w:rPr>
          <w:rFonts w:ascii="Times New Roman" w:hAnsi="Times New Roman"/>
          <w:color w:val="auto"/>
        </w:rPr>
      </w:pPr>
      <w:r>
        <w:rPr>
          <w:rFonts w:ascii="Times New Roman" w:hAnsi="Times New Roman"/>
          <w:color w:val="auto"/>
        </w:rPr>
        <w:t>（一）未经采购人的同意，项目中选</w:t>
      </w:r>
      <w:r>
        <w:rPr>
          <w:rFonts w:ascii="Times New Roman" w:hAnsi="Times New Roman" w:hint="eastAsia"/>
          <w:color w:val="auto"/>
        </w:rPr>
        <w:t>参选人</w:t>
      </w:r>
      <w:r>
        <w:rPr>
          <w:rFonts w:ascii="Times New Roman" w:hAnsi="Times New Roman"/>
          <w:color w:val="auto"/>
        </w:rPr>
        <w:t>不得将中选的项目分包、转让给其他单位。否则，采购人可随时取消其中选资格，由此给采购人和中选</w:t>
      </w:r>
      <w:r>
        <w:rPr>
          <w:rFonts w:ascii="Times New Roman" w:hAnsi="Times New Roman" w:hint="eastAsia"/>
          <w:color w:val="auto"/>
        </w:rPr>
        <w:t>参选人</w:t>
      </w:r>
      <w:r>
        <w:rPr>
          <w:rFonts w:ascii="Times New Roman" w:hAnsi="Times New Roman"/>
          <w:color w:val="auto"/>
        </w:rPr>
        <w:t>造成的经济损失均由中选</w:t>
      </w:r>
      <w:r>
        <w:rPr>
          <w:rFonts w:ascii="Times New Roman" w:hAnsi="Times New Roman" w:hint="eastAsia"/>
          <w:color w:val="auto"/>
        </w:rPr>
        <w:t>参选人</w:t>
      </w:r>
      <w:r>
        <w:rPr>
          <w:rFonts w:ascii="Times New Roman" w:hAnsi="Times New Roman"/>
          <w:color w:val="auto"/>
        </w:rPr>
        <w:t>全部承担。</w:t>
      </w:r>
    </w:p>
    <w:p w14:paraId="7F12AD53" w14:textId="5CD7F254" w:rsidR="005D382D" w:rsidRDefault="0040524C" w:rsidP="008B15ED">
      <w:pPr>
        <w:ind w:firstLineChars="0"/>
        <w:rPr>
          <w:rFonts w:ascii="Times New Roman" w:hAnsi="Times New Roman"/>
          <w:color w:val="auto"/>
        </w:rPr>
      </w:pPr>
      <w:r>
        <w:rPr>
          <w:rFonts w:ascii="Times New Roman" w:hAnsi="Times New Roman"/>
          <w:color w:val="auto"/>
        </w:rPr>
        <w:t>（二）其他未尽事宜由供需双方在采购合同中详细约定。</w:t>
      </w:r>
    </w:p>
    <w:p w14:paraId="63785C60" w14:textId="1B7CC33E" w:rsidR="003A09E7" w:rsidRDefault="003A09E7" w:rsidP="003A09E7">
      <w:pPr>
        <w:pStyle w:val="a0"/>
        <w:ind w:firstLine="723"/>
        <w:rPr>
          <w:lang w:eastAsia="zh-CN"/>
        </w:rPr>
      </w:pPr>
    </w:p>
    <w:p w14:paraId="1C5AD860" w14:textId="642B8CDA" w:rsidR="003A09E7" w:rsidRDefault="003A09E7" w:rsidP="003A09E7">
      <w:pPr>
        <w:ind w:firstLine="560"/>
      </w:pPr>
    </w:p>
    <w:p w14:paraId="75C766F3" w14:textId="77777777" w:rsidR="003A09E7" w:rsidRPr="008B15ED" w:rsidRDefault="003A09E7" w:rsidP="008B15ED">
      <w:pPr>
        <w:pStyle w:val="a0"/>
        <w:ind w:firstLine="723"/>
        <w:rPr>
          <w:lang w:eastAsia="zh-CN"/>
        </w:rPr>
      </w:pPr>
    </w:p>
    <w:p w14:paraId="0A904024" w14:textId="77777777" w:rsidR="005D382D" w:rsidRDefault="005D382D">
      <w:pPr>
        <w:pStyle w:val="TOC1"/>
        <w:ind w:firstLineChars="0" w:firstLine="0"/>
      </w:pPr>
      <w:bookmarkStart w:id="72" w:name="_Toc17562"/>
      <w:bookmarkStart w:id="73" w:name="_Toc10285"/>
      <w:bookmarkStart w:id="74" w:name="_Toc105081922"/>
      <w:bookmarkStart w:id="75" w:name="_Toc10997"/>
      <w:bookmarkStart w:id="76" w:name="_Toc6979"/>
      <w:bookmarkStart w:id="77" w:name="_Toc10303"/>
      <w:bookmarkStart w:id="78" w:name="_Toc194572018"/>
      <w:bookmarkStart w:id="79" w:name="_Toc15237"/>
      <w:bookmarkEnd w:id="56"/>
      <w:bookmarkEnd w:id="64"/>
      <w:bookmarkEnd w:id="65"/>
      <w:bookmarkEnd w:id="66"/>
      <w:bookmarkEnd w:id="67"/>
      <w:bookmarkEnd w:id="68"/>
      <w:bookmarkEnd w:id="69"/>
      <w:bookmarkEnd w:id="71"/>
    </w:p>
    <w:p w14:paraId="5AF969A3" w14:textId="77777777" w:rsidR="005D382D" w:rsidRDefault="0040524C">
      <w:pPr>
        <w:ind w:firstLineChars="0" w:firstLine="0"/>
        <w:jc w:val="center"/>
        <w:rPr>
          <w:rFonts w:ascii="Times New Roman" w:eastAsia="方正小标宋_GBK" w:hAnsi="Times New Roman"/>
          <w:b/>
          <w:bCs/>
          <w:color w:val="auto"/>
          <w:kern w:val="44"/>
          <w:sz w:val="32"/>
          <w:szCs w:val="44"/>
        </w:rPr>
      </w:pPr>
      <w:r>
        <w:rPr>
          <w:rFonts w:ascii="Times New Roman" w:eastAsia="方正小标宋_GBK" w:hAnsi="Times New Roman"/>
          <w:b/>
          <w:bCs/>
          <w:color w:val="auto"/>
          <w:kern w:val="44"/>
          <w:sz w:val="32"/>
          <w:szCs w:val="44"/>
        </w:rPr>
        <w:lastRenderedPageBreak/>
        <w:t>第四篇</w:t>
      </w:r>
      <w:r>
        <w:rPr>
          <w:rFonts w:ascii="Times New Roman" w:eastAsia="方正小标宋_GBK" w:hAnsi="Times New Roman"/>
          <w:b/>
          <w:bCs/>
          <w:color w:val="auto"/>
          <w:kern w:val="44"/>
          <w:sz w:val="32"/>
          <w:szCs w:val="44"/>
        </w:rPr>
        <w:t xml:space="preserve">  </w:t>
      </w:r>
      <w:bookmarkEnd w:id="72"/>
      <w:r>
        <w:rPr>
          <w:rFonts w:ascii="Times New Roman" w:eastAsia="方正小标宋_GBK" w:hAnsi="Times New Roman"/>
          <w:b/>
          <w:bCs/>
          <w:color w:val="auto"/>
          <w:kern w:val="44"/>
          <w:sz w:val="32"/>
          <w:szCs w:val="44"/>
        </w:rPr>
        <w:t>比选程序及方法、评审标准</w:t>
      </w:r>
      <w:bookmarkEnd w:id="73"/>
      <w:bookmarkEnd w:id="74"/>
      <w:bookmarkEnd w:id="75"/>
      <w:bookmarkEnd w:id="76"/>
      <w:bookmarkEnd w:id="77"/>
      <w:bookmarkEnd w:id="78"/>
      <w:bookmarkEnd w:id="79"/>
    </w:p>
    <w:p w14:paraId="2D5673C6" w14:textId="77777777" w:rsidR="005D382D" w:rsidRDefault="0040524C">
      <w:pPr>
        <w:numPr>
          <w:ilvl w:val="255"/>
          <w:numId w:val="0"/>
        </w:numPr>
        <w:adjustRightInd w:val="0"/>
        <w:snapToGrid w:val="0"/>
        <w:spacing w:line="550" w:lineRule="exact"/>
        <w:ind w:firstLineChars="200" w:firstLine="560"/>
        <w:jc w:val="left"/>
        <w:rPr>
          <w:rFonts w:ascii="Times New Roman" w:eastAsia="方正黑体_GBK" w:hAnsi="Times New Roman"/>
          <w:color w:val="000000"/>
          <w:szCs w:val="20"/>
        </w:rPr>
      </w:pPr>
      <w:bookmarkStart w:id="80" w:name="_Toc105081923"/>
      <w:bookmarkStart w:id="81" w:name="_Toc31606"/>
      <w:bookmarkStart w:id="82" w:name="_Toc4083"/>
      <w:bookmarkStart w:id="83" w:name="_Toc23862"/>
      <w:bookmarkStart w:id="84" w:name="_Toc1398"/>
      <w:r>
        <w:rPr>
          <w:rFonts w:ascii="Times New Roman" w:eastAsia="方正黑体_GBK" w:hAnsi="Times New Roman" w:hint="eastAsia"/>
          <w:color w:val="000000"/>
          <w:szCs w:val="20"/>
        </w:rPr>
        <w:t>一、比选程序及方法</w:t>
      </w:r>
      <w:bookmarkEnd w:id="80"/>
      <w:bookmarkEnd w:id="81"/>
      <w:bookmarkEnd w:id="82"/>
      <w:bookmarkEnd w:id="83"/>
      <w:bookmarkEnd w:id="84"/>
    </w:p>
    <w:p w14:paraId="68A4396F" w14:textId="77777777" w:rsidR="005D382D" w:rsidRDefault="0040524C">
      <w:pPr>
        <w:spacing w:line="550" w:lineRule="exact"/>
        <w:ind w:firstLine="560"/>
        <w:rPr>
          <w:rFonts w:ascii="Times New Roman" w:hAnsi="Times New Roman"/>
          <w:color w:val="auto"/>
        </w:rPr>
      </w:pPr>
      <w:bookmarkStart w:id="85" w:name="_Toc8811"/>
      <w:bookmarkStart w:id="86" w:name="_Toc492721015"/>
      <w:r>
        <w:rPr>
          <w:rFonts w:ascii="Times New Roman" w:hAnsi="Times New Roman"/>
          <w:color w:val="auto"/>
        </w:rPr>
        <w:t>（一）比选按竞争性比选文件规定的时间和地点进行，</w:t>
      </w:r>
      <w:r>
        <w:rPr>
          <w:rFonts w:ascii="Times New Roman" w:hAnsi="Times New Roman" w:hint="eastAsia"/>
          <w:color w:val="auto"/>
        </w:rPr>
        <w:t>参选人</w:t>
      </w:r>
      <w:r>
        <w:rPr>
          <w:rFonts w:ascii="Times New Roman" w:hAnsi="Times New Roman"/>
          <w:color w:val="auto"/>
        </w:rPr>
        <w:t>须有法定代表人或其授权代表参加并签到。</w:t>
      </w:r>
    </w:p>
    <w:p w14:paraId="7F3C549A" w14:textId="77777777" w:rsidR="005D382D" w:rsidRDefault="0040524C">
      <w:pPr>
        <w:spacing w:line="550" w:lineRule="exact"/>
        <w:ind w:firstLine="560"/>
        <w:rPr>
          <w:rFonts w:ascii="Times New Roman" w:hAnsi="Times New Roman"/>
          <w:color w:val="auto"/>
          <w:spacing w:val="-17"/>
        </w:rPr>
      </w:pPr>
      <w:r>
        <w:rPr>
          <w:rFonts w:ascii="Times New Roman" w:hAnsi="Times New Roman"/>
          <w:color w:val="auto"/>
        </w:rPr>
        <w:t>（二）比选小组对各</w:t>
      </w:r>
      <w:r>
        <w:rPr>
          <w:rFonts w:ascii="Times New Roman" w:hAnsi="Times New Roman" w:hint="eastAsia"/>
          <w:color w:val="auto"/>
        </w:rPr>
        <w:t>参选人</w:t>
      </w:r>
      <w:r>
        <w:rPr>
          <w:rFonts w:ascii="Times New Roman" w:hAnsi="Times New Roman"/>
          <w:color w:val="auto"/>
        </w:rPr>
        <w:t>的资格条件、参选文件的有效性、完整性和响应</w:t>
      </w:r>
      <w:r>
        <w:rPr>
          <w:rFonts w:ascii="Times New Roman" w:hAnsi="Times New Roman"/>
          <w:color w:val="auto"/>
          <w:spacing w:val="-17"/>
        </w:rPr>
        <w:t>程度进行</w:t>
      </w:r>
      <w:r>
        <w:rPr>
          <w:rFonts w:ascii="Times New Roman" w:hAnsi="Times New Roman" w:hint="eastAsia"/>
          <w:color w:val="auto"/>
          <w:spacing w:val="-17"/>
        </w:rPr>
        <w:t>审查。各参选人只有在完全符合要求的前提下，才能参与正式比选。</w:t>
      </w:r>
    </w:p>
    <w:p w14:paraId="48868CC2" w14:textId="77777777" w:rsidR="005D382D" w:rsidRDefault="0040524C">
      <w:pPr>
        <w:spacing w:line="550" w:lineRule="exact"/>
        <w:ind w:firstLine="560"/>
        <w:rPr>
          <w:rFonts w:ascii="Times New Roman" w:hAnsi="Times New Roman"/>
          <w:color w:val="auto"/>
        </w:rPr>
      </w:pPr>
      <w:r>
        <w:rPr>
          <w:rFonts w:ascii="Times New Roman" w:hAnsi="Times New Roman"/>
          <w:color w:val="auto"/>
        </w:rPr>
        <w:t>1.</w:t>
      </w:r>
      <w:r>
        <w:rPr>
          <w:rFonts w:ascii="Times New Roman" w:hAnsi="Times New Roman"/>
          <w:color w:val="auto"/>
        </w:rPr>
        <w:t>资格性检查。</w:t>
      </w:r>
    </w:p>
    <w:p w14:paraId="6CD2CF35" w14:textId="77777777" w:rsidR="005D382D" w:rsidRDefault="0040524C">
      <w:pPr>
        <w:spacing w:line="550" w:lineRule="exact"/>
        <w:ind w:firstLine="560"/>
        <w:rPr>
          <w:rFonts w:ascii="Times New Roman" w:hAnsi="Times New Roman"/>
          <w:color w:val="auto"/>
        </w:rPr>
      </w:pPr>
      <w:r>
        <w:rPr>
          <w:rFonts w:ascii="Times New Roman" w:hAnsi="Times New Roman"/>
          <w:color w:val="auto"/>
        </w:rPr>
        <w:t>依据法律法规和竞争性比选文件的规定，对参选文件中的资格证明等进行审查，以确定</w:t>
      </w:r>
      <w:r>
        <w:rPr>
          <w:rFonts w:ascii="Times New Roman" w:hAnsi="Times New Roman" w:hint="eastAsia"/>
          <w:color w:val="auto"/>
        </w:rPr>
        <w:t>参选人</w:t>
      </w:r>
      <w:r>
        <w:rPr>
          <w:rFonts w:ascii="Times New Roman" w:hAnsi="Times New Roman"/>
          <w:color w:val="auto"/>
        </w:rPr>
        <w:t>是否具备比选资格。资格性检查资料表如下：</w:t>
      </w:r>
    </w:p>
    <w:tbl>
      <w:tblPr>
        <w:tblW w:w="91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4"/>
        <w:gridCol w:w="583"/>
        <w:gridCol w:w="4820"/>
        <w:gridCol w:w="3135"/>
      </w:tblGrid>
      <w:tr w:rsidR="005D382D" w14:paraId="4FFF896D" w14:textId="77777777">
        <w:trPr>
          <w:trHeight w:val="431"/>
        </w:trPr>
        <w:tc>
          <w:tcPr>
            <w:tcW w:w="654" w:type="dxa"/>
            <w:tcBorders>
              <w:top w:val="single" w:sz="4" w:space="0" w:color="auto"/>
              <w:left w:val="single" w:sz="4" w:space="0" w:color="auto"/>
              <w:bottom w:val="single" w:sz="4" w:space="0" w:color="auto"/>
              <w:right w:val="single" w:sz="4" w:space="0" w:color="auto"/>
            </w:tcBorders>
            <w:vAlign w:val="center"/>
          </w:tcPr>
          <w:p w14:paraId="6E641132" w14:textId="77777777" w:rsidR="005D382D" w:rsidRDefault="0040524C">
            <w:pPr>
              <w:snapToGrid w:val="0"/>
              <w:spacing w:line="400" w:lineRule="exact"/>
              <w:ind w:firstLineChars="0" w:firstLine="0"/>
              <w:jc w:val="center"/>
              <w:rPr>
                <w:rFonts w:ascii="Times New Roman" w:eastAsia="仿宋" w:hAnsi="Times New Roman"/>
                <w:b/>
                <w:color w:val="auto"/>
                <w:sz w:val="21"/>
                <w:szCs w:val="21"/>
              </w:rPr>
            </w:pPr>
            <w:r>
              <w:rPr>
                <w:rFonts w:ascii="Times New Roman" w:eastAsia="仿宋" w:hAnsi="Times New Roman"/>
                <w:b/>
                <w:color w:val="auto"/>
                <w:sz w:val="21"/>
                <w:szCs w:val="21"/>
              </w:rPr>
              <w:t>序号</w:t>
            </w:r>
          </w:p>
        </w:tc>
        <w:tc>
          <w:tcPr>
            <w:tcW w:w="5403" w:type="dxa"/>
            <w:gridSpan w:val="2"/>
            <w:tcBorders>
              <w:top w:val="single" w:sz="4" w:space="0" w:color="auto"/>
              <w:left w:val="single" w:sz="4" w:space="0" w:color="auto"/>
              <w:bottom w:val="single" w:sz="4" w:space="0" w:color="auto"/>
              <w:right w:val="single" w:sz="4" w:space="0" w:color="auto"/>
            </w:tcBorders>
            <w:vAlign w:val="center"/>
          </w:tcPr>
          <w:p w14:paraId="0FF4AF91" w14:textId="77777777" w:rsidR="005D382D" w:rsidRDefault="0040524C">
            <w:pPr>
              <w:snapToGrid w:val="0"/>
              <w:spacing w:line="400" w:lineRule="exact"/>
              <w:ind w:firstLine="422"/>
              <w:jc w:val="center"/>
              <w:rPr>
                <w:rFonts w:ascii="Times New Roman" w:eastAsia="仿宋" w:hAnsi="Times New Roman"/>
                <w:b/>
                <w:color w:val="auto"/>
                <w:sz w:val="21"/>
                <w:szCs w:val="21"/>
              </w:rPr>
            </w:pPr>
            <w:r>
              <w:rPr>
                <w:rFonts w:ascii="Times New Roman" w:eastAsia="仿宋" w:hAnsi="Times New Roman"/>
                <w:b/>
                <w:color w:val="auto"/>
                <w:sz w:val="21"/>
                <w:szCs w:val="21"/>
              </w:rPr>
              <w:t>检查因素</w:t>
            </w:r>
          </w:p>
        </w:tc>
        <w:tc>
          <w:tcPr>
            <w:tcW w:w="3135" w:type="dxa"/>
            <w:tcBorders>
              <w:top w:val="single" w:sz="4" w:space="0" w:color="auto"/>
              <w:left w:val="single" w:sz="4" w:space="0" w:color="auto"/>
              <w:bottom w:val="single" w:sz="4" w:space="0" w:color="auto"/>
              <w:right w:val="single" w:sz="4" w:space="0" w:color="auto"/>
            </w:tcBorders>
            <w:vAlign w:val="center"/>
          </w:tcPr>
          <w:p w14:paraId="38FFFFA7" w14:textId="77777777" w:rsidR="005D382D" w:rsidRDefault="0040524C">
            <w:pPr>
              <w:snapToGrid w:val="0"/>
              <w:spacing w:line="400" w:lineRule="exact"/>
              <w:ind w:firstLine="422"/>
              <w:jc w:val="center"/>
              <w:rPr>
                <w:rFonts w:ascii="Times New Roman" w:eastAsia="仿宋" w:hAnsi="Times New Roman"/>
                <w:b/>
                <w:color w:val="auto"/>
                <w:sz w:val="21"/>
                <w:szCs w:val="21"/>
              </w:rPr>
            </w:pPr>
            <w:r>
              <w:rPr>
                <w:rFonts w:ascii="Times New Roman" w:eastAsia="仿宋" w:hAnsi="Times New Roman"/>
                <w:b/>
                <w:color w:val="auto"/>
                <w:sz w:val="21"/>
                <w:szCs w:val="21"/>
              </w:rPr>
              <w:t>检查内容</w:t>
            </w:r>
          </w:p>
        </w:tc>
      </w:tr>
      <w:tr w:rsidR="005D382D" w14:paraId="039DC234" w14:textId="77777777">
        <w:trPr>
          <w:trHeight w:val="1105"/>
        </w:trPr>
        <w:tc>
          <w:tcPr>
            <w:tcW w:w="654" w:type="dxa"/>
            <w:vMerge w:val="restart"/>
            <w:vAlign w:val="center"/>
          </w:tcPr>
          <w:p w14:paraId="1947F9AF" w14:textId="77777777" w:rsidR="005D382D" w:rsidRDefault="0040524C">
            <w:pPr>
              <w:spacing w:line="300" w:lineRule="exact"/>
              <w:ind w:firstLineChars="0" w:firstLine="0"/>
              <w:jc w:val="center"/>
              <w:rPr>
                <w:rFonts w:ascii="Times New Roman" w:eastAsia="仿宋" w:hAnsi="Times New Roman"/>
                <w:color w:val="auto"/>
                <w:sz w:val="21"/>
                <w:szCs w:val="21"/>
              </w:rPr>
            </w:pPr>
            <w:r>
              <w:rPr>
                <w:rFonts w:ascii="Times New Roman" w:eastAsia="仿宋" w:hAnsi="Times New Roman"/>
                <w:color w:val="auto"/>
                <w:sz w:val="21"/>
                <w:szCs w:val="21"/>
              </w:rPr>
              <w:t>1</w:t>
            </w:r>
          </w:p>
          <w:p w14:paraId="7942754E" w14:textId="77777777" w:rsidR="005D382D" w:rsidRDefault="005D382D">
            <w:pPr>
              <w:spacing w:line="300" w:lineRule="exact"/>
              <w:ind w:firstLineChars="95" w:firstLine="199"/>
              <w:rPr>
                <w:rFonts w:ascii="Times New Roman" w:eastAsia="仿宋" w:hAnsi="Times New Roman"/>
                <w:color w:val="auto"/>
                <w:sz w:val="21"/>
                <w:szCs w:val="21"/>
              </w:rPr>
            </w:pPr>
          </w:p>
        </w:tc>
        <w:tc>
          <w:tcPr>
            <w:tcW w:w="583" w:type="dxa"/>
            <w:vMerge w:val="restart"/>
            <w:vAlign w:val="center"/>
          </w:tcPr>
          <w:p w14:paraId="059B1D29" w14:textId="77777777" w:rsidR="005D382D" w:rsidRDefault="0040524C">
            <w:pPr>
              <w:spacing w:line="300" w:lineRule="exact"/>
              <w:ind w:firstLineChars="0" w:firstLine="0"/>
              <w:rPr>
                <w:rFonts w:ascii="Times New Roman" w:eastAsia="仿宋" w:hAnsi="Times New Roman"/>
                <w:color w:val="auto"/>
                <w:sz w:val="21"/>
                <w:szCs w:val="21"/>
              </w:rPr>
            </w:pPr>
            <w:r>
              <w:rPr>
                <w:rFonts w:ascii="Times New Roman" w:eastAsia="仿宋" w:hAnsi="Times New Roman" w:hint="eastAsia"/>
                <w:color w:val="auto"/>
                <w:sz w:val="21"/>
                <w:szCs w:val="21"/>
              </w:rPr>
              <w:t>参选人</w:t>
            </w:r>
            <w:r>
              <w:rPr>
                <w:rFonts w:ascii="Times New Roman" w:eastAsia="仿宋" w:hAnsi="Times New Roman"/>
                <w:color w:val="auto"/>
                <w:sz w:val="21"/>
                <w:szCs w:val="21"/>
              </w:rPr>
              <w:t>应符合的基本资格条件</w:t>
            </w:r>
          </w:p>
        </w:tc>
        <w:tc>
          <w:tcPr>
            <w:tcW w:w="4820" w:type="dxa"/>
            <w:vAlign w:val="center"/>
          </w:tcPr>
          <w:p w14:paraId="2ABA700F" w14:textId="77777777" w:rsidR="005D382D" w:rsidRDefault="0040524C">
            <w:pPr>
              <w:spacing w:line="30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w:t>
            </w:r>
            <w:r>
              <w:rPr>
                <w:rFonts w:ascii="Times New Roman" w:eastAsia="仿宋" w:hAnsi="Times New Roman"/>
                <w:color w:val="auto"/>
                <w:sz w:val="21"/>
                <w:szCs w:val="21"/>
              </w:rPr>
              <w:t>1</w:t>
            </w:r>
            <w:r>
              <w:rPr>
                <w:rFonts w:ascii="Times New Roman" w:eastAsia="仿宋" w:hAnsi="Times New Roman"/>
                <w:color w:val="auto"/>
                <w:sz w:val="21"/>
                <w:szCs w:val="21"/>
              </w:rPr>
              <w:t>）具有独立承担民事责任的能力</w:t>
            </w:r>
          </w:p>
        </w:tc>
        <w:tc>
          <w:tcPr>
            <w:tcW w:w="3135" w:type="dxa"/>
            <w:vAlign w:val="center"/>
          </w:tcPr>
          <w:p w14:paraId="4D69B1D6" w14:textId="77777777" w:rsidR="005D382D" w:rsidRDefault="0040524C">
            <w:pPr>
              <w:spacing w:line="30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1.</w:t>
            </w:r>
            <w:r>
              <w:rPr>
                <w:rFonts w:ascii="Times New Roman" w:eastAsia="仿宋" w:hAnsi="Times New Roman"/>
                <w:color w:val="auto"/>
              </w:rPr>
              <w:t xml:space="preserve"> </w:t>
            </w:r>
            <w:r>
              <w:rPr>
                <w:rFonts w:ascii="Times New Roman" w:eastAsia="仿宋" w:hAnsi="Times New Roman"/>
                <w:color w:val="auto"/>
                <w:sz w:val="21"/>
                <w:szCs w:val="21"/>
              </w:rPr>
              <w:t>提供法人或者其他组织的营业执照，自然人的身份证明；</w:t>
            </w:r>
          </w:p>
          <w:p w14:paraId="6AD83608" w14:textId="77777777" w:rsidR="005D382D" w:rsidRDefault="0040524C">
            <w:pPr>
              <w:spacing w:line="30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2.</w:t>
            </w:r>
            <w:r>
              <w:rPr>
                <w:rFonts w:ascii="Times New Roman" w:eastAsia="仿宋" w:hAnsi="Times New Roman" w:hint="eastAsia"/>
                <w:color w:val="auto"/>
                <w:sz w:val="21"/>
                <w:szCs w:val="21"/>
              </w:rPr>
              <w:t>参选人</w:t>
            </w:r>
            <w:r>
              <w:rPr>
                <w:rFonts w:ascii="Times New Roman" w:eastAsia="仿宋" w:hAnsi="Times New Roman"/>
                <w:color w:val="auto"/>
                <w:sz w:val="21"/>
                <w:szCs w:val="21"/>
              </w:rPr>
              <w:t>法定代表人身份证明（如为授权人，另</w:t>
            </w:r>
            <w:r>
              <w:rPr>
                <w:rFonts w:ascii="Times New Roman" w:eastAsia="仿宋" w:hAnsi="Times New Roman" w:hint="eastAsia"/>
                <w:color w:val="auto"/>
                <w:sz w:val="21"/>
                <w:szCs w:val="21"/>
              </w:rPr>
              <w:t>须</w:t>
            </w:r>
            <w:r>
              <w:rPr>
                <w:rFonts w:ascii="Times New Roman" w:eastAsia="仿宋" w:hAnsi="Times New Roman"/>
                <w:color w:val="auto"/>
                <w:sz w:val="21"/>
                <w:szCs w:val="21"/>
              </w:rPr>
              <w:t>有法人授权委托书、被授权人的身份证明）。</w:t>
            </w:r>
          </w:p>
        </w:tc>
      </w:tr>
      <w:tr w:rsidR="005D382D" w14:paraId="1191198C" w14:textId="77777777">
        <w:trPr>
          <w:trHeight w:val="471"/>
        </w:trPr>
        <w:tc>
          <w:tcPr>
            <w:tcW w:w="654" w:type="dxa"/>
            <w:vMerge/>
            <w:vAlign w:val="center"/>
          </w:tcPr>
          <w:p w14:paraId="562FEA94" w14:textId="77777777" w:rsidR="005D382D" w:rsidRDefault="005D382D">
            <w:pPr>
              <w:spacing w:line="300" w:lineRule="exact"/>
              <w:ind w:firstLine="560"/>
              <w:jc w:val="center"/>
              <w:rPr>
                <w:rFonts w:ascii="Times New Roman" w:eastAsia="仿宋" w:hAnsi="Times New Roman"/>
                <w:color w:val="auto"/>
                <w:szCs w:val="28"/>
              </w:rPr>
            </w:pPr>
          </w:p>
        </w:tc>
        <w:tc>
          <w:tcPr>
            <w:tcW w:w="583" w:type="dxa"/>
            <w:vMerge/>
            <w:vAlign w:val="center"/>
          </w:tcPr>
          <w:p w14:paraId="0747179F" w14:textId="77777777" w:rsidR="005D382D" w:rsidRDefault="005D382D">
            <w:pPr>
              <w:spacing w:line="300" w:lineRule="exact"/>
              <w:ind w:firstLineChars="0" w:firstLine="0"/>
              <w:rPr>
                <w:rFonts w:ascii="Times New Roman" w:eastAsia="仿宋" w:hAnsi="Times New Roman"/>
                <w:color w:val="auto"/>
                <w:szCs w:val="28"/>
              </w:rPr>
            </w:pPr>
          </w:p>
        </w:tc>
        <w:tc>
          <w:tcPr>
            <w:tcW w:w="4820" w:type="dxa"/>
            <w:vAlign w:val="center"/>
          </w:tcPr>
          <w:p w14:paraId="4D61D8CC" w14:textId="77777777" w:rsidR="005D382D" w:rsidRDefault="0040524C">
            <w:pPr>
              <w:spacing w:line="30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w:t>
            </w:r>
            <w:r>
              <w:rPr>
                <w:rFonts w:ascii="Times New Roman" w:eastAsia="仿宋" w:hAnsi="Times New Roman"/>
                <w:color w:val="auto"/>
                <w:sz w:val="21"/>
                <w:szCs w:val="21"/>
              </w:rPr>
              <w:t>2</w:t>
            </w:r>
            <w:r>
              <w:rPr>
                <w:rFonts w:ascii="Times New Roman" w:eastAsia="仿宋" w:hAnsi="Times New Roman"/>
                <w:color w:val="auto"/>
                <w:sz w:val="21"/>
                <w:szCs w:val="21"/>
              </w:rPr>
              <w:t>）具有良好的商业信誉和健全的财务会计制度</w:t>
            </w:r>
          </w:p>
        </w:tc>
        <w:tc>
          <w:tcPr>
            <w:tcW w:w="3135" w:type="dxa"/>
            <w:vMerge w:val="restart"/>
            <w:vAlign w:val="center"/>
          </w:tcPr>
          <w:p w14:paraId="3DC6E021" w14:textId="77777777" w:rsidR="005D382D" w:rsidRDefault="0040524C">
            <w:pPr>
              <w:spacing w:line="300" w:lineRule="exact"/>
              <w:ind w:firstLineChars="0" w:firstLine="0"/>
              <w:rPr>
                <w:rFonts w:ascii="Times New Roman" w:eastAsia="仿宋" w:hAnsi="Times New Roman"/>
                <w:bCs/>
                <w:color w:val="auto"/>
                <w:sz w:val="21"/>
                <w:szCs w:val="21"/>
              </w:rPr>
            </w:pPr>
            <w:r>
              <w:rPr>
                <w:rFonts w:ascii="Times New Roman" w:eastAsia="仿宋" w:hAnsi="Times New Roman" w:hint="eastAsia"/>
                <w:bCs/>
                <w:color w:val="auto"/>
                <w:sz w:val="21"/>
                <w:szCs w:val="21"/>
              </w:rPr>
              <w:t>参选人提供“基本资格条件承诺函”（格式详见第七篇）</w:t>
            </w:r>
          </w:p>
        </w:tc>
      </w:tr>
      <w:tr w:rsidR="005D382D" w14:paraId="5991731A" w14:textId="77777777">
        <w:trPr>
          <w:trHeight w:val="430"/>
        </w:trPr>
        <w:tc>
          <w:tcPr>
            <w:tcW w:w="654" w:type="dxa"/>
            <w:vMerge/>
            <w:vAlign w:val="center"/>
          </w:tcPr>
          <w:p w14:paraId="068DD53F" w14:textId="77777777" w:rsidR="005D382D" w:rsidRDefault="005D382D">
            <w:pPr>
              <w:spacing w:line="300" w:lineRule="exact"/>
              <w:ind w:firstLine="560"/>
              <w:jc w:val="center"/>
              <w:rPr>
                <w:rFonts w:ascii="Times New Roman" w:eastAsia="仿宋" w:hAnsi="Times New Roman"/>
                <w:color w:val="auto"/>
                <w:szCs w:val="28"/>
              </w:rPr>
            </w:pPr>
          </w:p>
        </w:tc>
        <w:tc>
          <w:tcPr>
            <w:tcW w:w="583" w:type="dxa"/>
            <w:vMerge/>
            <w:vAlign w:val="center"/>
          </w:tcPr>
          <w:p w14:paraId="0A3A8D02" w14:textId="77777777" w:rsidR="005D382D" w:rsidRDefault="005D382D">
            <w:pPr>
              <w:spacing w:line="300" w:lineRule="exact"/>
              <w:ind w:firstLineChars="0" w:firstLine="0"/>
              <w:rPr>
                <w:rFonts w:ascii="Times New Roman" w:eastAsia="仿宋" w:hAnsi="Times New Roman"/>
                <w:color w:val="auto"/>
                <w:szCs w:val="28"/>
              </w:rPr>
            </w:pPr>
          </w:p>
        </w:tc>
        <w:tc>
          <w:tcPr>
            <w:tcW w:w="4820" w:type="dxa"/>
            <w:vAlign w:val="center"/>
          </w:tcPr>
          <w:p w14:paraId="03404545" w14:textId="77777777" w:rsidR="005D382D" w:rsidRDefault="0040524C">
            <w:pPr>
              <w:spacing w:line="30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w:t>
            </w:r>
            <w:r>
              <w:rPr>
                <w:rFonts w:ascii="Times New Roman" w:eastAsia="仿宋" w:hAnsi="Times New Roman"/>
                <w:color w:val="auto"/>
                <w:sz w:val="21"/>
                <w:szCs w:val="21"/>
              </w:rPr>
              <w:t>3</w:t>
            </w:r>
            <w:r>
              <w:rPr>
                <w:rFonts w:ascii="Times New Roman" w:eastAsia="仿宋" w:hAnsi="Times New Roman"/>
                <w:color w:val="auto"/>
                <w:sz w:val="21"/>
                <w:szCs w:val="21"/>
              </w:rPr>
              <w:t>）具有履行合同所必需的设备和专业技术能力</w:t>
            </w:r>
          </w:p>
        </w:tc>
        <w:tc>
          <w:tcPr>
            <w:tcW w:w="3135" w:type="dxa"/>
            <w:vMerge/>
            <w:vAlign w:val="center"/>
          </w:tcPr>
          <w:p w14:paraId="53AE1CBD" w14:textId="77777777" w:rsidR="005D382D" w:rsidRDefault="005D382D">
            <w:pPr>
              <w:spacing w:line="300" w:lineRule="exact"/>
              <w:ind w:firstLineChars="0" w:firstLine="0"/>
              <w:rPr>
                <w:rFonts w:ascii="Times New Roman" w:eastAsia="仿宋" w:hAnsi="Times New Roman"/>
                <w:bCs/>
                <w:color w:val="auto"/>
                <w:sz w:val="21"/>
                <w:szCs w:val="21"/>
              </w:rPr>
            </w:pPr>
          </w:p>
        </w:tc>
      </w:tr>
      <w:tr w:rsidR="005D382D" w14:paraId="059FB151" w14:textId="77777777">
        <w:trPr>
          <w:trHeight w:val="450"/>
        </w:trPr>
        <w:tc>
          <w:tcPr>
            <w:tcW w:w="654" w:type="dxa"/>
            <w:vMerge/>
            <w:vAlign w:val="center"/>
          </w:tcPr>
          <w:p w14:paraId="3BF98144" w14:textId="77777777" w:rsidR="005D382D" w:rsidRDefault="005D382D">
            <w:pPr>
              <w:spacing w:line="300" w:lineRule="exact"/>
              <w:ind w:firstLine="560"/>
              <w:jc w:val="center"/>
              <w:rPr>
                <w:rFonts w:ascii="Times New Roman" w:eastAsia="仿宋" w:hAnsi="Times New Roman"/>
                <w:color w:val="auto"/>
                <w:szCs w:val="28"/>
              </w:rPr>
            </w:pPr>
          </w:p>
        </w:tc>
        <w:tc>
          <w:tcPr>
            <w:tcW w:w="583" w:type="dxa"/>
            <w:vMerge/>
            <w:vAlign w:val="center"/>
          </w:tcPr>
          <w:p w14:paraId="6DE0D8DB" w14:textId="77777777" w:rsidR="005D382D" w:rsidRDefault="005D382D">
            <w:pPr>
              <w:spacing w:line="300" w:lineRule="exact"/>
              <w:ind w:firstLineChars="0" w:firstLine="0"/>
              <w:rPr>
                <w:rFonts w:ascii="Times New Roman" w:eastAsia="仿宋" w:hAnsi="Times New Roman"/>
                <w:color w:val="auto"/>
                <w:szCs w:val="28"/>
              </w:rPr>
            </w:pPr>
          </w:p>
        </w:tc>
        <w:tc>
          <w:tcPr>
            <w:tcW w:w="4820" w:type="dxa"/>
            <w:vAlign w:val="center"/>
          </w:tcPr>
          <w:p w14:paraId="65EC2A84" w14:textId="77777777" w:rsidR="005D382D" w:rsidRDefault="0040524C">
            <w:pPr>
              <w:spacing w:line="30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w:t>
            </w:r>
            <w:r>
              <w:rPr>
                <w:rFonts w:ascii="Times New Roman" w:eastAsia="仿宋" w:hAnsi="Times New Roman"/>
                <w:color w:val="auto"/>
                <w:sz w:val="21"/>
                <w:szCs w:val="21"/>
              </w:rPr>
              <w:t>4</w:t>
            </w:r>
            <w:r>
              <w:rPr>
                <w:rFonts w:ascii="Times New Roman" w:eastAsia="仿宋" w:hAnsi="Times New Roman"/>
                <w:color w:val="auto"/>
                <w:sz w:val="21"/>
                <w:szCs w:val="21"/>
              </w:rPr>
              <w:t>）有依法缴纳税收或社会保障金的良好记录</w:t>
            </w:r>
          </w:p>
        </w:tc>
        <w:tc>
          <w:tcPr>
            <w:tcW w:w="3135" w:type="dxa"/>
            <w:vMerge/>
            <w:vAlign w:val="center"/>
          </w:tcPr>
          <w:p w14:paraId="3027E597" w14:textId="77777777" w:rsidR="005D382D" w:rsidRDefault="005D382D">
            <w:pPr>
              <w:spacing w:line="300" w:lineRule="exact"/>
              <w:ind w:firstLineChars="0" w:firstLine="0"/>
              <w:rPr>
                <w:rFonts w:ascii="Times New Roman" w:eastAsia="仿宋" w:hAnsi="Times New Roman"/>
                <w:bCs/>
                <w:color w:val="auto"/>
                <w:sz w:val="21"/>
                <w:szCs w:val="21"/>
              </w:rPr>
            </w:pPr>
          </w:p>
        </w:tc>
      </w:tr>
      <w:tr w:rsidR="005D382D" w14:paraId="6F363AC6" w14:textId="77777777">
        <w:trPr>
          <w:trHeight w:val="707"/>
        </w:trPr>
        <w:tc>
          <w:tcPr>
            <w:tcW w:w="654" w:type="dxa"/>
            <w:vMerge/>
            <w:vAlign w:val="center"/>
          </w:tcPr>
          <w:p w14:paraId="5A6233A3" w14:textId="77777777" w:rsidR="005D382D" w:rsidRDefault="005D382D">
            <w:pPr>
              <w:spacing w:line="300" w:lineRule="exact"/>
              <w:ind w:firstLine="560"/>
              <w:jc w:val="center"/>
              <w:rPr>
                <w:rFonts w:ascii="Times New Roman" w:eastAsia="仿宋" w:hAnsi="Times New Roman"/>
                <w:color w:val="auto"/>
                <w:szCs w:val="28"/>
              </w:rPr>
            </w:pPr>
          </w:p>
        </w:tc>
        <w:tc>
          <w:tcPr>
            <w:tcW w:w="583" w:type="dxa"/>
            <w:vMerge/>
            <w:vAlign w:val="center"/>
          </w:tcPr>
          <w:p w14:paraId="0463CB6F" w14:textId="77777777" w:rsidR="005D382D" w:rsidRDefault="005D382D">
            <w:pPr>
              <w:spacing w:line="300" w:lineRule="exact"/>
              <w:ind w:firstLineChars="0" w:firstLine="0"/>
              <w:rPr>
                <w:rFonts w:ascii="Times New Roman" w:eastAsia="仿宋" w:hAnsi="Times New Roman"/>
                <w:color w:val="auto"/>
                <w:szCs w:val="28"/>
              </w:rPr>
            </w:pPr>
          </w:p>
        </w:tc>
        <w:tc>
          <w:tcPr>
            <w:tcW w:w="4820" w:type="dxa"/>
            <w:vAlign w:val="center"/>
          </w:tcPr>
          <w:p w14:paraId="0380254A" w14:textId="77777777" w:rsidR="005D382D" w:rsidRDefault="0040524C">
            <w:pPr>
              <w:spacing w:line="30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w:t>
            </w:r>
            <w:r>
              <w:rPr>
                <w:rFonts w:ascii="Times New Roman" w:eastAsia="仿宋" w:hAnsi="Times New Roman"/>
                <w:color w:val="auto"/>
                <w:sz w:val="21"/>
                <w:szCs w:val="21"/>
              </w:rPr>
              <w:t>5</w:t>
            </w:r>
            <w:r>
              <w:rPr>
                <w:rFonts w:ascii="Times New Roman" w:eastAsia="仿宋" w:hAnsi="Times New Roman"/>
                <w:color w:val="auto"/>
                <w:sz w:val="21"/>
                <w:szCs w:val="21"/>
              </w:rPr>
              <w:t>）参加本次比选前三年内，在经营活动中没有重大违法</w:t>
            </w:r>
            <w:r>
              <w:rPr>
                <w:rFonts w:ascii="Times New Roman" w:eastAsia="仿宋" w:hAnsi="Times New Roman" w:hint="eastAsia"/>
                <w:color w:val="auto"/>
                <w:sz w:val="21"/>
                <w:szCs w:val="21"/>
              </w:rPr>
              <w:t>记录</w:t>
            </w:r>
            <w:r>
              <w:rPr>
                <w:rFonts w:ascii="Times New Roman" w:eastAsia="仿宋" w:hAnsi="Times New Roman"/>
                <w:color w:val="auto"/>
                <w:sz w:val="21"/>
                <w:szCs w:val="21"/>
              </w:rPr>
              <w:t>。</w:t>
            </w:r>
          </w:p>
        </w:tc>
        <w:tc>
          <w:tcPr>
            <w:tcW w:w="3135" w:type="dxa"/>
            <w:vMerge/>
            <w:vAlign w:val="center"/>
          </w:tcPr>
          <w:p w14:paraId="662331B1" w14:textId="77777777" w:rsidR="005D382D" w:rsidRDefault="005D382D">
            <w:pPr>
              <w:spacing w:line="300" w:lineRule="exact"/>
              <w:ind w:firstLineChars="0" w:firstLine="0"/>
              <w:rPr>
                <w:rFonts w:ascii="Times New Roman" w:eastAsia="仿宋" w:hAnsi="Times New Roman"/>
                <w:bCs/>
                <w:color w:val="auto"/>
                <w:sz w:val="21"/>
                <w:szCs w:val="21"/>
              </w:rPr>
            </w:pPr>
          </w:p>
        </w:tc>
      </w:tr>
      <w:tr w:rsidR="005D382D" w14:paraId="0DCC20A8" w14:textId="77777777">
        <w:trPr>
          <w:trHeight w:val="658"/>
        </w:trPr>
        <w:tc>
          <w:tcPr>
            <w:tcW w:w="654" w:type="dxa"/>
            <w:vMerge/>
            <w:vAlign w:val="center"/>
          </w:tcPr>
          <w:p w14:paraId="0E79B837" w14:textId="77777777" w:rsidR="005D382D" w:rsidRDefault="005D382D">
            <w:pPr>
              <w:spacing w:line="300" w:lineRule="exact"/>
              <w:ind w:firstLine="560"/>
              <w:jc w:val="center"/>
              <w:rPr>
                <w:rFonts w:ascii="Times New Roman" w:eastAsia="仿宋" w:hAnsi="Times New Roman"/>
                <w:color w:val="auto"/>
                <w:szCs w:val="28"/>
              </w:rPr>
            </w:pPr>
          </w:p>
        </w:tc>
        <w:tc>
          <w:tcPr>
            <w:tcW w:w="583" w:type="dxa"/>
            <w:vMerge/>
            <w:vAlign w:val="center"/>
          </w:tcPr>
          <w:p w14:paraId="6E9CDA3D" w14:textId="77777777" w:rsidR="005D382D" w:rsidRDefault="005D382D">
            <w:pPr>
              <w:spacing w:line="300" w:lineRule="exact"/>
              <w:ind w:firstLineChars="0" w:firstLine="0"/>
              <w:rPr>
                <w:rFonts w:ascii="Times New Roman" w:eastAsia="仿宋" w:hAnsi="Times New Roman"/>
                <w:color w:val="auto"/>
                <w:szCs w:val="28"/>
              </w:rPr>
            </w:pPr>
          </w:p>
        </w:tc>
        <w:tc>
          <w:tcPr>
            <w:tcW w:w="4820" w:type="dxa"/>
            <w:vAlign w:val="center"/>
          </w:tcPr>
          <w:p w14:paraId="126D4236" w14:textId="77777777" w:rsidR="005D382D" w:rsidRDefault="0040524C">
            <w:pPr>
              <w:spacing w:line="30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w:t>
            </w:r>
            <w:r>
              <w:rPr>
                <w:rFonts w:ascii="Times New Roman" w:eastAsia="仿宋" w:hAnsi="Times New Roman"/>
                <w:color w:val="auto"/>
                <w:sz w:val="21"/>
                <w:szCs w:val="21"/>
              </w:rPr>
              <w:t>6</w:t>
            </w:r>
            <w:r>
              <w:rPr>
                <w:rFonts w:ascii="Times New Roman" w:eastAsia="仿宋" w:hAnsi="Times New Roman"/>
                <w:color w:val="auto"/>
                <w:sz w:val="21"/>
                <w:szCs w:val="21"/>
              </w:rPr>
              <w:t>）参选人股东非华龙网员工及配偶、员工子女及其配偶。</w:t>
            </w:r>
          </w:p>
        </w:tc>
        <w:tc>
          <w:tcPr>
            <w:tcW w:w="3135" w:type="dxa"/>
            <w:vMerge w:val="restart"/>
            <w:vAlign w:val="center"/>
          </w:tcPr>
          <w:p w14:paraId="0491C266" w14:textId="77777777" w:rsidR="005D382D" w:rsidRDefault="0040524C">
            <w:pPr>
              <w:spacing w:line="300" w:lineRule="exact"/>
              <w:ind w:firstLineChars="0" w:firstLine="0"/>
              <w:rPr>
                <w:rFonts w:ascii="Times New Roman" w:eastAsia="仿宋" w:hAnsi="Times New Roman"/>
                <w:bCs/>
                <w:color w:val="auto"/>
                <w:sz w:val="21"/>
                <w:szCs w:val="21"/>
              </w:rPr>
            </w:pPr>
            <w:r>
              <w:rPr>
                <w:rFonts w:ascii="Times New Roman" w:eastAsia="仿宋" w:hAnsi="Times New Roman" w:hint="eastAsia"/>
                <w:bCs/>
                <w:color w:val="auto"/>
                <w:sz w:val="21"/>
                <w:szCs w:val="21"/>
              </w:rPr>
              <w:t>参选人提供承诺书加盖单位公章（第七篇响应文件格式中“承诺书”）</w:t>
            </w:r>
          </w:p>
          <w:p w14:paraId="66DB800B" w14:textId="77777777" w:rsidR="005D382D" w:rsidRDefault="005D382D">
            <w:pPr>
              <w:spacing w:line="300" w:lineRule="exact"/>
              <w:ind w:firstLineChars="0" w:firstLine="0"/>
              <w:rPr>
                <w:rFonts w:ascii="Times New Roman" w:eastAsia="仿宋" w:hAnsi="Times New Roman"/>
                <w:bCs/>
                <w:color w:val="auto"/>
                <w:sz w:val="21"/>
                <w:szCs w:val="21"/>
              </w:rPr>
            </w:pPr>
          </w:p>
        </w:tc>
      </w:tr>
      <w:tr w:rsidR="005D382D" w14:paraId="79C9F006" w14:textId="77777777">
        <w:trPr>
          <w:trHeight w:val="953"/>
        </w:trPr>
        <w:tc>
          <w:tcPr>
            <w:tcW w:w="654" w:type="dxa"/>
            <w:vMerge/>
            <w:vAlign w:val="center"/>
          </w:tcPr>
          <w:p w14:paraId="6B0D8DC4" w14:textId="77777777" w:rsidR="005D382D" w:rsidRDefault="005D382D">
            <w:pPr>
              <w:spacing w:line="300" w:lineRule="exact"/>
              <w:ind w:firstLine="560"/>
              <w:jc w:val="center"/>
              <w:rPr>
                <w:rFonts w:ascii="Times New Roman" w:eastAsia="仿宋" w:hAnsi="Times New Roman"/>
                <w:color w:val="auto"/>
                <w:szCs w:val="28"/>
              </w:rPr>
            </w:pPr>
          </w:p>
        </w:tc>
        <w:tc>
          <w:tcPr>
            <w:tcW w:w="583" w:type="dxa"/>
            <w:vMerge/>
            <w:vAlign w:val="center"/>
          </w:tcPr>
          <w:p w14:paraId="02049603" w14:textId="77777777" w:rsidR="005D382D" w:rsidRDefault="005D382D">
            <w:pPr>
              <w:spacing w:line="300" w:lineRule="exact"/>
              <w:ind w:firstLineChars="0" w:firstLine="0"/>
              <w:rPr>
                <w:rFonts w:ascii="Times New Roman" w:eastAsia="仿宋" w:hAnsi="Times New Roman"/>
                <w:color w:val="auto"/>
                <w:szCs w:val="28"/>
              </w:rPr>
            </w:pPr>
          </w:p>
        </w:tc>
        <w:tc>
          <w:tcPr>
            <w:tcW w:w="4820" w:type="dxa"/>
            <w:vAlign w:val="center"/>
          </w:tcPr>
          <w:p w14:paraId="04FBA3AC" w14:textId="77777777" w:rsidR="005D382D" w:rsidRDefault="0040524C">
            <w:pPr>
              <w:spacing w:line="30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w:t>
            </w:r>
            <w:r>
              <w:rPr>
                <w:rFonts w:ascii="Times New Roman" w:eastAsia="仿宋" w:hAnsi="Times New Roman"/>
                <w:color w:val="auto"/>
                <w:sz w:val="21"/>
                <w:szCs w:val="21"/>
              </w:rPr>
              <w:t>7</w:t>
            </w:r>
            <w:r>
              <w:rPr>
                <w:rFonts w:ascii="Times New Roman" w:eastAsia="仿宋" w:hAnsi="Times New Roman"/>
                <w:color w:val="auto"/>
                <w:sz w:val="21"/>
                <w:szCs w:val="21"/>
              </w:rPr>
              <w:t>）单位负责人为同一人或者存在直接控股、管理关系的不同比选方，不得参加同一合同项（分包）下的比选活动，否则均为无效。</w:t>
            </w:r>
          </w:p>
        </w:tc>
        <w:tc>
          <w:tcPr>
            <w:tcW w:w="3135" w:type="dxa"/>
            <w:vMerge/>
            <w:vAlign w:val="center"/>
          </w:tcPr>
          <w:p w14:paraId="44C2A1E7" w14:textId="77777777" w:rsidR="005D382D" w:rsidRDefault="005D382D">
            <w:pPr>
              <w:spacing w:line="300" w:lineRule="exact"/>
              <w:ind w:firstLineChars="0" w:firstLine="0"/>
              <w:rPr>
                <w:rFonts w:ascii="Times New Roman" w:eastAsia="仿宋" w:hAnsi="Times New Roman"/>
                <w:bCs/>
                <w:color w:val="auto"/>
                <w:sz w:val="21"/>
                <w:szCs w:val="21"/>
              </w:rPr>
            </w:pPr>
          </w:p>
        </w:tc>
      </w:tr>
      <w:tr w:rsidR="005D382D" w14:paraId="7186C493" w14:textId="77777777">
        <w:trPr>
          <w:trHeight w:val="433"/>
        </w:trPr>
        <w:tc>
          <w:tcPr>
            <w:tcW w:w="654" w:type="dxa"/>
            <w:vMerge/>
            <w:vAlign w:val="center"/>
          </w:tcPr>
          <w:p w14:paraId="530A1448" w14:textId="77777777" w:rsidR="005D382D" w:rsidRDefault="005D382D">
            <w:pPr>
              <w:spacing w:line="300" w:lineRule="exact"/>
              <w:ind w:firstLine="560"/>
              <w:jc w:val="center"/>
              <w:rPr>
                <w:rFonts w:ascii="Times New Roman" w:eastAsia="仿宋" w:hAnsi="Times New Roman"/>
                <w:color w:val="auto"/>
                <w:szCs w:val="28"/>
              </w:rPr>
            </w:pPr>
          </w:p>
        </w:tc>
        <w:tc>
          <w:tcPr>
            <w:tcW w:w="583" w:type="dxa"/>
            <w:vMerge/>
            <w:vAlign w:val="center"/>
          </w:tcPr>
          <w:p w14:paraId="44B902F8" w14:textId="77777777" w:rsidR="005D382D" w:rsidRDefault="005D382D">
            <w:pPr>
              <w:spacing w:line="300" w:lineRule="exact"/>
              <w:ind w:firstLineChars="0" w:firstLine="0"/>
              <w:rPr>
                <w:rFonts w:ascii="Times New Roman" w:eastAsia="仿宋" w:hAnsi="Times New Roman"/>
                <w:color w:val="auto"/>
                <w:szCs w:val="28"/>
              </w:rPr>
            </w:pPr>
          </w:p>
        </w:tc>
        <w:tc>
          <w:tcPr>
            <w:tcW w:w="4820" w:type="dxa"/>
            <w:vAlign w:val="center"/>
          </w:tcPr>
          <w:p w14:paraId="08B3C4C1" w14:textId="77777777" w:rsidR="005D382D" w:rsidRDefault="0040524C">
            <w:pPr>
              <w:spacing w:line="30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w:t>
            </w:r>
            <w:r>
              <w:rPr>
                <w:rFonts w:ascii="Times New Roman" w:eastAsia="仿宋" w:hAnsi="Times New Roman"/>
                <w:color w:val="auto"/>
                <w:sz w:val="21"/>
                <w:szCs w:val="21"/>
              </w:rPr>
              <w:t>8</w:t>
            </w:r>
            <w:r>
              <w:rPr>
                <w:rFonts w:ascii="Times New Roman" w:eastAsia="仿宋" w:hAnsi="Times New Roman"/>
                <w:color w:val="auto"/>
                <w:sz w:val="21"/>
                <w:szCs w:val="21"/>
              </w:rPr>
              <w:t>）诚信声明</w:t>
            </w:r>
          </w:p>
        </w:tc>
        <w:tc>
          <w:tcPr>
            <w:tcW w:w="3135" w:type="dxa"/>
            <w:vAlign w:val="center"/>
          </w:tcPr>
          <w:p w14:paraId="738FDFB9" w14:textId="77777777" w:rsidR="005D382D" w:rsidRDefault="0040524C">
            <w:pPr>
              <w:spacing w:line="300" w:lineRule="exact"/>
              <w:ind w:firstLineChars="0" w:firstLine="0"/>
              <w:rPr>
                <w:rFonts w:ascii="Times New Roman" w:eastAsia="仿宋" w:hAnsi="Times New Roman"/>
                <w:bCs/>
                <w:color w:val="auto"/>
                <w:sz w:val="21"/>
                <w:szCs w:val="21"/>
              </w:rPr>
            </w:pPr>
            <w:r>
              <w:rPr>
                <w:rFonts w:ascii="Times New Roman" w:eastAsia="仿宋" w:hAnsi="Times New Roman" w:hint="eastAsia"/>
                <w:bCs/>
                <w:color w:val="auto"/>
                <w:sz w:val="21"/>
                <w:szCs w:val="21"/>
              </w:rPr>
              <w:t>“诚信声明”（格式详见第七篇）</w:t>
            </w:r>
          </w:p>
        </w:tc>
      </w:tr>
      <w:tr w:rsidR="005D382D" w14:paraId="78AA4B4A" w14:textId="77777777">
        <w:trPr>
          <w:trHeight w:val="433"/>
        </w:trPr>
        <w:tc>
          <w:tcPr>
            <w:tcW w:w="654" w:type="dxa"/>
            <w:vMerge/>
            <w:vAlign w:val="center"/>
          </w:tcPr>
          <w:p w14:paraId="5A302BB8" w14:textId="77777777" w:rsidR="005D382D" w:rsidRDefault="005D382D">
            <w:pPr>
              <w:spacing w:line="300" w:lineRule="exact"/>
              <w:ind w:firstLine="560"/>
              <w:jc w:val="center"/>
              <w:rPr>
                <w:rFonts w:ascii="Times New Roman" w:eastAsia="仿宋" w:hAnsi="Times New Roman"/>
                <w:color w:val="auto"/>
                <w:szCs w:val="28"/>
              </w:rPr>
            </w:pPr>
          </w:p>
        </w:tc>
        <w:tc>
          <w:tcPr>
            <w:tcW w:w="583" w:type="dxa"/>
            <w:vMerge/>
            <w:vAlign w:val="center"/>
          </w:tcPr>
          <w:p w14:paraId="050A167A" w14:textId="77777777" w:rsidR="005D382D" w:rsidRDefault="005D382D">
            <w:pPr>
              <w:spacing w:line="300" w:lineRule="exact"/>
              <w:ind w:firstLineChars="0" w:firstLine="0"/>
              <w:rPr>
                <w:rFonts w:ascii="Times New Roman" w:eastAsia="仿宋" w:hAnsi="Times New Roman"/>
                <w:color w:val="auto"/>
                <w:szCs w:val="28"/>
              </w:rPr>
            </w:pPr>
          </w:p>
        </w:tc>
        <w:tc>
          <w:tcPr>
            <w:tcW w:w="4820" w:type="dxa"/>
            <w:vAlign w:val="center"/>
          </w:tcPr>
          <w:p w14:paraId="6F0CF79F" w14:textId="77777777" w:rsidR="005D382D" w:rsidRDefault="0040524C">
            <w:pPr>
              <w:spacing w:line="300" w:lineRule="exact"/>
              <w:ind w:firstLineChars="0" w:firstLine="0"/>
              <w:rPr>
                <w:rFonts w:ascii="Times New Roman" w:eastAsia="仿宋" w:hAnsi="Times New Roman"/>
                <w:color w:val="auto"/>
                <w:sz w:val="21"/>
                <w:szCs w:val="21"/>
              </w:rPr>
            </w:pPr>
            <w:r>
              <w:rPr>
                <w:rFonts w:ascii="Times New Roman" w:eastAsia="仿宋" w:hAnsi="Times New Roman" w:hint="eastAsia"/>
                <w:color w:val="auto"/>
                <w:sz w:val="21"/>
                <w:szCs w:val="21"/>
              </w:rPr>
              <w:t>（</w:t>
            </w:r>
            <w:r>
              <w:rPr>
                <w:rFonts w:ascii="Times New Roman" w:eastAsia="仿宋" w:hAnsi="Times New Roman" w:hint="eastAsia"/>
                <w:color w:val="auto"/>
                <w:sz w:val="21"/>
                <w:szCs w:val="21"/>
              </w:rPr>
              <w:t>9</w:t>
            </w:r>
            <w:r>
              <w:rPr>
                <w:rFonts w:ascii="Times New Roman" w:eastAsia="仿宋" w:hAnsi="Times New Roman" w:hint="eastAsia"/>
                <w:color w:val="auto"/>
                <w:sz w:val="21"/>
                <w:szCs w:val="21"/>
              </w:rPr>
              <w:t>）</w:t>
            </w:r>
            <w:r>
              <w:rPr>
                <w:rFonts w:ascii="Times New Roman" w:eastAsia="仿宋" w:hAnsi="Times New Roman"/>
                <w:color w:val="auto"/>
                <w:sz w:val="21"/>
                <w:szCs w:val="21"/>
              </w:rPr>
              <w:t>法律、行政法规规定的其他条件</w:t>
            </w:r>
          </w:p>
        </w:tc>
        <w:tc>
          <w:tcPr>
            <w:tcW w:w="3135" w:type="dxa"/>
          </w:tcPr>
          <w:p w14:paraId="5F847C88" w14:textId="77777777" w:rsidR="005D382D" w:rsidRDefault="0040524C">
            <w:pPr>
              <w:spacing w:line="300" w:lineRule="exact"/>
              <w:ind w:firstLineChars="0" w:firstLine="0"/>
              <w:rPr>
                <w:rFonts w:ascii="Times New Roman" w:eastAsia="仿宋" w:hAnsi="Times New Roman"/>
                <w:b/>
                <w:color w:val="auto"/>
                <w:sz w:val="21"/>
                <w:szCs w:val="21"/>
              </w:rPr>
            </w:pPr>
            <w:r>
              <w:rPr>
                <w:sz w:val="21"/>
                <w:szCs w:val="21"/>
              </w:rPr>
              <w:t>/</w:t>
            </w:r>
          </w:p>
        </w:tc>
      </w:tr>
    </w:tbl>
    <w:bookmarkEnd w:id="85"/>
    <w:bookmarkEnd w:id="86"/>
    <w:p w14:paraId="38174693" w14:textId="77777777" w:rsidR="005D382D" w:rsidRDefault="0040524C">
      <w:pPr>
        <w:snapToGrid w:val="0"/>
        <w:ind w:firstLine="560"/>
        <w:rPr>
          <w:rFonts w:ascii="Times New Roman" w:hAnsi="Times New Roman"/>
          <w:color w:val="auto"/>
        </w:rPr>
      </w:pPr>
      <w:r>
        <w:rPr>
          <w:rFonts w:ascii="Times New Roman" w:hAnsi="Times New Roman"/>
          <w:color w:val="auto"/>
        </w:rPr>
        <w:t>2.</w:t>
      </w:r>
      <w:r>
        <w:rPr>
          <w:rFonts w:ascii="Times New Roman" w:hAnsi="Times New Roman"/>
          <w:color w:val="auto"/>
        </w:rPr>
        <w:t>符合性审查。</w:t>
      </w:r>
    </w:p>
    <w:p w14:paraId="6FFB566F" w14:textId="77777777" w:rsidR="005D382D" w:rsidRDefault="0040524C">
      <w:pPr>
        <w:snapToGrid w:val="0"/>
        <w:ind w:firstLine="560"/>
        <w:rPr>
          <w:rFonts w:ascii="Times New Roman" w:hAnsi="Times New Roman"/>
          <w:color w:val="auto"/>
        </w:rPr>
      </w:pPr>
      <w:r>
        <w:rPr>
          <w:rFonts w:ascii="Times New Roman" w:hAnsi="Times New Roman" w:hint="eastAsia"/>
          <w:color w:val="auto"/>
        </w:rPr>
        <w:t>比选小组</w:t>
      </w:r>
      <w:r>
        <w:rPr>
          <w:rFonts w:ascii="Times New Roman" w:hAnsi="Times New Roman"/>
          <w:color w:val="auto"/>
        </w:rPr>
        <w:t>应当对符合资格的</w:t>
      </w:r>
      <w:r>
        <w:rPr>
          <w:rFonts w:ascii="Times New Roman" w:hAnsi="Times New Roman" w:hint="eastAsia"/>
          <w:color w:val="auto"/>
        </w:rPr>
        <w:t>参选人</w:t>
      </w:r>
      <w:r>
        <w:rPr>
          <w:rFonts w:ascii="Times New Roman" w:hAnsi="Times New Roman"/>
          <w:color w:val="auto"/>
        </w:rPr>
        <w:t>的参选文件进行符合性审查，以确</w:t>
      </w:r>
      <w:r>
        <w:rPr>
          <w:rFonts w:ascii="Times New Roman" w:hAnsi="Times New Roman"/>
          <w:color w:val="auto"/>
        </w:rPr>
        <w:lastRenderedPageBreak/>
        <w:t>定其是否满足比选文件的实质性要求。符合性审查资料表如下：</w:t>
      </w:r>
    </w:p>
    <w:tbl>
      <w:tblPr>
        <w:tblpPr w:leftFromText="180" w:rightFromText="180" w:vertAnchor="text" w:horzAnchor="margin" w:tblpXSpec="center" w:tblpY="14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198"/>
        <w:gridCol w:w="2397"/>
        <w:gridCol w:w="4544"/>
      </w:tblGrid>
      <w:tr w:rsidR="005D382D" w14:paraId="58FF89AB" w14:textId="77777777">
        <w:trPr>
          <w:trHeight w:val="452"/>
        </w:trPr>
        <w:tc>
          <w:tcPr>
            <w:tcW w:w="846" w:type="dxa"/>
            <w:vAlign w:val="center"/>
          </w:tcPr>
          <w:p w14:paraId="182FC2C8" w14:textId="77777777" w:rsidR="005D382D" w:rsidRDefault="0040524C">
            <w:pPr>
              <w:spacing w:line="360" w:lineRule="exact"/>
              <w:ind w:firstLineChars="0" w:firstLine="0"/>
              <w:jc w:val="center"/>
              <w:rPr>
                <w:rFonts w:ascii="Times New Roman" w:eastAsia="仿宋" w:hAnsi="Times New Roman"/>
                <w:b/>
                <w:color w:val="auto"/>
                <w:szCs w:val="28"/>
              </w:rPr>
            </w:pPr>
            <w:r>
              <w:rPr>
                <w:rFonts w:ascii="Times New Roman" w:eastAsia="仿宋" w:hAnsi="Times New Roman"/>
                <w:b/>
                <w:color w:val="auto"/>
                <w:szCs w:val="28"/>
              </w:rPr>
              <w:t>序号</w:t>
            </w:r>
          </w:p>
        </w:tc>
        <w:tc>
          <w:tcPr>
            <w:tcW w:w="3595" w:type="dxa"/>
            <w:gridSpan w:val="2"/>
            <w:vAlign w:val="center"/>
          </w:tcPr>
          <w:p w14:paraId="7B504034" w14:textId="77777777" w:rsidR="005D382D" w:rsidRDefault="0040524C">
            <w:pPr>
              <w:spacing w:line="360" w:lineRule="exact"/>
              <w:ind w:firstLineChars="0" w:firstLine="0"/>
              <w:jc w:val="center"/>
              <w:rPr>
                <w:rFonts w:ascii="Times New Roman" w:eastAsia="仿宋" w:hAnsi="Times New Roman"/>
                <w:b/>
                <w:color w:val="auto"/>
                <w:szCs w:val="28"/>
              </w:rPr>
            </w:pPr>
            <w:r>
              <w:rPr>
                <w:rFonts w:ascii="Times New Roman" w:eastAsia="仿宋" w:hAnsi="Times New Roman"/>
                <w:b/>
                <w:color w:val="auto"/>
                <w:szCs w:val="28"/>
              </w:rPr>
              <w:t>评审因素</w:t>
            </w:r>
          </w:p>
        </w:tc>
        <w:tc>
          <w:tcPr>
            <w:tcW w:w="4544" w:type="dxa"/>
            <w:vAlign w:val="center"/>
          </w:tcPr>
          <w:p w14:paraId="50BC0B04" w14:textId="77777777" w:rsidR="005D382D" w:rsidRDefault="0040524C">
            <w:pPr>
              <w:spacing w:line="360" w:lineRule="exact"/>
              <w:ind w:firstLineChars="0" w:firstLine="0"/>
              <w:jc w:val="center"/>
              <w:rPr>
                <w:rFonts w:ascii="Times New Roman" w:eastAsia="仿宋" w:hAnsi="Times New Roman"/>
                <w:b/>
                <w:color w:val="auto"/>
                <w:szCs w:val="28"/>
              </w:rPr>
            </w:pPr>
            <w:r>
              <w:rPr>
                <w:rFonts w:ascii="Times New Roman" w:eastAsia="仿宋" w:hAnsi="Times New Roman"/>
                <w:b/>
                <w:color w:val="auto"/>
                <w:szCs w:val="28"/>
              </w:rPr>
              <w:t>评审标准</w:t>
            </w:r>
          </w:p>
        </w:tc>
      </w:tr>
      <w:tr w:rsidR="005D382D" w14:paraId="0FE351C3" w14:textId="77777777">
        <w:trPr>
          <w:trHeight w:val="839"/>
        </w:trPr>
        <w:tc>
          <w:tcPr>
            <w:tcW w:w="846" w:type="dxa"/>
            <w:vMerge w:val="restart"/>
            <w:vAlign w:val="center"/>
          </w:tcPr>
          <w:p w14:paraId="5E515091" w14:textId="77777777" w:rsidR="005D382D" w:rsidRDefault="0040524C">
            <w:pPr>
              <w:spacing w:line="360" w:lineRule="exact"/>
              <w:ind w:firstLineChars="0" w:firstLine="0"/>
              <w:jc w:val="center"/>
              <w:rPr>
                <w:rFonts w:ascii="Times New Roman" w:eastAsia="仿宋" w:hAnsi="Times New Roman"/>
                <w:color w:val="auto"/>
                <w:sz w:val="21"/>
                <w:szCs w:val="21"/>
              </w:rPr>
            </w:pPr>
            <w:r>
              <w:rPr>
                <w:rFonts w:ascii="Times New Roman" w:eastAsia="仿宋" w:hAnsi="Times New Roman"/>
                <w:color w:val="auto"/>
                <w:sz w:val="21"/>
                <w:szCs w:val="21"/>
              </w:rPr>
              <w:t>1</w:t>
            </w:r>
          </w:p>
        </w:tc>
        <w:tc>
          <w:tcPr>
            <w:tcW w:w="1198" w:type="dxa"/>
            <w:vMerge w:val="restart"/>
            <w:vAlign w:val="center"/>
          </w:tcPr>
          <w:p w14:paraId="708CB6A5" w14:textId="77777777" w:rsidR="005D382D" w:rsidRDefault="0040524C">
            <w:pPr>
              <w:spacing w:line="360" w:lineRule="exact"/>
              <w:ind w:firstLineChars="0" w:firstLine="0"/>
              <w:jc w:val="center"/>
              <w:rPr>
                <w:rFonts w:ascii="Times New Roman" w:eastAsia="仿宋" w:hAnsi="Times New Roman"/>
                <w:color w:val="auto"/>
                <w:sz w:val="21"/>
                <w:szCs w:val="21"/>
              </w:rPr>
            </w:pPr>
            <w:r>
              <w:rPr>
                <w:rFonts w:ascii="Times New Roman" w:eastAsia="仿宋" w:hAnsi="Times New Roman"/>
                <w:color w:val="auto"/>
                <w:sz w:val="21"/>
                <w:szCs w:val="21"/>
              </w:rPr>
              <w:t>有效性</w:t>
            </w:r>
          </w:p>
          <w:p w14:paraId="6147CE54" w14:textId="77777777" w:rsidR="005D382D" w:rsidRDefault="0040524C">
            <w:pPr>
              <w:spacing w:line="360" w:lineRule="exact"/>
              <w:ind w:firstLineChars="0" w:firstLine="0"/>
              <w:jc w:val="center"/>
              <w:rPr>
                <w:rFonts w:ascii="Times New Roman" w:eastAsia="仿宋" w:hAnsi="Times New Roman"/>
                <w:color w:val="auto"/>
                <w:sz w:val="21"/>
                <w:szCs w:val="21"/>
              </w:rPr>
            </w:pPr>
            <w:r>
              <w:rPr>
                <w:rFonts w:ascii="Times New Roman" w:eastAsia="仿宋" w:hAnsi="Times New Roman"/>
                <w:color w:val="auto"/>
                <w:sz w:val="21"/>
                <w:szCs w:val="21"/>
              </w:rPr>
              <w:t>审查</w:t>
            </w:r>
          </w:p>
        </w:tc>
        <w:tc>
          <w:tcPr>
            <w:tcW w:w="2397" w:type="dxa"/>
            <w:vAlign w:val="center"/>
          </w:tcPr>
          <w:p w14:paraId="1AC3460F" w14:textId="77777777" w:rsidR="005D382D" w:rsidRDefault="0040524C">
            <w:pPr>
              <w:spacing w:line="36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参选文件签署或盖章</w:t>
            </w:r>
          </w:p>
        </w:tc>
        <w:tc>
          <w:tcPr>
            <w:tcW w:w="4544" w:type="dxa"/>
            <w:vAlign w:val="center"/>
          </w:tcPr>
          <w:p w14:paraId="5063633F" w14:textId="77777777" w:rsidR="005D382D" w:rsidRDefault="0040524C">
            <w:pPr>
              <w:spacing w:line="36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参选文件上法定代表人（或其授权代表）或自然人（参选人为自然人）的签署或盖章齐全。</w:t>
            </w:r>
          </w:p>
        </w:tc>
      </w:tr>
      <w:tr w:rsidR="005D382D" w14:paraId="62F213EB" w14:textId="77777777">
        <w:trPr>
          <w:trHeight w:val="580"/>
        </w:trPr>
        <w:tc>
          <w:tcPr>
            <w:tcW w:w="846" w:type="dxa"/>
            <w:vMerge/>
            <w:vAlign w:val="center"/>
          </w:tcPr>
          <w:p w14:paraId="1EC47292" w14:textId="77777777" w:rsidR="005D382D" w:rsidRDefault="005D382D">
            <w:pPr>
              <w:spacing w:line="360" w:lineRule="exact"/>
              <w:ind w:firstLineChars="0" w:firstLine="0"/>
              <w:jc w:val="center"/>
              <w:rPr>
                <w:rFonts w:ascii="Times New Roman" w:eastAsia="仿宋" w:hAnsi="Times New Roman"/>
                <w:color w:val="auto"/>
                <w:sz w:val="21"/>
                <w:szCs w:val="21"/>
              </w:rPr>
            </w:pPr>
          </w:p>
        </w:tc>
        <w:tc>
          <w:tcPr>
            <w:tcW w:w="1198" w:type="dxa"/>
            <w:vMerge/>
            <w:vAlign w:val="center"/>
          </w:tcPr>
          <w:p w14:paraId="716BFE83" w14:textId="77777777" w:rsidR="005D382D" w:rsidRDefault="005D382D">
            <w:pPr>
              <w:spacing w:line="360" w:lineRule="exact"/>
              <w:ind w:firstLineChars="0" w:firstLine="0"/>
              <w:rPr>
                <w:rFonts w:ascii="Times New Roman" w:eastAsia="仿宋" w:hAnsi="Times New Roman"/>
                <w:color w:val="auto"/>
                <w:sz w:val="21"/>
                <w:szCs w:val="21"/>
              </w:rPr>
            </w:pPr>
          </w:p>
        </w:tc>
        <w:tc>
          <w:tcPr>
            <w:tcW w:w="2397" w:type="dxa"/>
            <w:vAlign w:val="center"/>
          </w:tcPr>
          <w:p w14:paraId="570FDFA0" w14:textId="77777777" w:rsidR="005D382D" w:rsidRDefault="0040524C">
            <w:pPr>
              <w:spacing w:line="36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参选方案</w:t>
            </w:r>
          </w:p>
        </w:tc>
        <w:tc>
          <w:tcPr>
            <w:tcW w:w="4544" w:type="dxa"/>
            <w:vAlign w:val="center"/>
          </w:tcPr>
          <w:p w14:paraId="1702D6AB" w14:textId="77777777" w:rsidR="005D382D" w:rsidRDefault="0040524C">
            <w:pPr>
              <w:spacing w:line="36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只能有一个方案参与比选。</w:t>
            </w:r>
          </w:p>
        </w:tc>
      </w:tr>
      <w:tr w:rsidR="005D382D" w14:paraId="4FC2B5E6" w14:textId="77777777">
        <w:trPr>
          <w:trHeight w:val="762"/>
        </w:trPr>
        <w:tc>
          <w:tcPr>
            <w:tcW w:w="846" w:type="dxa"/>
            <w:vMerge/>
            <w:vAlign w:val="center"/>
          </w:tcPr>
          <w:p w14:paraId="7BF3083E" w14:textId="77777777" w:rsidR="005D382D" w:rsidRDefault="005D382D">
            <w:pPr>
              <w:spacing w:line="360" w:lineRule="exact"/>
              <w:ind w:firstLineChars="0" w:firstLine="0"/>
              <w:jc w:val="center"/>
              <w:rPr>
                <w:rFonts w:ascii="Times New Roman" w:eastAsia="仿宋" w:hAnsi="Times New Roman"/>
                <w:color w:val="auto"/>
                <w:sz w:val="21"/>
                <w:szCs w:val="21"/>
              </w:rPr>
            </w:pPr>
          </w:p>
        </w:tc>
        <w:tc>
          <w:tcPr>
            <w:tcW w:w="1198" w:type="dxa"/>
            <w:vMerge/>
            <w:vAlign w:val="center"/>
          </w:tcPr>
          <w:p w14:paraId="3590259D" w14:textId="77777777" w:rsidR="005D382D" w:rsidRDefault="005D382D">
            <w:pPr>
              <w:spacing w:line="360" w:lineRule="exact"/>
              <w:ind w:firstLineChars="0" w:firstLine="0"/>
              <w:rPr>
                <w:rFonts w:ascii="Times New Roman" w:eastAsia="仿宋" w:hAnsi="Times New Roman"/>
                <w:color w:val="auto"/>
                <w:sz w:val="21"/>
                <w:szCs w:val="21"/>
              </w:rPr>
            </w:pPr>
          </w:p>
        </w:tc>
        <w:tc>
          <w:tcPr>
            <w:tcW w:w="2397" w:type="dxa"/>
            <w:vAlign w:val="center"/>
          </w:tcPr>
          <w:p w14:paraId="75FFD1DF" w14:textId="77777777" w:rsidR="005D382D" w:rsidRDefault="0040524C">
            <w:pPr>
              <w:spacing w:line="36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报价唯一</w:t>
            </w:r>
          </w:p>
        </w:tc>
        <w:tc>
          <w:tcPr>
            <w:tcW w:w="4544" w:type="dxa"/>
            <w:vAlign w:val="center"/>
          </w:tcPr>
          <w:p w14:paraId="7223500B" w14:textId="77777777" w:rsidR="005D382D" w:rsidRDefault="0040524C">
            <w:pPr>
              <w:spacing w:line="36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lang w:val="zh-CN"/>
              </w:rPr>
              <w:t>只能在预算金额和最高限价内报价，</w:t>
            </w:r>
            <w:r>
              <w:rPr>
                <w:rFonts w:ascii="Times New Roman" w:eastAsia="仿宋" w:hAnsi="Times New Roman"/>
                <w:color w:val="auto"/>
                <w:sz w:val="21"/>
                <w:szCs w:val="21"/>
              </w:rPr>
              <w:t>只能有一个有效报价，不得提交选择性报价。</w:t>
            </w:r>
          </w:p>
        </w:tc>
      </w:tr>
      <w:tr w:rsidR="005D382D" w14:paraId="47546FAE" w14:textId="77777777">
        <w:trPr>
          <w:trHeight w:hRule="exact" w:val="876"/>
        </w:trPr>
        <w:tc>
          <w:tcPr>
            <w:tcW w:w="846" w:type="dxa"/>
            <w:vAlign w:val="center"/>
          </w:tcPr>
          <w:p w14:paraId="7BC914CA" w14:textId="77777777" w:rsidR="005D382D" w:rsidRDefault="0040524C">
            <w:pPr>
              <w:spacing w:line="360" w:lineRule="exact"/>
              <w:ind w:firstLineChars="0" w:firstLine="0"/>
              <w:jc w:val="center"/>
              <w:rPr>
                <w:rFonts w:ascii="Times New Roman" w:eastAsia="仿宋" w:hAnsi="Times New Roman"/>
                <w:color w:val="auto"/>
                <w:sz w:val="21"/>
                <w:szCs w:val="21"/>
              </w:rPr>
            </w:pPr>
            <w:r>
              <w:rPr>
                <w:rFonts w:ascii="Times New Roman" w:eastAsia="仿宋" w:hAnsi="Times New Roman"/>
                <w:color w:val="auto"/>
                <w:sz w:val="21"/>
                <w:szCs w:val="21"/>
              </w:rPr>
              <w:t>2</w:t>
            </w:r>
          </w:p>
        </w:tc>
        <w:tc>
          <w:tcPr>
            <w:tcW w:w="1198" w:type="dxa"/>
            <w:vAlign w:val="center"/>
          </w:tcPr>
          <w:p w14:paraId="6C2F7A39" w14:textId="77777777" w:rsidR="005D382D" w:rsidRDefault="0040524C">
            <w:pPr>
              <w:spacing w:line="360" w:lineRule="exact"/>
              <w:ind w:firstLineChars="0" w:firstLine="0"/>
              <w:jc w:val="center"/>
              <w:rPr>
                <w:rFonts w:ascii="Times New Roman" w:eastAsia="仿宋" w:hAnsi="Times New Roman"/>
                <w:color w:val="auto"/>
                <w:sz w:val="21"/>
                <w:szCs w:val="21"/>
              </w:rPr>
            </w:pPr>
            <w:r>
              <w:rPr>
                <w:rFonts w:ascii="Times New Roman" w:eastAsia="仿宋" w:hAnsi="Times New Roman"/>
                <w:color w:val="auto"/>
                <w:sz w:val="21"/>
                <w:szCs w:val="21"/>
              </w:rPr>
              <w:t>完整性</w:t>
            </w:r>
          </w:p>
          <w:p w14:paraId="7470CBD3" w14:textId="77777777" w:rsidR="005D382D" w:rsidRDefault="0040524C">
            <w:pPr>
              <w:spacing w:line="360" w:lineRule="exact"/>
              <w:ind w:firstLineChars="0" w:firstLine="0"/>
              <w:jc w:val="center"/>
              <w:rPr>
                <w:rFonts w:ascii="Times New Roman" w:eastAsia="仿宋" w:hAnsi="Times New Roman"/>
                <w:color w:val="auto"/>
                <w:sz w:val="21"/>
                <w:szCs w:val="21"/>
              </w:rPr>
            </w:pPr>
            <w:r>
              <w:rPr>
                <w:rFonts w:ascii="Times New Roman" w:eastAsia="仿宋" w:hAnsi="Times New Roman"/>
                <w:color w:val="auto"/>
                <w:sz w:val="21"/>
                <w:szCs w:val="21"/>
              </w:rPr>
              <w:t>审查</w:t>
            </w:r>
          </w:p>
        </w:tc>
        <w:tc>
          <w:tcPr>
            <w:tcW w:w="2397" w:type="dxa"/>
            <w:vAlign w:val="center"/>
          </w:tcPr>
          <w:p w14:paraId="264845E1" w14:textId="77777777" w:rsidR="005D382D" w:rsidRDefault="0040524C">
            <w:pPr>
              <w:spacing w:line="36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参选文件份数</w:t>
            </w:r>
          </w:p>
        </w:tc>
        <w:tc>
          <w:tcPr>
            <w:tcW w:w="4544" w:type="dxa"/>
            <w:vAlign w:val="center"/>
          </w:tcPr>
          <w:p w14:paraId="3DAD95B1" w14:textId="77777777" w:rsidR="005D382D" w:rsidRDefault="0040524C">
            <w:pPr>
              <w:spacing w:line="36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参选文件正、副本数量符合比选文件要求。</w:t>
            </w:r>
          </w:p>
        </w:tc>
      </w:tr>
      <w:tr w:rsidR="005D382D" w14:paraId="0DD200C7" w14:textId="77777777">
        <w:trPr>
          <w:trHeight w:hRule="exact" w:val="710"/>
        </w:trPr>
        <w:tc>
          <w:tcPr>
            <w:tcW w:w="846" w:type="dxa"/>
            <w:vMerge w:val="restart"/>
            <w:vAlign w:val="center"/>
          </w:tcPr>
          <w:p w14:paraId="0D4D51E3" w14:textId="77777777" w:rsidR="005D382D" w:rsidRDefault="0040524C">
            <w:pPr>
              <w:spacing w:line="360" w:lineRule="exact"/>
              <w:ind w:firstLineChars="0" w:firstLine="0"/>
              <w:jc w:val="center"/>
              <w:rPr>
                <w:rFonts w:ascii="Times New Roman" w:eastAsia="仿宋" w:hAnsi="Times New Roman"/>
                <w:color w:val="auto"/>
                <w:sz w:val="21"/>
                <w:szCs w:val="21"/>
              </w:rPr>
            </w:pPr>
            <w:r>
              <w:rPr>
                <w:rFonts w:ascii="Times New Roman" w:eastAsia="仿宋" w:hAnsi="Times New Roman"/>
                <w:color w:val="auto"/>
                <w:sz w:val="21"/>
                <w:szCs w:val="21"/>
              </w:rPr>
              <w:t>3</w:t>
            </w:r>
          </w:p>
        </w:tc>
        <w:tc>
          <w:tcPr>
            <w:tcW w:w="1198" w:type="dxa"/>
            <w:vMerge w:val="restart"/>
            <w:vAlign w:val="center"/>
          </w:tcPr>
          <w:p w14:paraId="6A4B259D" w14:textId="77777777" w:rsidR="005D382D" w:rsidRDefault="0040524C">
            <w:pPr>
              <w:spacing w:line="360" w:lineRule="exact"/>
              <w:ind w:firstLineChars="0" w:firstLine="0"/>
              <w:jc w:val="center"/>
              <w:rPr>
                <w:rFonts w:ascii="Times New Roman" w:eastAsia="仿宋" w:hAnsi="Times New Roman"/>
                <w:color w:val="auto"/>
                <w:sz w:val="21"/>
                <w:szCs w:val="21"/>
              </w:rPr>
            </w:pPr>
            <w:r>
              <w:rPr>
                <w:rFonts w:ascii="Times New Roman" w:eastAsia="仿宋" w:hAnsi="Times New Roman"/>
                <w:color w:val="auto"/>
                <w:sz w:val="21"/>
                <w:szCs w:val="21"/>
              </w:rPr>
              <w:t>响应程度</w:t>
            </w:r>
          </w:p>
          <w:p w14:paraId="5FEEE20F" w14:textId="77777777" w:rsidR="005D382D" w:rsidRDefault="0040524C">
            <w:pPr>
              <w:spacing w:line="360" w:lineRule="exact"/>
              <w:ind w:firstLineChars="0" w:firstLine="0"/>
              <w:jc w:val="center"/>
              <w:rPr>
                <w:rFonts w:ascii="Times New Roman" w:eastAsia="仿宋" w:hAnsi="Times New Roman"/>
                <w:color w:val="auto"/>
                <w:sz w:val="21"/>
                <w:szCs w:val="21"/>
              </w:rPr>
            </w:pPr>
            <w:r>
              <w:rPr>
                <w:rFonts w:ascii="Times New Roman" w:eastAsia="仿宋" w:hAnsi="Times New Roman"/>
                <w:color w:val="auto"/>
                <w:sz w:val="21"/>
                <w:szCs w:val="21"/>
              </w:rPr>
              <w:t>审查</w:t>
            </w:r>
          </w:p>
        </w:tc>
        <w:tc>
          <w:tcPr>
            <w:tcW w:w="2397" w:type="dxa"/>
            <w:vAlign w:val="center"/>
          </w:tcPr>
          <w:p w14:paraId="6A63341C" w14:textId="77777777" w:rsidR="005D382D" w:rsidRDefault="0040524C">
            <w:pPr>
              <w:spacing w:line="36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参选文件服务部分内容</w:t>
            </w:r>
          </w:p>
        </w:tc>
        <w:tc>
          <w:tcPr>
            <w:tcW w:w="4544" w:type="dxa"/>
            <w:vAlign w:val="center"/>
          </w:tcPr>
          <w:p w14:paraId="7AD30E21" w14:textId="77777777" w:rsidR="005D382D" w:rsidRDefault="0040524C">
            <w:pPr>
              <w:spacing w:line="36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对本比选文件第二篇内容作出实质性响应</w:t>
            </w:r>
          </w:p>
        </w:tc>
      </w:tr>
      <w:tr w:rsidR="005D382D" w14:paraId="6993A6A1" w14:textId="77777777">
        <w:trPr>
          <w:trHeight w:hRule="exact" w:val="710"/>
        </w:trPr>
        <w:tc>
          <w:tcPr>
            <w:tcW w:w="846" w:type="dxa"/>
            <w:vMerge/>
            <w:vAlign w:val="center"/>
          </w:tcPr>
          <w:p w14:paraId="4C747E47" w14:textId="77777777" w:rsidR="005D382D" w:rsidRDefault="005D382D">
            <w:pPr>
              <w:spacing w:line="360" w:lineRule="exact"/>
              <w:ind w:firstLineChars="0" w:firstLine="0"/>
              <w:jc w:val="center"/>
              <w:rPr>
                <w:rFonts w:ascii="Times New Roman" w:eastAsia="仿宋" w:hAnsi="Times New Roman"/>
                <w:color w:val="auto"/>
                <w:sz w:val="21"/>
                <w:szCs w:val="21"/>
              </w:rPr>
            </w:pPr>
          </w:p>
        </w:tc>
        <w:tc>
          <w:tcPr>
            <w:tcW w:w="1198" w:type="dxa"/>
            <w:vMerge/>
            <w:vAlign w:val="center"/>
          </w:tcPr>
          <w:p w14:paraId="2C1D352C" w14:textId="77777777" w:rsidR="005D382D" w:rsidRDefault="005D382D">
            <w:pPr>
              <w:spacing w:line="360" w:lineRule="exact"/>
              <w:ind w:firstLineChars="0" w:firstLine="0"/>
              <w:rPr>
                <w:rFonts w:ascii="Times New Roman" w:eastAsia="仿宋" w:hAnsi="Times New Roman"/>
                <w:color w:val="auto"/>
                <w:sz w:val="21"/>
                <w:szCs w:val="21"/>
              </w:rPr>
            </w:pPr>
          </w:p>
        </w:tc>
        <w:tc>
          <w:tcPr>
            <w:tcW w:w="2397" w:type="dxa"/>
            <w:vAlign w:val="center"/>
          </w:tcPr>
          <w:p w14:paraId="778DA87B" w14:textId="77777777" w:rsidR="005D382D" w:rsidRDefault="0040524C">
            <w:pPr>
              <w:spacing w:line="36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参选文件商务部分内容</w:t>
            </w:r>
          </w:p>
        </w:tc>
        <w:tc>
          <w:tcPr>
            <w:tcW w:w="4544" w:type="dxa"/>
            <w:vAlign w:val="center"/>
          </w:tcPr>
          <w:p w14:paraId="10856C2D" w14:textId="77777777" w:rsidR="005D382D" w:rsidRDefault="0040524C">
            <w:pPr>
              <w:spacing w:line="36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对本比选文件第三篇内容作出实质性响应</w:t>
            </w:r>
          </w:p>
        </w:tc>
      </w:tr>
      <w:tr w:rsidR="005D382D" w14:paraId="20CBBE54" w14:textId="77777777">
        <w:trPr>
          <w:trHeight w:hRule="exact" w:val="720"/>
        </w:trPr>
        <w:tc>
          <w:tcPr>
            <w:tcW w:w="846" w:type="dxa"/>
            <w:vMerge/>
            <w:vAlign w:val="center"/>
          </w:tcPr>
          <w:p w14:paraId="606C55BD" w14:textId="77777777" w:rsidR="005D382D" w:rsidRDefault="005D382D">
            <w:pPr>
              <w:ind w:firstLine="640"/>
              <w:jc w:val="center"/>
              <w:rPr>
                <w:rFonts w:ascii="Times New Roman" w:eastAsia="仿宋" w:hAnsi="Times New Roman"/>
                <w:color w:val="auto"/>
                <w:sz w:val="32"/>
                <w:szCs w:val="32"/>
              </w:rPr>
            </w:pPr>
          </w:p>
        </w:tc>
        <w:tc>
          <w:tcPr>
            <w:tcW w:w="1198" w:type="dxa"/>
            <w:vMerge/>
            <w:vAlign w:val="center"/>
          </w:tcPr>
          <w:p w14:paraId="3722190A" w14:textId="77777777" w:rsidR="005D382D" w:rsidRDefault="005D382D">
            <w:pPr>
              <w:spacing w:line="360" w:lineRule="exact"/>
              <w:ind w:firstLine="640"/>
              <w:rPr>
                <w:rFonts w:ascii="Times New Roman" w:eastAsia="仿宋" w:hAnsi="Times New Roman"/>
                <w:color w:val="auto"/>
                <w:sz w:val="32"/>
                <w:szCs w:val="32"/>
              </w:rPr>
            </w:pPr>
          </w:p>
        </w:tc>
        <w:tc>
          <w:tcPr>
            <w:tcW w:w="2397" w:type="dxa"/>
            <w:vAlign w:val="center"/>
          </w:tcPr>
          <w:p w14:paraId="32276542" w14:textId="77777777" w:rsidR="005D382D" w:rsidRDefault="0040524C">
            <w:pPr>
              <w:spacing w:line="36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比选有效期</w:t>
            </w:r>
          </w:p>
        </w:tc>
        <w:tc>
          <w:tcPr>
            <w:tcW w:w="4544" w:type="dxa"/>
            <w:vAlign w:val="center"/>
          </w:tcPr>
          <w:p w14:paraId="2C64598A" w14:textId="77777777" w:rsidR="005D382D" w:rsidRDefault="0040524C">
            <w:pPr>
              <w:spacing w:line="360" w:lineRule="exact"/>
              <w:ind w:firstLineChars="0" w:firstLine="0"/>
              <w:rPr>
                <w:rFonts w:ascii="Times New Roman" w:eastAsia="仿宋" w:hAnsi="Times New Roman"/>
                <w:color w:val="auto"/>
                <w:sz w:val="21"/>
                <w:szCs w:val="21"/>
              </w:rPr>
            </w:pPr>
            <w:r>
              <w:rPr>
                <w:rFonts w:ascii="Times New Roman" w:eastAsia="仿宋" w:hAnsi="Times New Roman"/>
                <w:color w:val="auto"/>
                <w:sz w:val="21"/>
                <w:szCs w:val="21"/>
              </w:rPr>
              <w:t>提交参选文件截止时间起</w:t>
            </w:r>
            <w:r>
              <w:rPr>
                <w:rFonts w:ascii="Times New Roman" w:eastAsia="仿宋" w:hAnsi="Times New Roman"/>
                <w:color w:val="auto"/>
                <w:sz w:val="21"/>
                <w:szCs w:val="21"/>
              </w:rPr>
              <w:t>90</w:t>
            </w:r>
            <w:r>
              <w:rPr>
                <w:rFonts w:ascii="Times New Roman" w:eastAsia="仿宋" w:hAnsi="Times New Roman"/>
                <w:color w:val="auto"/>
                <w:sz w:val="21"/>
                <w:szCs w:val="21"/>
              </w:rPr>
              <w:t>天。</w:t>
            </w:r>
          </w:p>
        </w:tc>
      </w:tr>
    </w:tbl>
    <w:p w14:paraId="43516306" w14:textId="77777777" w:rsidR="005D382D" w:rsidRDefault="0040524C">
      <w:pPr>
        <w:snapToGrid w:val="0"/>
        <w:ind w:firstLine="560"/>
        <w:rPr>
          <w:rFonts w:ascii="Times New Roman" w:eastAsia="方正黑体_GBK" w:hAnsi="Times New Roman"/>
          <w:color w:val="000000"/>
          <w:szCs w:val="28"/>
        </w:rPr>
      </w:pPr>
      <w:bookmarkStart w:id="87" w:name="_Toc29140"/>
      <w:bookmarkStart w:id="88" w:name="_Toc9094"/>
      <w:bookmarkStart w:id="89" w:name="_Toc27705"/>
      <w:bookmarkStart w:id="90" w:name="_Toc30011"/>
      <w:bookmarkStart w:id="91" w:name="_Toc25341"/>
      <w:bookmarkStart w:id="92" w:name="_Toc27633"/>
      <w:bookmarkStart w:id="93" w:name="_Toc27015"/>
      <w:bookmarkStart w:id="94" w:name="_Toc31997"/>
      <w:bookmarkStart w:id="95" w:name="_Toc28549"/>
      <w:bookmarkStart w:id="96" w:name="_Toc20171"/>
      <w:bookmarkStart w:id="97" w:name="_Toc30717"/>
      <w:bookmarkStart w:id="98" w:name="_Toc21650"/>
      <w:bookmarkStart w:id="99" w:name="_Toc5620"/>
      <w:bookmarkStart w:id="100" w:name="_Toc75793519"/>
      <w:bookmarkStart w:id="101" w:name="_Toc26796"/>
      <w:bookmarkStart w:id="102" w:name="_Toc14824"/>
      <w:r>
        <w:rPr>
          <w:rFonts w:ascii="Times New Roman" w:eastAsia="方正黑体_GBK" w:hAnsi="Times New Roman"/>
          <w:color w:val="000000"/>
          <w:szCs w:val="28"/>
        </w:rPr>
        <w:t>二、评选方法</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14:paraId="2450B419" w14:textId="77777777" w:rsidR="005D382D" w:rsidRDefault="0040524C">
      <w:pPr>
        <w:adjustRightInd w:val="0"/>
        <w:snapToGrid w:val="0"/>
        <w:ind w:firstLine="560"/>
        <w:rPr>
          <w:rFonts w:ascii="Times New Roman" w:hAnsi="Times New Roman"/>
          <w:color w:val="000000"/>
          <w:szCs w:val="28"/>
        </w:rPr>
      </w:pPr>
      <w:r>
        <w:rPr>
          <w:rFonts w:ascii="Times New Roman" w:hAnsi="Times New Roman"/>
          <w:color w:val="000000"/>
          <w:szCs w:val="28"/>
        </w:rPr>
        <w:t>（一）本项目采用综合评估法进行评选。</w:t>
      </w:r>
    </w:p>
    <w:p w14:paraId="4719F188" w14:textId="77777777" w:rsidR="005D382D" w:rsidRDefault="0040524C">
      <w:pPr>
        <w:adjustRightInd w:val="0"/>
        <w:snapToGrid w:val="0"/>
        <w:ind w:firstLine="562"/>
        <w:rPr>
          <w:rFonts w:ascii="Times New Roman" w:hAnsi="Times New Roman"/>
          <w:color w:val="000000"/>
          <w:szCs w:val="28"/>
        </w:rPr>
      </w:pPr>
      <w:r>
        <w:rPr>
          <w:rFonts w:ascii="Times New Roman" w:hAnsi="Times New Roman"/>
          <w:b/>
          <w:bCs/>
          <w:color w:val="000000"/>
          <w:szCs w:val="28"/>
        </w:rPr>
        <w:t>综合评估法：</w:t>
      </w:r>
      <w:r>
        <w:rPr>
          <w:rFonts w:ascii="Times New Roman" w:hAnsi="Times New Roman"/>
          <w:color w:val="000000"/>
          <w:szCs w:val="28"/>
        </w:rPr>
        <w:t>指在满足比选文件实质性要求的前提下，按照文件中规定的各项因素进行综合评审后，以总得分最高作为第一中标（选）候选人的评审方法。</w:t>
      </w:r>
    </w:p>
    <w:p w14:paraId="4953CF10" w14:textId="77777777" w:rsidR="005D382D" w:rsidRDefault="0040524C">
      <w:pPr>
        <w:adjustRightInd w:val="0"/>
        <w:snapToGrid w:val="0"/>
        <w:ind w:firstLine="560"/>
        <w:rPr>
          <w:rFonts w:ascii="Times New Roman" w:hAnsi="Times New Roman"/>
          <w:color w:val="000000"/>
          <w:szCs w:val="28"/>
        </w:rPr>
      </w:pPr>
      <w:r>
        <w:rPr>
          <w:rFonts w:ascii="Times New Roman" w:hAnsi="Times New Roman"/>
          <w:color w:val="000000"/>
          <w:szCs w:val="28"/>
        </w:rPr>
        <w:t>（</w:t>
      </w:r>
      <w:r>
        <w:rPr>
          <w:rFonts w:ascii="Times New Roman" w:hAnsi="Times New Roman"/>
          <w:color w:val="000000"/>
          <w:szCs w:val="28"/>
        </w:rPr>
        <w:t>1</w:t>
      </w:r>
      <w:r>
        <w:rPr>
          <w:rFonts w:ascii="Times New Roman" w:hAnsi="Times New Roman"/>
          <w:color w:val="000000"/>
          <w:szCs w:val="28"/>
        </w:rPr>
        <w:t>）比较与评价。按比选文件中规定的评选方法和标准，对资格审查和符合性审查合格的参选文件进行技术（服务）和商务评估。</w:t>
      </w:r>
    </w:p>
    <w:p w14:paraId="2F3B7ECB" w14:textId="77777777" w:rsidR="005D382D" w:rsidRDefault="0040524C">
      <w:pPr>
        <w:adjustRightInd w:val="0"/>
        <w:snapToGrid w:val="0"/>
        <w:ind w:firstLine="560"/>
        <w:rPr>
          <w:rFonts w:ascii="Times New Roman" w:hAnsi="Times New Roman"/>
          <w:color w:val="000000"/>
          <w:szCs w:val="28"/>
        </w:rPr>
      </w:pPr>
      <w:r>
        <w:rPr>
          <w:rFonts w:ascii="Times New Roman" w:hAnsi="Times New Roman" w:hint="eastAsia"/>
          <w:color w:val="000000"/>
          <w:szCs w:val="28"/>
        </w:rPr>
        <w:t>比选小组</w:t>
      </w:r>
      <w:r>
        <w:rPr>
          <w:rFonts w:ascii="Times New Roman" w:hAnsi="Times New Roman"/>
          <w:color w:val="000000"/>
          <w:szCs w:val="28"/>
        </w:rPr>
        <w:t>成员对每个有效参选人（通过资格审查、符合性审查的参选人）的参选文件进行评价、打分，然后由</w:t>
      </w:r>
      <w:r>
        <w:rPr>
          <w:rFonts w:ascii="Times New Roman" w:hAnsi="Times New Roman" w:hint="eastAsia"/>
          <w:color w:val="000000"/>
          <w:szCs w:val="28"/>
        </w:rPr>
        <w:t>比选小组</w:t>
      </w:r>
      <w:r>
        <w:rPr>
          <w:rFonts w:ascii="Times New Roman" w:hAnsi="Times New Roman"/>
          <w:color w:val="000000"/>
          <w:szCs w:val="28"/>
        </w:rPr>
        <w:t>对各成员打分情况进行核查及复核，个别成员对同一参选人同一评分项的打分偏离较大的，应对</w:t>
      </w:r>
      <w:r>
        <w:rPr>
          <w:rFonts w:ascii="Times New Roman" w:hAnsi="Times New Roman"/>
          <w:color w:val="000000"/>
          <w:szCs w:val="28"/>
        </w:rPr>
        <w:lastRenderedPageBreak/>
        <w:t>参选人的参选文件进行再次核对，确属打分有误的，应及时进行修正。复核后，</w:t>
      </w:r>
      <w:r>
        <w:rPr>
          <w:rFonts w:ascii="Times New Roman" w:hAnsi="Times New Roman" w:hint="eastAsia"/>
          <w:color w:val="000000"/>
          <w:szCs w:val="28"/>
        </w:rPr>
        <w:t>比选小组</w:t>
      </w:r>
      <w:r>
        <w:rPr>
          <w:rFonts w:ascii="Times New Roman" w:hAnsi="Times New Roman"/>
          <w:color w:val="000000"/>
          <w:szCs w:val="28"/>
        </w:rPr>
        <w:t>汇总每个参选人每项评分因素的得分。</w:t>
      </w:r>
    </w:p>
    <w:p w14:paraId="187BED64" w14:textId="77777777" w:rsidR="005D382D" w:rsidRDefault="0040524C">
      <w:pPr>
        <w:adjustRightInd w:val="0"/>
        <w:snapToGrid w:val="0"/>
        <w:spacing w:line="550" w:lineRule="exact"/>
        <w:ind w:firstLine="560"/>
        <w:rPr>
          <w:rFonts w:ascii="Times New Roman" w:hAnsi="Times New Roman"/>
          <w:color w:val="000000"/>
          <w:szCs w:val="28"/>
        </w:rPr>
      </w:pPr>
      <w:r>
        <w:rPr>
          <w:rFonts w:ascii="Times New Roman" w:hAnsi="Times New Roman"/>
          <w:color w:val="000000"/>
          <w:szCs w:val="28"/>
        </w:rPr>
        <w:t>（</w:t>
      </w:r>
      <w:r>
        <w:rPr>
          <w:rFonts w:ascii="Times New Roman" w:hAnsi="Times New Roman"/>
          <w:color w:val="000000"/>
          <w:szCs w:val="28"/>
        </w:rPr>
        <w:t>2</w:t>
      </w:r>
      <w:r>
        <w:rPr>
          <w:rFonts w:ascii="Times New Roman" w:hAnsi="Times New Roman"/>
          <w:color w:val="000000"/>
          <w:szCs w:val="28"/>
        </w:rPr>
        <w:t>）推荐中选候选人名单。</w:t>
      </w:r>
    </w:p>
    <w:p w14:paraId="654EDF48" w14:textId="77777777" w:rsidR="005D382D" w:rsidRDefault="0040524C">
      <w:pPr>
        <w:adjustRightInd w:val="0"/>
        <w:snapToGrid w:val="0"/>
        <w:spacing w:line="550" w:lineRule="exact"/>
        <w:ind w:firstLineChars="0" w:firstLine="560"/>
        <w:rPr>
          <w:rFonts w:ascii="Times New Roman" w:hAnsi="Times New Roman"/>
          <w:color w:val="000000"/>
          <w:spacing w:val="-6"/>
          <w:szCs w:val="28"/>
        </w:rPr>
      </w:pPr>
      <w:r>
        <w:rPr>
          <w:rFonts w:ascii="Times New Roman" w:hAnsi="Times New Roman"/>
          <w:color w:val="000000"/>
          <w:szCs w:val="28"/>
        </w:rPr>
        <w:t>按评审后得分由高到低的排列顺序推荐综合得分排名前三的参选人为本项目中选候选人，排名第一的为第一中选候选人。得分相同的，按技术（服</w:t>
      </w:r>
      <w:r>
        <w:rPr>
          <w:rFonts w:ascii="Times New Roman" w:hAnsi="Times New Roman"/>
          <w:color w:val="000000"/>
          <w:spacing w:val="-6"/>
          <w:szCs w:val="28"/>
        </w:rPr>
        <w:t>务</w:t>
      </w:r>
      <w:r>
        <w:rPr>
          <w:rFonts w:ascii="Times New Roman" w:hAnsi="Times New Roman"/>
          <w:color w:val="000000"/>
          <w:szCs w:val="28"/>
        </w:rPr>
        <w:t>）</w:t>
      </w:r>
      <w:r>
        <w:rPr>
          <w:rFonts w:ascii="Times New Roman" w:hAnsi="Times New Roman"/>
          <w:color w:val="000000"/>
          <w:spacing w:val="-6"/>
          <w:szCs w:val="28"/>
        </w:rPr>
        <w:t>部分得分由高到低顺序排列，排名第一的为第一中选候选人。</w:t>
      </w:r>
    </w:p>
    <w:p w14:paraId="1DD8B1B6" w14:textId="77777777" w:rsidR="005D382D" w:rsidRDefault="0040524C">
      <w:pPr>
        <w:numPr>
          <w:ilvl w:val="255"/>
          <w:numId w:val="0"/>
        </w:numPr>
        <w:adjustRightInd w:val="0"/>
        <w:snapToGrid w:val="0"/>
        <w:ind w:firstLine="560"/>
        <w:jc w:val="left"/>
        <w:rPr>
          <w:rFonts w:ascii="Times New Roman" w:eastAsia="方正黑体_GBK" w:hAnsi="Times New Roman"/>
          <w:color w:val="000000"/>
          <w:szCs w:val="20"/>
        </w:rPr>
      </w:pPr>
      <w:r>
        <w:rPr>
          <w:rFonts w:ascii="Times New Roman" w:eastAsia="方正黑体_GBK" w:hAnsi="Times New Roman" w:hint="eastAsia"/>
          <w:color w:val="000000"/>
          <w:szCs w:val="20"/>
        </w:rPr>
        <w:t>三、评审标准（根据项目情况设置）</w:t>
      </w:r>
    </w:p>
    <w:tbl>
      <w:tblPr>
        <w:tblW w:w="9489" w:type="dxa"/>
        <w:tblInd w:w="-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6"/>
        <w:gridCol w:w="1352"/>
        <w:gridCol w:w="2126"/>
        <w:gridCol w:w="3119"/>
        <w:gridCol w:w="2076"/>
      </w:tblGrid>
      <w:tr w:rsidR="005D382D" w14:paraId="54BCDD3C" w14:textId="77777777" w:rsidTr="008B15ED">
        <w:trPr>
          <w:cantSplit/>
          <w:trHeight w:val="692"/>
        </w:trPr>
        <w:tc>
          <w:tcPr>
            <w:tcW w:w="816" w:type="dxa"/>
            <w:vAlign w:val="center"/>
          </w:tcPr>
          <w:p w14:paraId="1D2663D1" w14:textId="77777777" w:rsidR="005D382D" w:rsidRDefault="0040524C">
            <w:pPr>
              <w:spacing w:line="240" w:lineRule="atLeast"/>
              <w:ind w:firstLineChars="0" w:firstLine="0"/>
              <w:jc w:val="center"/>
              <w:rPr>
                <w:rFonts w:ascii="Times New Roman" w:hAnsi="Times New Roman"/>
                <w:b/>
                <w:sz w:val="21"/>
                <w:szCs w:val="21"/>
              </w:rPr>
            </w:pPr>
            <w:r>
              <w:rPr>
                <w:rFonts w:ascii="Times New Roman" w:hAnsi="Times New Roman"/>
                <w:b/>
                <w:sz w:val="21"/>
                <w:szCs w:val="21"/>
              </w:rPr>
              <w:t>序号</w:t>
            </w:r>
          </w:p>
        </w:tc>
        <w:tc>
          <w:tcPr>
            <w:tcW w:w="1352" w:type="dxa"/>
            <w:vAlign w:val="center"/>
          </w:tcPr>
          <w:p w14:paraId="1F8BA4AA" w14:textId="77777777" w:rsidR="003A09E7" w:rsidRDefault="0040524C">
            <w:pPr>
              <w:spacing w:line="240" w:lineRule="atLeast"/>
              <w:ind w:firstLineChars="0" w:firstLine="0"/>
              <w:jc w:val="center"/>
              <w:rPr>
                <w:rFonts w:ascii="Times New Roman" w:hAnsi="Times New Roman"/>
                <w:b/>
                <w:sz w:val="21"/>
                <w:szCs w:val="21"/>
              </w:rPr>
            </w:pPr>
            <w:r>
              <w:rPr>
                <w:rFonts w:ascii="Times New Roman" w:hAnsi="Times New Roman"/>
                <w:b/>
                <w:sz w:val="21"/>
                <w:szCs w:val="21"/>
              </w:rPr>
              <w:t>评分因素</w:t>
            </w:r>
          </w:p>
          <w:p w14:paraId="64D01474" w14:textId="5B2E7000" w:rsidR="005D382D" w:rsidRDefault="0040524C">
            <w:pPr>
              <w:spacing w:line="240" w:lineRule="atLeast"/>
              <w:ind w:firstLineChars="0" w:firstLine="0"/>
              <w:jc w:val="center"/>
              <w:rPr>
                <w:rFonts w:ascii="Times New Roman" w:hAnsi="Times New Roman"/>
                <w:b/>
                <w:sz w:val="21"/>
                <w:szCs w:val="21"/>
              </w:rPr>
            </w:pPr>
            <w:r>
              <w:rPr>
                <w:rFonts w:ascii="Times New Roman" w:hAnsi="Times New Roman"/>
                <w:b/>
                <w:sz w:val="21"/>
                <w:szCs w:val="21"/>
              </w:rPr>
              <w:t>及权值</w:t>
            </w:r>
          </w:p>
        </w:tc>
        <w:tc>
          <w:tcPr>
            <w:tcW w:w="2126" w:type="dxa"/>
            <w:vAlign w:val="center"/>
          </w:tcPr>
          <w:p w14:paraId="1DAD8394" w14:textId="77777777" w:rsidR="005D382D" w:rsidRDefault="0040524C">
            <w:pPr>
              <w:spacing w:line="240" w:lineRule="atLeast"/>
              <w:ind w:firstLineChars="0" w:firstLine="0"/>
              <w:jc w:val="center"/>
              <w:rPr>
                <w:rFonts w:ascii="Times New Roman" w:hAnsi="Times New Roman"/>
                <w:b/>
                <w:sz w:val="21"/>
                <w:szCs w:val="21"/>
              </w:rPr>
            </w:pPr>
            <w:r>
              <w:rPr>
                <w:rFonts w:ascii="Times New Roman" w:hAnsi="Times New Roman"/>
                <w:b/>
                <w:sz w:val="21"/>
                <w:szCs w:val="21"/>
              </w:rPr>
              <w:t>分值</w:t>
            </w:r>
            <w:r>
              <w:rPr>
                <w:rFonts w:ascii="Times New Roman" w:hAnsi="Times New Roman" w:hint="eastAsia"/>
                <w:b/>
                <w:sz w:val="21"/>
                <w:szCs w:val="21"/>
              </w:rPr>
              <w:t xml:space="preserve">            </w:t>
            </w:r>
            <w:r>
              <w:rPr>
                <w:rFonts w:ascii="Times New Roman" w:hAnsi="Times New Roman" w:hint="eastAsia"/>
                <w:b/>
                <w:sz w:val="21"/>
                <w:szCs w:val="21"/>
              </w:rPr>
              <w:t>（总分为</w:t>
            </w:r>
            <w:r>
              <w:rPr>
                <w:rFonts w:ascii="Times New Roman" w:hAnsi="Times New Roman" w:hint="eastAsia"/>
                <w:b/>
                <w:sz w:val="21"/>
                <w:szCs w:val="21"/>
              </w:rPr>
              <w:t>100</w:t>
            </w:r>
            <w:r>
              <w:rPr>
                <w:rFonts w:ascii="Times New Roman" w:hAnsi="Times New Roman" w:hint="eastAsia"/>
                <w:b/>
                <w:sz w:val="21"/>
                <w:szCs w:val="21"/>
              </w:rPr>
              <w:t>分）</w:t>
            </w:r>
          </w:p>
        </w:tc>
        <w:tc>
          <w:tcPr>
            <w:tcW w:w="3119" w:type="dxa"/>
            <w:vAlign w:val="center"/>
          </w:tcPr>
          <w:p w14:paraId="249D8BA6" w14:textId="77777777" w:rsidR="005D382D" w:rsidRDefault="0040524C">
            <w:pPr>
              <w:spacing w:line="240" w:lineRule="atLeast"/>
              <w:ind w:firstLineChars="0" w:firstLine="0"/>
              <w:jc w:val="center"/>
              <w:rPr>
                <w:rFonts w:ascii="Times New Roman" w:hAnsi="Times New Roman"/>
                <w:b/>
                <w:sz w:val="21"/>
                <w:szCs w:val="21"/>
              </w:rPr>
            </w:pPr>
            <w:r>
              <w:rPr>
                <w:rFonts w:ascii="Times New Roman" w:hAnsi="Times New Roman"/>
                <w:b/>
                <w:sz w:val="21"/>
                <w:szCs w:val="21"/>
              </w:rPr>
              <w:t>评分标准</w:t>
            </w:r>
          </w:p>
        </w:tc>
        <w:tc>
          <w:tcPr>
            <w:tcW w:w="2076" w:type="dxa"/>
            <w:vAlign w:val="center"/>
          </w:tcPr>
          <w:p w14:paraId="4B0332B3" w14:textId="77777777" w:rsidR="005D382D" w:rsidRDefault="0040524C">
            <w:pPr>
              <w:pStyle w:val="af7"/>
              <w:spacing w:before="0" w:after="0" w:line="240" w:lineRule="atLeast"/>
              <w:rPr>
                <w:rFonts w:eastAsia="方正仿宋_GBK"/>
                <w:sz w:val="21"/>
                <w:szCs w:val="21"/>
              </w:rPr>
            </w:pPr>
            <w:r>
              <w:rPr>
                <w:rFonts w:eastAsia="方正仿宋_GBK"/>
                <w:sz w:val="21"/>
                <w:szCs w:val="21"/>
              </w:rPr>
              <w:t>说明</w:t>
            </w:r>
          </w:p>
        </w:tc>
      </w:tr>
      <w:tr w:rsidR="005D382D" w14:paraId="4AEC08AB" w14:textId="77777777" w:rsidTr="008B15ED">
        <w:trPr>
          <w:cantSplit/>
          <w:trHeight w:val="1047"/>
        </w:trPr>
        <w:tc>
          <w:tcPr>
            <w:tcW w:w="816" w:type="dxa"/>
            <w:vAlign w:val="center"/>
          </w:tcPr>
          <w:p w14:paraId="6C802953" w14:textId="77777777" w:rsidR="005D382D" w:rsidRDefault="0040524C">
            <w:pPr>
              <w:spacing w:line="300" w:lineRule="exact"/>
              <w:ind w:firstLineChars="0" w:firstLine="0"/>
              <w:jc w:val="center"/>
              <w:rPr>
                <w:rFonts w:ascii="Times New Roman" w:hAnsi="Times New Roman"/>
                <w:sz w:val="21"/>
                <w:szCs w:val="21"/>
              </w:rPr>
            </w:pPr>
            <w:r>
              <w:rPr>
                <w:rFonts w:ascii="Times New Roman" w:hAnsi="Times New Roman"/>
                <w:sz w:val="21"/>
                <w:szCs w:val="21"/>
              </w:rPr>
              <w:t>1</w:t>
            </w:r>
          </w:p>
        </w:tc>
        <w:tc>
          <w:tcPr>
            <w:tcW w:w="1352" w:type="dxa"/>
            <w:vAlign w:val="center"/>
          </w:tcPr>
          <w:p w14:paraId="0BBE4FE3" w14:textId="77777777" w:rsidR="005D382D" w:rsidRDefault="0040524C">
            <w:pPr>
              <w:spacing w:line="300" w:lineRule="exact"/>
              <w:ind w:firstLineChars="0" w:firstLine="0"/>
              <w:jc w:val="center"/>
              <w:rPr>
                <w:rFonts w:ascii="Times New Roman" w:hAnsi="Times New Roman"/>
                <w:sz w:val="21"/>
                <w:szCs w:val="21"/>
              </w:rPr>
            </w:pPr>
            <w:r>
              <w:rPr>
                <w:rFonts w:ascii="Times New Roman" w:eastAsia="仿宋" w:hAnsi="Times New Roman"/>
                <w:color w:val="auto"/>
                <w:sz w:val="21"/>
                <w:szCs w:val="21"/>
              </w:rPr>
              <w:t>报价部分</w:t>
            </w:r>
            <w:r>
              <w:rPr>
                <w:rFonts w:ascii="Times New Roman" w:eastAsia="仿宋" w:hAnsi="Times New Roman" w:hint="eastAsia"/>
                <w:color w:val="auto"/>
                <w:sz w:val="21"/>
                <w:szCs w:val="21"/>
              </w:rPr>
              <w:t xml:space="preserve">   </w:t>
            </w:r>
            <w:r>
              <w:rPr>
                <w:rFonts w:ascii="Times New Roman" w:hAnsi="Times New Roman"/>
                <w:sz w:val="21"/>
                <w:szCs w:val="21"/>
              </w:rPr>
              <w:t>（</w:t>
            </w:r>
            <w:r>
              <w:rPr>
                <w:rFonts w:ascii="Times New Roman" w:hAnsi="Times New Roman" w:hint="eastAsia"/>
                <w:sz w:val="21"/>
                <w:szCs w:val="21"/>
              </w:rPr>
              <w:t>70</w:t>
            </w:r>
            <w:r>
              <w:rPr>
                <w:rFonts w:ascii="Times New Roman" w:hAnsi="Times New Roman"/>
                <w:sz w:val="21"/>
                <w:szCs w:val="21"/>
              </w:rPr>
              <w:t>%</w:t>
            </w:r>
            <w:r>
              <w:rPr>
                <w:rFonts w:ascii="Times New Roman" w:hAnsi="Times New Roman" w:hint="eastAsia"/>
                <w:sz w:val="21"/>
                <w:szCs w:val="21"/>
              </w:rPr>
              <w:t>）</w:t>
            </w:r>
          </w:p>
        </w:tc>
        <w:tc>
          <w:tcPr>
            <w:tcW w:w="2126" w:type="dxa"/>
            <w:vAlign w:val="center"/>
          </w:tcPr>
          <w:p w14:paraId="1F0B7F53" w14:textId="77777777" w:rsidR="005D382D" w:rsidRDefault="0040524C">
            <w:pPr>
              <w:spacing w:line="300" w:lineRule="exact"/>
              <w:ind w:firstLineChars="0" w:firstLine="0"/>
              <w:jc w:val="center"/>
              <w:rPr>
                <w:rFonts w:ascii="Times New Roman" w:hAnsi="Times New Roman"/>
                <w:sz w:val="21"/>
                <w:szCs w:val="21"/>
              </w:rPr>
            </w:pPr>
            <w:r>
              <w:rPr>
                <w:rFonts w:ascii="Times New Roman" w:hAnsi="Times New Roman" w:hint="eastAsia"/>
                <w:sz w:val="21"/>
                <w:szCs w:val="21"/>
              </w:rPr>
              <w:t>70</w:t>
            </w:r>
            <w:r>
              <w:rPr>
                <w:rFonts w:ascii="Times New Roman" w:hAnsi="Times New Roman" w:hint="eastAsia"/>
                <w:sz w:val="21"/>
                <w:szCs w:val="21"/>
              </w:rPr>
              <w:t>分</w:t>
            </w:r>
          </w:p>
        </w:tc>
        <w:tc>
          <w:tcPr>
            <w:tcW w:w="3119" w:type="dxa"/>
            <w:vAlign w:val="center"/>
          </w:tcPr>
          <w:p w14:paraId="17204E0C" w14:textId="77777777" w:rsidR="005D382D" w:rsidRDefault="0040524C">
            <w:pPr>
              <w:spacing w:line="300" w:lineRule="exact"/>
              <w:ind w:firstLineChars="0" w:firstLine="0"/>
              <w:jc w:val="left"/>
              <w:rPr>
                <w:rFonts w:ascii="Times New Roman" w:eastAsia="仿宋" w:hAnsi="Times New Roman"/>
                <w:color w:val="auto"/>
                <w:sz w:val="21"/>
                <w:szCs w:val="21"/>
              </w:rPr>
            </w:pPr>
            <w:r>
              <w:rPr>
                <w:rFonts w:ascii="Times New Roman" w:eastAsia="仿宋" w:hAnsi="Times New Roman" w:hint="eastAsia"/>
                <w:color w:val="auto"/>
                <w:sz w:val="21"/>
                <w:szCs w:val="21"/>
              </w:rPr>
              <w:t>有效的比选报价中的最低价为评标基准价，其价格分为满分。其他参选人的价格分统一按照下列公式计算：</w:t>
            </w:r>
          </w:p>
          <w:p w14:paraId="4D5EF35B" w14:textId="77777777" w:rsidR="005D382D" w:rsidRDefault="0040524C">
            <w:pPr>
              <w:spacing w:line="300" w:lineRule="exact"/>
              <w:ind w:firstLineChars="0" w:firstLine="0"/>
              <w:rPr>
                <w:rFonts w:ascii="Times New Roman" w:hAnsi="Times New Roman"/>
                <w:sz w:val="21"/>
                <w:szCs w:val="21"/>
                <w:highlight w:val="lightGray"/>
              </w:rPr>
            </w:pPr>
            <w:r>
              <w:rPr>
                <w:rFonts w:ascii="Times New Roman" w:eastAsia="仿宋" w:hAnsi="Times New Roman" w:hint="eastAsia"/>
                <w:color w:val="auto"/>
                <w:sz w:val="21"/>
                <w:szCs w:val="21"/>
              </w:rPr>
              <w:t>比选报价得分＝（评标基准价</w:t>
            </w:r>
            <w:r>
              <w:rPr>
                <w:rFonts w:ascii="Times New Roman" w:eastAsia="仿宋" w:hAnsi="Times New Roman" w:hint="eastAsia"/>
                <w:color w:val="auto"/>
                <w:sz w:val="21"/>
                <w:szCs w:val="21"/>
              </w:rPr>
              <w:t>/</w:t>
            </w:r>
            <w:r>
              <w:rPr>
                <w:rFonts w:ascii="Times New Roman" w:eastAsia="仿宋" w:hAnsi="Times New Roman" w:hint="eastAsia"/>
                <w:color w:val="auto"/>
                <w:sz w:val="21"/>
                <w:szCs w:val="21"/>
              </w:rPr>
              <w:t>比选报价）×价格权重×</w:t>
            </w:r>
            <w:r>
              <w:rPr>
                <w:rFonts w:ascii="Times New Roman" w:eastAsia="仿宋" w:hAnsi="Times New Roman" w:hint="eastAsia"/>
                <w:color w:val="auto"/>
                <w:sz w:val="21"/>
                <w:szCs w:val="21"/>
              </w:rPr>
              <w:t>100</w:t>
            </w:r>
            <w:r>
              <w:rPr>
                <w:rFonts w:ascii="Times New Roman" w:eastAsia="仿宋" w:hAnsi="Times New Roman" w:hint="eastAsia"/>
                <w:color w:val="auto"/>
                <w:sz w:val="21"/>
                <w:szCs w:val="21"/>
              </w:rPr>
              <w:t>。</w:t>
            </w:r>
          </w:p>
        </w:tc>
        <w:tc>
          <w:tcPr>
            <w:tcW w:w="2076" w:type="dxa"/>
            <w:vAlign w:val="center"/>
          </w:tcPr>
          <w:p w14:paraId="4EAAD176" w14:textId="77777777" w:rsidR="005D382D" w:rsidRDefault="005D382D">
            <w:pPr>
              <w:spacing w:line="240" w:lineRule="atLeast"/>
              <w:ind w:left="-38" w:firstLine="560"/>
              <w:rPr>
                <w:rFonts w:ascii="Times New Roman" w:hAnsi="Times New Roman"/>
                <w:highlight w:val="lightGray"/>
              </w:rPr>
            </w:pPr>
          </w:p>
          <w:p w14:paraId="0A3268D2" w14:textId="77777777" w:rsidR="005D382D" w:rsidRDefault="005D382D">
            <w:pPr>
              <w:pStyle w:val="a7"/>
              <w:ind w:firstLine="560"/>
              <w:rPr>
                <w:rFonts w:ascii="Times New Roman" w:hAnsi="Times New Roman"/>
                <w:highlight w:val="lightGray"/>
              </w:rPr>
            </w:pPr>
          </w:p>
        </w:tc>
      </w:tr>
      <w:tr w:rsidR="005D382D" w14:paraId="374A2004" w14:textId="77777777" w:rsidTr="008B15ED">
        <w:trPr>
          <w:cantSplit/>
          <w:trHeight w:val="4521"/>
        </w:trPr>
        <w:tc>
          <w:tcPr>
            <w:tcW w:w="816" w:type="dxa"/>
            <w:vAlign w:val="center"/>
          </w:tcPr>
          <w:p w14:paraId="5C1573CB" w14:textId="77777777" w:rsidR="005D382D" w:rsidRDefault="0040524C">
            <w:pPr>
              <w:spacing w:line="300" w:lineRule="exact"/>
              <w:ind w:firstLineChars="0" w:firstLine="0"/>
              <w:jc w:val="center"/>
              <w:rPr>
                <w:rFonts w:ascii="Times New Roman" w:hAnsi="Times New Roman"/>
                <w:sz w:val="21"/>
                <w:szCs w:val="21"/>
              </w:rPr>
            </w:pPr>
            <w:r>
              <w:rPr>
                <w:rFonts w:ascii="Times New Roman" w:hAnsi="Times New Roman" w:hint="eastAsia"/>
                <w:sz w:val="21"/>
                <w:szCs w:val="21"/>
              </w:rPr>
              <w:t>2</w:t>
            </w:r>
          </w:p>
        </w:tc>
        <w:tc>
          <w:tcPr>
            <w:tcW w:w="1352" w:type="dxa"/>
            <w:vAlign w:val="center"/>
          </w:tcPr>
          <w:p w14:paraId="3972CDC0" w14:textId="4AD89F0B" w:rsidR="003A09E7" w:rsidRDefault="0040524C">
            <w:pPr>
              <w:spacing w:line="300" w:lineRule="exact"/>
              <w:ind w:firstLineChars="0" w:firstLine="0"/>
              <w:jc w:val="center"/>
              <w:rPr>
                <w:rFonts w:ascii="Times New Roman" w:hAnsi="Times New Roman"/>
                <w:sz w:val="21"/>
                <w:szCs w:val="21"/>
              </w:rPr>
            </w:pPr>
            <w:r>
              <w:rPr>
                <w:rFonts w:ascii="Times New Roman" w:hAnsi="Times New Roman" w:hint="eastAsia"/>
                <w:sz w:val="21"/>
                <w:szCs w:val="21"/>
              </w:rPr>
              <w:t>服务</w:t>
            </w:r>
          </w:p>
          <w:p w14:paraId="3E080D43" w14:textId="7C288492" w:rsidR="005D382D" w:rsidRDefault="0040524C">
            <w:pPr>
              <w:spacing w:line="300" w:lineRule="exact"/>
              <w:ind w:firstLineChars="0" w:firstLine="0"/>
              <w:jc w:val="center"/>
              <w:rPr>
                <w:rFonts w:ascii="Times New Roman" w:hAnsi="Times New Roman"/>
                <w:sz w:val="21"/>
                <w:szCs w:val="21"/>
              </w:rPr>
            </w:pPr>
            <w:r>
              <w:rPr>
                <w:rFonts w:ascii="Times New Roman" w:hAnsi="Times New Roman"/>
                <w:sz w:val="21"/>
                <w:szCs w:val="21"/>
              </w:rPr>
              <w:t>部分</w:t>
            </w:r>
          </w:p>
          <w:p w14:paraId="55F18700" w14:textId="77777777" w:rsidR="005D382D" w:rsidRDefault="0040524C">
            <w:pPr>
              <w:spacing w:line="300" w:lineRule="exact"/>
              <w:ind w:firstLineChars="0" w:firstLine="0"/>
              <w:jc w:val="center"/>
              <w:rPr>
                <w:rFonts w:ascii="Times New Roman" w:hAnsi="Times New Roman"/>
                <w:sz w:val="21"/>
                <w:szCs w:val="21"/>
              </w:rPr>
            </w:pPr>
            <w:r>
              <w:rPr>
                <w:rFonts w:ascii="Times New Roman" w:hAnsi="Times New Roman" w:hint="eastAsia"/>
                <w:sz w:val="21"/>
                <w:szCs w:val="21"/>
              </w:rPr>
              <w:t>(20</w:t>
            </w:r>
            <w:r>
              <w:rPr>
                <w:rFonts w:ascii="Times New Roman" w:hAnsi="Times New Roman"/>
                <w:sz w:val="21"/>
                <w:szCs w:val="21"/>
              </w:rPr>
              <w:t>%</w:t>
            </w:r>
            <w:r>
              <w:rPr>
                <w:rFonts w:ascii="Times New Roman" w:hAnsi="Times New Roman" w:hint="eastAsia"/>
                <w:sz w:val="21"/>
                <w:szCs w:val="21"/>
              </w:rPr>
              <w:t>)</w:t>
            </w:r>
          </w:p>
        </w:tc>
        <w:tc>
          <w:tcPr>
            <w:tcW w:w="2126" w:type="dxa"/>
            <w:vAlign w:val="center"/>
          </w:tcPr>
          <w:p w14:paraId="2DD4E5AA" w14:textId="77777777" w:rsidR="005D382D" w:rsidRDefault="0040524C">
            <w:pPr>
              <w:spacing w:line="300" w:lineRule="exact"/>
              <w:ind w:firstLineChars="0" w:firstLine="0"/>
              <w:jc w:val="center"/>
              <w:rPr>
                <w:rFonts w:ascii="Times New Roman" w:hAnsi="Times New Roman"/>
                <w:sz w:val="21"/>
                <w:szCs w:val="21"/>
              </w:rPr>
            </w:pPr>
            <w:r>
              <w:rPr>
                <w:rFonts w:ascii="Times New Roman" w:hAnsi="Times New Roman" w:hint="eastAsia"/>
                <w:sz w:val="21"/>
                <w:szCs w:val="21"/>
              </w:rPr>
              <w:t>20</w:t>
            </w:r>
            <w:r>
              <w:rPr>
                <w:rFonts w:ascii="Times New Roman" w:hAnsi="Times New Roman" w:hint="eastAsia"/>
                <w:sz w:val="21"/>
                <w:szCs w:val="21"/>
              </w:rPr>
              <w:t>分</w:t>
            </w:r>
          </w:p>
        </w:tc>
        <w:tc>
          <w:tcPr>
            <w:tcW w:w="3119" w:type="dxa"/>
            <w:vAlign w:val="center"/>
          </w:tcPr>
          <w:p w14:paraId="5B7B7C5A" w14:textId="77777777" w:rsidR="005D382D" w:rsidRDefault="0040524C">
            <w:pPr>
              <w:spacing w:line="300" w:lineRule="exact"/>
              <w:ind w:firstLineChars="0" w:firstLine="0"/>
              <w:rPr>
                <w:rFonts w:ascii="Times New Roman" w:eastAsia="仿宋" w:hAnsi="Times New Roman"/>
                <w:color w:val="auto"/>
                <w:sz w:val="21"/>
              </w:rPr>
            </w:pPr>
            <w:r>
              <w:rPr>
                <w:rFonts w:ascii="Times New Roman" w:eastAsia="仿宋" w:hAnsi="Times New Roman" w:hint="eastAsia"/>
                <w:color w:val="auto"/>
                <w:sz w:val="21"/>
                <w:szCs w:val="21"/>
              </w:rPr>
              <w:t>参选人</w:t>
            </w:r>
            <w:r>
              <w:rPr>
                <w:rFonts w:ascii="Times New Roman" w:eastAsia="仿宋" w:hAnsi="Times New Roman"/>
                <w:color w:val="auto"/>
                <w:sz w:val="21"/>
                <w:szCs w:val="21"/>
              </w:rPr>
              <w:t>需围绕本</w:t>
            </w:r>
            <w:r>
              <w:rPr>
                <w:rFonts w:ascii="Times New Roman" w:eastAsia="仿宋" w:hAnsi="Times New Roman" w:hint="eastAsia"/>
                <w:color w:val="auto"/>
                <w:sz w:val="21"/>
                <w:szCs w:val="21"/>
              </w:rPr>
              <w:t>项目服务需求提供服务方案，方案内容包括但不限于服务实施计划、交付成果、售后服务保证等</w:t>
            </w:r>
            <w:r>
              <w:rPr>
                <w:rFonts w:ascii="Times New Roman" w:eastAsia="仿宋" w:hAnsi="Times New Roman"/>
                <w:color w:val="auto"/>
                <w:sz w:val="21"/>
                <w:szCs w:val="21"/>
              </w:rPr>
              <w:t>。</w:t>
            </w:r>
            <w:r>
              <w:rPr>
                <w:rFonts w:ascii="Times New Roman" w:eastAsia="仿宋" w:hAnsi="Times New Roman"/>
                <w:color w:val="auto"/>
                <w:sz w:val="21"/>
              </w:rPr>
              <w:t>评分标准：</w:t>
            </w:r>
          </w:p>
          <w:p w14:paraId="2B5E817B" w14:textId="77777777" w:rsidR="005D382D" w:rsidRDefault="0040524C">
            <w:pPr>
              <w:spacing w:line="300" w:lineRule="exact"/>
              <w:ind w:firstLineChars="0" w:firstLine="0"/>
              <w:rPr>
                <w:rFonts w:ascii="Times New Roman" w:eastAsia="仿宋" w:hAnsi="Times New Roman"/>
                <w:color w:val="auto"/>
                <w:sz w:val="21"/>
              </w:rPr>
            </w:pPr>
            <w:r>
              <w:rPr>
                <w:rFonts w:ascii="Times New Roman" w:eastAsia="仿宋" w:hAnsi="Times New Roman"/>
                <w:color w:val="auto"/>
                <w:sz w:val="21"/>
              </w:rPr>
              <w:t>（</w:t>
            </w:r>
            <w:r>
              <w:rPr>
                <w:rFonts w:ascii="Times New Roman" w:eastAsia="仿宋" w:hAnsi="Times New Roman"/>
                <w:color w:val="auto"/>
                <w:sz w:val="21"/>
              </w:rPr>
              <w:t>1</w:t>
            </w:r>
            <w:r>
              <w:rPr>
                <w:rFonts w:ascii="Times New Roman" w:eastAsia="仿宋" w:hAnsi="Times New Roman"/>
                <w:color w:val="auto"/>
                <w:sz w:val="21"/>
              </w:rPr>
              <w:t>）方案内容不存在瑕疵，得</w:t>
            </w:r>
            <w:r>
              <w:rPr>
                <w:rFonts w:ascii="Times New Roman" w:eastAsia="仿宋" w:hAnsi="Times New Roman" w:hint="eastAsia"/>
                <w:color w:val="auto"/>
                <w:sz w:val="21"/>
              </w:rPr>
              <w:t>20</w:t>
            </w:r>
            <w:r>
              <w:rPr>
                <w:rFonts w:ascii="Times New Roman" w:eastAsia="仿宋" w:hAnsi="Times New Roman"/>
                <w:color w:val="auto"/>
                <w:sz w:val="21"/>
              </w:rPr>
              <w:t>分；</w:t>
            </w:r>
          </w:p>
          <w:p w14:paraId="639A1E07" w14:textId="77777777" w:rsidR="005D382D" w:rsidRDefault="0040524C">
            <w:pPr>
              <w:spacing w:line="300" w:lineRule="exact"/>
              <w:ind w:firstLineChars="0" w:firstLine="0"/>
              <w:rPr>
                <w:rFonts w:ascii="Times New Roman" w:eastAsia="仿宋" w:hAnsi="Times New Roman"/>
                <w:color w:val="auto"/>
                <w:sz w:val="21"/>
              </w:rPr>
            </w:pPr>
            <w:r>
              <w:rPr>
                <w:rFonts w:ascii="Times New Roman" w:eastAsia="仿宋" w:hAnsi="Times New Roman"/>
                <w:color w:val="auto"/>
                <w:sz w:val="21"/>
              </w:rPr>
              <w:t>（</w:t>
            </w:r>
            <w:r>
              <w:rPr>
                <w:rFonts w:ascii="Times New Roman" w:eastAsia="仿宋" w:hAnsi="Times New Roman"/>
                <w:color w:val="auto"/>
                <w:sz w:val="21"/>
              </w:rPr>
              <w:t>2</w:t>
            </w:r>
            <w:r>
              <w:rPr>
                <w:rFonts w:ascii="Times New Roman" w:eastAsia="仿宋" w:hAnsi="Times New Roman"/>
                <w:color w:val="auto"/>
                <w:sz w:val="21"/>
              </w:rPr>
              <w:t>）方案内容存在</w:t>
            </w:r>
            <w:r>
              <w:rPr>
                <w:rFonts w:ascii="Times New Roman" w:eastAsia="仿宋" w:hAnsi="Times New Roman"/>
                <w:color w:val="auto"/>
                <w:sz w:val="21"/>
              </w:rPr>
              <w:t>1</w:t>
            </w:r>
            <w:r>
              <w:rPr>
                <w:rFonts w:ascii="Times New Roman" w:eastAsia="仿宋" w:hAnsi="Times New Roman"/>
                <w:color w:val="auto"/>
                <w:sz w:val="21"/>
              </w:rPr>
              <w:t>处瑕疵，得</w:t>
            </w:r>
            <w:r>
              <w:rPr>
                <w:rFonts w:ascii="Times New Roman" w:eastAsia="仿宋" w:hAnsi="Times New Roman" w:hint="eastAsia"/>
                <w:color w:val="auto"/>
                <w:sz w:val="21"/>
              </w:rPr>
              <w:t>15</w:t>
            </w:r>
            <w:r>
              <w:rPr>
                <w:rFonts w:ascii="Times New Roman" w:eastAsia="仿宋" w:hAnsi="Times New Roman"/>
                <w:color w:val="auto"/>
                <w:sz w:val="21"/>
              </w:rPr>
              <w:t>分；</w:t>
            </w:r>
          </w:p>
          <w:p w14:paraId="2A7EE449" w14:textId="77777777" w:rsidR="005D382D" w:rsidRDefault="0040524C">
            <w:pPr>
              <w:spacing w:line="300" w:lineRule="exact"/>
              <w:ind w:firstLineChars="0" w:firstLine="0"/>
              <w:rPr>
                <w:rFonts w:ascii="Times New Roman" w:eastAsia="仿宋" w:hAnsi="Times New Roman"/>
                <w:color w:val="auto"/>
                <w:sz w:val="21"/>
              </w:rPr>
            </w:pPr>
            <w:r>
              <w:rPr>
                <w:rFonts w:ascii="Times New Roman" w:eastAsia="仿宋" w:hAnsi="Times New Roman"/>
                <w:color w:val="auto"/>
                <w:sz w:val="21"/>
              </w:rPr>
              <w:t>（</w:t>
            </w:r>
            <w:r>
              <w:rPr>
                <w:rFonts w:ascii="Times New Roman" w:eastAsia="仿宋" w:hAnsi="Times New Roman"/>
                <w:color w:val="auto"/>
                <w:sz w:val="21"/>
              </w:rPr>
              <w:t>3</w:t>
            </w:r>
            <w:r>
              <w:rPr>
                <w:rFonts w:ascii="Times New Roman" w:eastAsia="仿宋" w:hAnsi="Times New Roman"/>
                <w:color w:val="auto"/>
                <w:sz w:val="21"/>
              </w:rPr>
              <w:t>）方案内容存在</w:t>
            </w:r>
            <w:r>
              <w:rPr>
                <w:rFonts w:ascii="Times New Roman" w:eastAsia="仿宋" w:hAnsi="Times New Roman"/>
                <w:color w:val="auto"/>
                <w:sz w:val="21"/>
              </w:rPr>
              <w:t>2</w:t>
            </w:r>
            <w:r>
              <w:rPr>
                <w:rFonts w:ascii="Times New Roman" w:eastAsia="仿宋" w:hAnsi="Times New Roman"/>
                <w:color w:val="auto"/>
                <w:sz w:val="21"/>
              </w:rPr>
              <w:t>处瑕疵，得</w:t>
            </w:r>
            <w:r>
              <w:rPr>
                <w:rFonts w:ascii="Times New Roman" w:eastAsia="仿宋" w:hAnsi="Times New Roman" w:hint="eastAsia"/>
                <w:color w:val="auto"/>
                <w:sz w:val="21"/>
              </w:rPr>
              <w:t>10</w:t>
            </w:r>
            <w:r>
              <w:rPr>
                <w:rFonts w:ascii="Times New Roman" w:eastAsia="仿宋" w:hAnsi="Times New Roman"/>
                <w:color w:val="auto"/>
                <w:sz w:val="21"/>
              </w:rPr>
              <w:t>分；</w:t>
            </w:r>
          </w:p>
          <w:p w14:paraId="61089404" w14:textId="77777777" w:rsidR="005D382D" w:rsidRDefault="0040524C">
            <w:pPr>
              <w:spacing w:line="300" w:lineRule="exact"/>
              <w:ind w:firstLineChars="0" w:firstLine="0"/>
              <w:rPr>
                <w:rFonts w:ascii="Times New Roman" w:eastAsia="仿宋" w:hAnsi="Times New Roman"/>
                <w:color w:val="auto"/>
                <w:sz w:val="21"/>
              </w:rPr>
            </w:pPr>
            <w:r>
              <w:rPr>
                <w:rFonts w:ascii="Times New Roman" w:eastAsia="仿宋" w:hAnsi="Times New Roman"/>
                <w:color w:val="auto"/>
                <w:sz w:val="21"/>
              </w:rPr>
              <w:t>（</w:t>
            </w:r>
            <w:r>
              <w:rPr>
                <w:rFonts w:ascii="Times New Roman" w:eastAsia="仿宋" w:hAnsi="Times New Roman" w:hint="eastAsia"/>
                <w:color w:val="auto"/>
                <w:sz w:val="21"/>
              </w:rPr>
              <w:t>4</w:t>
            </w:r>
            <w:r>
              <w:rPr>
                <w:rFonts w:ascii="Times New Roman" w:eastAsia="仿宋" w:hAnsi="Times New Roman"/>
                <w:color w:val="auto"/>
                <w:sz w:val="21"/>
              </w:rPr>
              <w:t>）方案内容存</w:t>
            </w:r>
            <w:r>
              <w:rPr>
                <w:rFonts w:ascii="Times New Roman" w:eastAsia="仿宋" w:hAnsi="Times New Roman" w:hint="eastAsia"/>
                <w:color w:val="auto"/>
                <w:sz w:val="21"/>
              </w:rPr>
              <w:t>在</w:t>
            </w:r>
            <w:r>
              <w:rPr>
                <w:rFonts w:ascii="Times New Roman" w:eastAsia="仿宋" w:hAnsi="Times New Roman" w:hint="eastAsia"/>
                <w:color w:val="auto"/>
                <w:sz w:val="21"/>
              </w:rPr>
              <w:t>3</w:t>
            </w:r>
            <w:r>
              <w:rPr>
                <w:rFonts w:ascii="Times New Roman" w:eastAsia="仿宋" w:hAnsi="Times New Roman"/>
                <w:color w:val="auto"/>
                <w:sz w:val="21"/>
              </w:rPr>
              <w:t>处瑕疵，得</w:t>
            </w:r>
            <w:r>
              <w:rPr>
                <w:rFonts w:ascii="Times New Roman" w:eastAsia="仿宋" w:hAnsi="Times New Roman" w:hint="eastAsia"/>
                <w:color w:val="auto"/>
                <w:sz w:val="21"/>
              </w:rPr>
              <w:t>5</w:t>
            </w:r>
            <w:r>
              <w:rPr>
                <w:rFonts w:ascii="Times New Roman" w:eastAsia="仿宋" w:hAnsi="Times New Roman"/>
                <w:color w:val="auto"/>
                <w:sz w:val="21"/>
              </w:rPr>
              <w:t>分；</w:t>
            </w:r>
          </w:p>
          <w:p w14:paraId="212352F1" w14:textId="77777777" w:rsidR="005D382D" w:rsidRDefault="0040524C">
            <w:pPr>
              <w:spacing w:line="300" w:lineRule="exact"/>
              <w:ind w:firstLineChars="0" w:firstLine="0"/>
              <w:jc w:val="left"/>
              <w:rPr>
                <w:rFonts w:ascii="Times New Roman" w:hAnsi="Times New Roman"/>
                <w:sz w:val="21"/>
                <w:szCs w:val="21"/>
              </w:rPr>
            </w:pPr>
            <w:r>
              <w:rPr>
                <w:rFonts w:ascii="Times New Roman" w:eastAsia="仿宋" w:hAnsi="Times New Roman"/>
                <w:color w:val="auto"/>
                <w:sz w:val="21"/>
              </w:rPr>
              <w:t>（</w:t>
            </w:r>
            <w:r>
              <w:rPr>
                <w:rFonts w:ascii="Times New Roman" w:eastAsia="仿宋" w:hAnsi="Times New Roman" w:hint="eastAsia"/>
                <w:color w:val="auto"/>
                <w:sz w:val="21"/>
              </w:rPr>
              <w:t>5</w:t>
            </w:r>
            <w:r>
              <w:rPr>
                <w:rFonts w:ascii="Times New Roman" w:eastAsia="仿宋" w:hAnsi="Times New Roman"/>
                <w:color w:val="auto"/>
                <w:sz w:val="21"/>
              </w:rPr>
              <w:t>）方案内容存在</w:t>
            </w:r>
            <w:r>
              <w:rPr>
                <w:rFonts w:ascii="Times New Roman" w:eastAsia="仿宋" w:hAnsi="Times New Roman" w:hint="eastAsia"/>
                <w:color w:val="auto"/>
                <w:sz w:val="21"/>
              </w:rPr>
              <w:t>4</w:t>
            </w:r>
            <w:r>
              <w:rPr>
                <w:rFonts w:ascii="Times New Roman" w:eastAsia="仿宋" w:hAnsi="Times New Roman"/>
                <w:color w:val="auto"/>
                <w:sz w:val="21"/>
              </w:rPr>
              <w:t>处及以上瑕疵的或未提供得</w:t>
            </w:r>
            <w:r>
              <w:rPr>
                <w:rFonts w:ascii="Times New Roman" w:eastAsia="仿宋" w:hAnsi="Times New Roman"/>
                <w:color w:val="auto"/>
                <w:sz w:val="21"/>
              </w:rPr>
              <w:t>0</w:t>
            </w:r>
            <w:r>
              <w:rPr>
                <w:rFonts w:ascii="Times New Roman" w:eastAsia="仿宋" w:hAnsi="Times New Roman"/>
                <w:color w:val="auto"/>
                <w:sz w:val="21"/>
              </w:rPr>
              <w:t>分。</w:t>
            </w:r>
          </w:p>
        </w:tc>
        <w:tc>
          <w:tcPr>
            <w:tcW w:w="2076" w:type="dxa"/>
            <w:vAlign w:val="center"/>
          </w:tcPr>
          <w:p w14:paraId="6331BA32" w14:textId="77777777" w:rsidR="005D382D" w:rsidRDefault="0040524C">
            <w:pPr>
              <w:spacing w:line="220" w:lineRule="exact"/>
              <w:ind w:firstLineChars="0" w:firstLine="0"/>
              <w:jc w:val="left"/>
              <w:rPr>
                <w:rFonts w:ascii="Times New Roman" w:eastAsia="仿宋" w:hAnsi="Times New Roman"/>
                <w:color w:val="auto"/>
                <w:sz w:val="18"/>
                <w:szCs w:val="18"/>
              </w:rPr>
            </w:pPr>
            <w:r>
              <w:rPr>
                <w:rFonts w:ascii="Times New Roman" w:eastAsia="仿宋" w:hAnsi="Times New Roman" w:hint="eastAsia"/>
                <w:color w:val="auto"/>
                <w:sz w:val="18"/>
                <w:szCs w:val="18"/>
              </w:rPr>
              <w:t>参选人在参选文件中提供相关方案。</w:t>
            </w:r>
          </w:p>
          <w:p w14:paraId="05C0F76B" w14:textId="77777777" w:rsidR="005D382D" w:rsidRDefault="0040524C">
            <w:pPr>
              <w:spacing w:line="220" w:lineRule="exact"/>
              <w:ind w:firstLineChars="0" w:firstLine="0"/>
              <w:jc w:val="left"/>
              <w:rPr>
                <w:rFonts w:ascii="Times New Roman" w:eastAsia="仿宋" w:hAnsi="Times New Roman"/>
                <w:color w:val="auto"/>
                <w:sz w:val="18"/>
                <w:szCs w:val="18"/>
              </w:rPr>
            </w:pPr>
            <w:r>
              <w:rPr>
                <w:rFonts w:ascii="Times New Roman" w:eastAsia="仿宋" w:hAnsi="Times New Roman" w:hint="eastAsia"/>
                <w:color w:val="auto"/>
                <w:sz w:val="18"/>
                <w:szCs w:val="18"/>
              </w:rPr>
              <w:t>注：本项内容中所称的“瑕疵”：</w:t>
            </w:r>
          </w:p>
          <w:p w14:paraId="56E082E2" w14:textId="77777777" w:rsidR="005D382D" w:rsidRDefault="0040524C">
            <w:pPr>
              <w:spacing w:line="220" w:lineRule="exact"/>
              <w:ind w:firstLineChars="0" w:firstLine="0"/>
              <w:jc w:val="left"/>
              <w:rPr>
                <w:rFonts w:ascii="Times New Roman" w:eastAsia="仿宋" w:hAnsi="Times New Roman"/>
                <w:color w:val="auto"/>
                <w:sz w:val="18"/>
                <w:szCs w:val="18"/>
              </w:rPr>
            </w:pPr>
            <w:r>
              <w:rPr>
                <w:rFonts w:ascii="Times New Roman" w:eastAsia="仿宋" w:hAnsi="Times New Roman" w:hint="eastAsia"/>
                <w:color w:val="auto"/>
                <w:sz w:val="18"/>
                <w:szCs w:val="18"/>
              </w:rPr>
              <w:t>①要素欠缺、仅有标题而无实质意义叙述内容、内容表述不完整、缺少关键分析点；</w:t>
            </w:r>
          </w:p>
          <w:p w14:paraId="7E0A0F16" w14:textId="77777777" w:rsidR="005D382D" w:rsidRDefault="0040524C">
            <w:pPr>
              <w:spacing w:line="220" w:lineRule="exact"/>
              <w:ind w:firstLineChars="0" w:firstLine="0"/>
              <w:jc w:val="left"/>
              <w:rPr>
                <w:rFonts w:ascii="Times New Roman" w:eastAsia="仿宋" w:hAnsi="Times New Roman"/>
                <w:color w:val="auto"/>
                <w:sz w:val="18"/>
                <w:szCs w:val="18"/>
              </w:rPr>
            </w:pPr>
            <w:r>
              <w:rPr>
                <w:rFonts w:ascii="Times New Roman" w:eastAsia="仿宋" w:hAnsi="Times New Roman" w:hint="eastAsia"/>
                <w:color w:val="auto"/>
                <w:sz w:val="18"/>
                <w:szCs w:val="18"/>
              </w:rPr>
              <w:t>②缺乏科学合理性或存在逻辑漏洞、常识错误；</w:t>
            </w:r>
          </w:p>
          <w:p w14:paraId="62F1A9EA" w14:textId="77777777" w:rsidR="005D382D" w:rsidRDefault="0040524C">
            <w:pPr>
              <w:spacing w:line="220" w:lineRule="exact"/>
              <w:ind w:firstLineChars="0" w:firstLine="0"/>
              <w:jc w:val="left"/>
              <w:rPr>
                <w:rFonts w:ascii="Times New Roman" w:eastAsia="仿宋" w:hAnsi="Times New Roman"/>
                <w:color w:val="auto"/>
                <w:sz w:val="18"/>
                <w:szCs w:val="18"/>
              </w:rPr>
            </w:pPr>
            <w:r>
              <w:rPr>
                <w:rFonts w:ascii="Times New Roman" w:eastAsia="仿宋" w:hAnsi="Times New Roman" w:hint="eastAsia"/>
                <w:color w:val="auto"/>
                <w:sz w:val="18"/>
                <w:szCs w:val="18"/>
              </w:rPr>
              <w:t>③方案内容表述前后矛盾或无连贯性；</w:t>
            </w:r>
          </w:p>
          <w:p w14:paraId="6C1057A3" w14:textId="77777777" w:rsidR="005D382D" w:rsidRDefault="0040524C">
            <w:pPr>
              <w:spacing w:line="220" w:lineRule="exact"/>
              <w:ind w:firstLineChars="0" w:firstLine="0"/>
              <w:jc w:val="left"/>
              <w:rPr>
                <w:rFonts w:ascii="Times New Roman" w:eastAsia="仿宋" w:hAnsi="Times New Roman"/>
                <w:color w:val="auto"/>
                <w:sz w:val="18"/>
                <w:szCs w:val="18"/>
              </w:rPr>
            </w:pPr>
            <w:r>
              <w:rPr>
                <w:rFonts w:ascii="Times New Roman" w:eastAsia="仿宋" w:hAnsi="Times New Roman" w:hint="eastAsia"/>
                <w:color w:val="auto"/>
                <w:sz w:val="18"/>
                <w:szCs w:val="18"/>
              </w:rPr>
              <w:t>④内容空泛，无具体实施方法或内容；</w:t>
            </w:r>
          </w:p>
          <w:p w14:paraId="49FEFC0E" w14:textId="77777777" w:rsidR="005D382D" w:rsidRDefault="0040524C">
            <w:pPr>
              <w:spacing w:line="220" w:lineRule="exact"/>
              <w:ind w:firstLineChars="0" w:firstLine="0"/>
              <w:jc w:val="left"/>
              <w:rPr>
                <w:rFonts w:ascii="Times New Roman" w:eastAsia="仿宋" w:hAnsi="Times New Roman"/>
                <w:color w:val="auto"/>
                <w:sz w:val="18"/>
                <w:szCs w:val="18"/>
              </w:rPr>
            </w:pPr>
            <w:r>
              <w:rPr>
                <w:rFonts w:ascii="Times New Roman" w:eastAsia="仿宋" w:hAnsi="Times New Roman" w:hint="eastAsia"/>
                <w:color w:val="auto"/>
                <w:sz w:val="18"/>
                <w:szCs w:val="18"/>
              </w:rPr>
              <w:t>⑤方案不适用本项目特性、非专门针对本项目制定、方案相关内容不利于项目目标实现；</w:t>
            </w:r>
          </w:p>
          <w:p w14:paraId="56187808" w14:textId="77777777" w:rsidR="005D382D" w:rsidRDefault="0040524C">
            <w:pPr>
              <w:spacing w:line="220" w:lineRule="exact"/>
              <w:ind w:firstLineChars="0" w:firstLine="0"/>
              <w:jc w:val="left"/>
              <w:rPr>
                <w:rFonts w:ascii="Times New Roman" w:eastAsia="仿宋" w:hAnsi="Times New Roman"/>
                <w:color w:val="auto"/>
                <w:sz w:val="18"/>
                <w:szCs w:val="18"/>
              </w:rPr>
            </w:pPr>
            <w:r>
              <w:rPr>
                <w:rFonts w:ascii="Times New Roman" w:eastAsia="仿宋" w:hAnsi="Times New Roman" w:hint="eastAsia"/>
                <w:color w:val="auto"/>
                <w:sz w:val="18"/>
                <w:szCs w:val="18"/>
              </w:rPr>
              <w:t>⑥方案内容中包含其他项目名称，或出现与本项目不相关的其他内容；</w:t>
            </w:r>
          </w:p>
          <w:p w14:paraId="03C1A7AC" w14:textId="77777777" w:rsidR="005D382D" w:rsidRDefault="0040524C">
            <w:pPr>
              <w:spacing w:line="220" w:lineRule="exact"/>
              <w:ind w:firstLineChars="0" w:firstLine="0"/>
              <w:jc w:val="left"/>
              <w:rPr>
                <w:rFonts w:ascii="Times New Roman" w:hAnsi="Times New Roman"/>
                <w:highlight w:val="lightGray"/>
              </w:rPr>
            </w:pPr>
            <w:r>
              <w:rPr>
                <w:rFonts w:ascii="Times New Roman" w:eastAsia="仿宋" w:hAnsi="Times New Roman" w:hint="eastAsia"/>
                <w:color w:val="auto"/>
                <w:sz w:val="18"/>
                <w:szCs w:val="18"/>
              </w:rPr>
              <w:t>⑦现有技术条件下不可能实现目标。上述任意一种情形为</w:t>
            </w:r>
            <w:r>
              <w:rPr>
                <w:rFonts w:ascii="Times New Roman" w:eastAsia="仿宋" w:hAnsi="Times New Roman" w:hint="eastAsia"/>
                <w:color w:val="auto"/>
                <w:sz w:val="18"/>
                <w:szCs w:val="18"/>
              </w:rPr>
              <w:t>1</w:t>
            </w:r>
            <w:r>
              <w:rPr>
                <w:rFonts w:ascii="Times New Roman" w:eastAsia="仿宋" w:hAnsi="Times New Roman" w:hint="eastAsia"/>
                <w:color w:val="auto"/>
                <w:sz w:val="18"/>
                <w:szCs w:val="18"/>
              </w:rPr>
              <w:t>处瑕疵。</w:t>
            </w:r>
          </w:p>
        </w:tc>
      </w:tr>
      <w:tr w:rsidR="005D382D" w14:paraId="4041951B" w14:textId="77777777" w:rsidTr="008B15ED">
        <w:trPr>
          <w:cantSplit/>
          <w:trHeight w:val="1729"/>
        </w:trPr>
        <w:tc>
          <w:tcPr>
            <w:tcW w:w="816" w:type="dxa"/>
            <w:vAlign w:val="center"/>
          </w:tcPr>
          <w:p w14:paraId="31BB0B93" w14:textId="77777777" w:rsidR="005D382D" w:rsidRDefault="0040524C">
            <w:pPr>
              <w:spacing w:line="240" w:lineRule="atLeast"/>
              <w:ind w:firstLineChars="0" w:firstLine="0"/>
              <w:jc w:val="center"/>
              <w:rPr>
                <w:rFonts w:ascii="Times New Roman" w:hAnsi="Times New Roman"/>
                <w:sz w:val="21"/>
                <w:szCs w:val="21"/>
              </w:rPr>
            </w:pPr>
            <w:r>
              <w:rPr>
                <w:rFonts w:ascii="Times New Roman" w:hAnsi="Times New Roman" w:hint="eastAsia"/>
                <w:sz w:val="21"/>
                <w:szCs w:val="21"/>
              </w:rPr>
              <w:lastRenderedPageBreak/>
              <w:t>3</w:t>
            </w:r>
          </w:p>
        </w:tc>
        <w:tc>
          <w:tcPr>
            <w:tcW w:w="1352" w:type="dxa"/>
            <w:vAlign w:val="center"/>
          </w:tcPr>
          <w:p w14:paraId="6FB7E33C" w14:textId="77777777" w:rsidR="005D382D" w:rsidRDefault="0040524C">
            <w:pPr>
              <w:spacing w:line="240" w:lineRule="atLeast"/>
              <w:ind w:firstLineChars="0" w:firstLine="0"/>
              <w:jc w:val="center"/>
              <w:rPr>
                <w:rFonts w:ascii="Times New Roman" w:hAnsi="Times New Roman"/>
                <w:sz w:val="21"/>
                <w:szCs w:val="21"/>
              </w:rPr>
            </w:pPr>
            <w:r>
              <w:rPr>
                <w:rFonts w:ascii="Times New Roman" w:hAnsi="Times New Roman" w:hint="eastAsia"/>
                <w:sz w:val="21"/>
                <w:szCs w:val="21"/>
              </w:rPr>
              <w:t>商务</w:t>
            </w:r>
            <w:r>
              <w:rPr>
                <w:rFonts w:ascii="Times New Roman" w:hAnsi="Times New Roman"/>
                <w:sz w:val="21"/>
                <w:szCs w:val="21"/>
              </w:rPr>
              <w:t>部分</w:t>
            </w:r>
          </w:p>
          <w:p w14:paraId="7C957705" w14:textId="77777777" w:rsidR="005D382D" w:rsidRDefault="0040524C">
            <w:pPr>
              <w:spacing w:line="400" w:lineRule="atLeast"/>
              <w:ind w:firstLineChars="0" w:firstLine="0"/>
              <w:jc w:val="center"/>
              <w:rPr>
                <w:rFonts w:ascii="Times New Roman" w:hAnsi="Times New Roman"/>
                <w:sz w:val="21"/>
                <w:szCs w:val="21"/>
              </w:rPr>
            </w:pPr>
            <w:r>
              <w:rPr>
                <w:rFonts w:ascii="Times New Roman" w:hAnsi="Times New Roman" w:hint="eastAsia"/>
                <w:sz w:val="21"/>
                <w:szCs w:val="21"/>
              </w:rPr>
              <w:t>(10</w:t>
            </w:r>
            <w:r>
              <w:rPr>
                <w:rFonts w:ascii="Times New Roman" w:hAnsi="Times New Roman"/>
                <w:sz w:val="21"/>
                <w:szCs w:val="21"/>
              </w:rPr>
              <w:t>%</w:t>
            </w:r>
            <w:r>
              <w:rPr>
                <w:rFonts w:ascii="Times New Roman" w:hAnsi="Times New Roman" w:hint="eastAsia"/>
                <w:sz w:val="21"/>
                <w:szCs w:val="21"/>
              </w:rPr>
              <w:t>)</w:t>
            </w:r>
          </w:p>
        </w:tc>
        <w:tc>
          <w:tcPr>
            <w:tcW w:w="2126" w:type="dxa"/>
            <w:vAlign w:val="center"/>
          </w:tcPr>
          <w:p w14:paraId="0D03EF55" w14:textId="77777777" w:rsidR="005D382D" w:rsidRDefault="0040524C">
            <w:pPr>
              <w:spacing w:line="400" w:lineRule="atLeast"/>
              <w:ind w:firstLineChars="0" w:firstLine="0"/>
              <w:jc w:val="center"/>
              <w:rPr>
                <w:rFonts w:ascii="Times New Roman" w:hAnsi="Times New Roman"/>
                <w:sz w:val="21"/>
                <w:szCs w:val="21"/>
              </w:rPr>
            </w:pPr>
            <w:r>
              <w:rPr>
                <w:rFonts w:ascii="Times New Roman" w:hAnsi="Times New Roman" w:hint="eastAsia"/>
                <w:sz w:val="21"/>
                <w:szCs w:val="21"/>
              </w:rPr>
              <w:t xml:space="preserve"> 10</w:t>
            </w:r>
            <w:r>
              <w:rPr>
                <w:rFonts w:ascii="Times New Roman" w:hAnsi="Times New Roman" w:hint="eastAsia"/>
                <w:sz w:val="21"/>
                <w:szCs w:val="21"/>
              </w:rPr>
              <w:t>分</w:t>
            </w:r>
          </w:p>
        </w:tc>
        <w:tc>
          <w:tcPr>
            <w:tcW w:w="3119" w:type="dxa"/>
            <w:vAlign w:val="center"/>
          </w:tcPr>
          <w:p w14:paraId="6B0154BC" w14:textId="77777777" w:rsidR="005D382D" w:rsidRDefault="0040524C">
            <w:pPr>
              <w:spacing w:line="240" w:lineRule="atLeast"/>
              <w:ind w:firstLineChars="0" w:firstLine="0"/>
              <w:rPr>
                <w:rFonts w:ascii="Times New Roman" w:hAnsi="Times New Roman"/>
                <w:sz w:val="21"/>
                <w:szCs w:val="21"/>
              </w:rPr>
            </w:pPr>
            <w:r>
              <w:rPr>
                <w:rFonts w:ascii="Times New Roman" w:eastAsia="仿宋" w:hAnsi="Times New Roman" w:hint="eastAsia"/>
                <w:color w:val="auto"/>
                <w:sz w:val="21"/>
                <w:szCs w:val="21"/>
              </w:rPr>
              <w:t>参选人自</w:t>
            </w:r>
            <w:r>
              <w:rPr>
                <w:rFonts w:ascii="Times New Roman" w:eastAsia="仿宋" w:hAnsi="Times New Roman" w:hint="eastAsia"/>
                <w:color w:val="auto"/>
                <w:sz w:val="21"/>
                <w:szCs w:val="21"/>
              </w:rPr>
              <w:t>2023</w:t>
            </w:r>
            <w:r>
              <w:rPr>
                <w:rFonts w:ascii="Times New Roman" w:eastAsia="仿宋" w:hAnsi="Times New Roman" w:hint="eastAsia"/>
                <w:color w:val="auto"/>
                <w:sz w:val="21"/>
                <w:szCs w:val="21"/>
              </w:rPr>
              <w:t>年</w:t>
            </w:r>
            <w:r>
              <w:rPr>
                <w:rFonts w:ascii="Times New Roman" w:eastAsia="仿宋" w:hAnsi="Times New Roman" w:hint="eastAsia"/>
                <w:color w:val="auto"/>
                <w:sz w:val="21"/>
                <w:szCs w:val="21"/>
              </w:rPr>
              <w:t>1</w:t>
            </w:r>
            <w:r>
              <w:rPr>
                <w:rFonts w:ascii="Times New Roman" w:eastAsia="仿宋" w:hAnsi="Times New Roman" w:hint="eastAsia"/>
                <w:color w:val="auto"/>
                <w:sz w:val="21"/>
                <w:szCs w:val="21"/>
              </w:rPr>
              <w:t>月</w:t>
            </w:r>
            <w:r>
              <w:rPr>
                <w:rFonts w:ascii="Times New Roman" w:eastAsia="仿宋" w:hAnsi="Times New Roman" w:hint="eastAsia"/>
                <w:color w:val="auto"/>
                <w:sz w:val="21"/>
                <w:szCs w:val="21"/>
              </w:rPr>
              <w:t>1</w:t>
            </w:r>
            <w:r>
              <w:rPr>
                <w:rFonts w:ascii="Times New Roman" w:eastAsia="仿宋" w:hAnsi="Times New Roman" w:hint="eastAsia"/>
                <w:color w:val="auto"/>
                <w:sz w:val="21"/>
                <w:szCs w:val="21"/>
              </w:rPr>
              <w:t>日起至参选截止时间（以合同签订时间为准）期间，参与过信息化类（含网站建设或客户端开发等）建设项目业绩的，每提供</w:t>
            </w:r>
            <w:r>
              <w:rPr>
                <w:rFonts w:ascii="Times New Roman" w:eastAsia="仿宋" w:hAnsi="Times New Roman" w:hint="eastAsia"/>
                <w:color w:val="auto"/>
                <w:sz w:val="21"/>
                <w:szCs w:val="21"/>
              </w:rPr>
              <w:t>1</w:t>
            </w:r>
            <w:r>
              <w:rPr>
                <w:rFonts w:ascii="Times New Roman" w:eastAsia="仿宋" w:hAnsi="Times New Roman" w:hint="eastAsia"/>
                <w:color w:val="auto"/>
                <w:sz w:val="21"/>
                <w:szCs w:val="21"/>
              </w:rPr>
              <w:t>个有效业绩合同，可获得</w:t>
            </w:r>
            <w:r>
              <w:rPr>
                <w:rFonts w:ascii="Times New Roman" w:eastAsia="仿宋" w:hAnsi="Times New Roman" w:hint="eastAsia"/>
                <w:color w:val="auto"/>
                <w:sz w:val="21"/>
                <w:szCs w:val="21"/>
              </w:rPr>
              <w:t>5</w:t>
            </w:r>
            <w:r>
              <w:rPr>
                <w:rFonts w:ascii="Times New Roman" w:eastAsia="仿宋" w:hAnsi="Times New Roman" w:hint="eastAsia"/>
                <w:color w:val="auto"/>
                <w:sz w:val="21"/>
                <w:szCs w:val="21"/>
              </w:rPr>
              <w:t>分，该项累计得分最高</w:t>
            </w:r>
            <w:r>
              <w:rPr>
                <w:rFonts w:ascii="Times New Roman" w:eastAsia="仿宋" w:hAnsi="Times New Roman" w:hint="eastAsia"/>
                <w:color w:val="auto"/>
                <w:sz w:val="21"/>
                <w:szCs w:val="21"/>
              </w:rPr>
              <w:t xml:space="preserve"> 10</w:t>
            </w:r>
            <w:r>
              <w:rPr>
                <w:rFonts w:ascii="Times New Roman" w:eastAsia="仿宋" w:hAnsi="Times New Roman" w:hint="eastAsia"/>
                <w:color w:val="auto"/>
                <w:sz w:val="21"/>
                <w:szCs w:val="21"/>
              </w:rPr>
              <w:t>分。</w:t>
            </w:r>
          </w:p>
        </w:tc>
        <w:tc>
          <w:tcPr>
            <w:tcW w:w="2076" w:type="dxa"/>
            <w:vAlign w:val="center"/>
          </w:tcPr>
          <w:p w14:paraId="2D1CADBA" w14:textId="77777777" w:rsidR="005D382D" w:rsidRDefault="0040524C">
            <w:pPr>
              <w:spacing w:line="220" w:lineRule="exact"/>
              <w:ind w:firstLineChars="0" w:firstLine="0"/>
              <w:jc w:val="left"/>
              <w:rPr>
                <w:rFonts w:ascii="Times New Roman" w:hAnsi="Times New Roman"/>
                <w:highlight w:val="lightGray"/>
              </w:rPr>
            </w:pPr>
            <w:r>
              <w:rPr>
                <w:rFonts w:ascii="Times New Roman" w:eastAsia="仿宋" w:hAnsi="Times New Roman" w:hint="eastAsia"/>
                <w:color w:val="auto"/>
                <w:sz w:val="18"/>
                <w:szCs w:val="18"/>
              </w:rPr>
              <w:t>提供包含合同首页、签章页、金额页的合同复印件并加盖参选人公章。</w:t>
            </w:r>
          </w:p>
        </w:tc>
      </w:tr>
    </w:tbl>
    <w:p w14:paraId="2F021329" w14:textId="77777777" w:rsidR="005D382D" w:rsidRDefault="0040524C">
      <w:pPr>
        <w:spacing w:line="400" w:lineRule="exact"/>
        <w:ind w:firstLineChars="0" w:firstLine="0"/>
        <w:jc w:val="left"/>
        <w:rPr>
          <w:rFonts w:ascii="Times New Roman" w:eastAsia="仿宋" w:hAnsi="Times New Roman"/>
          <w:bCs/>
          <w:color w:val="auto"/>
          <w:sz w:val="24"/>
        </w:rPr>
      </w:pPr>
      <w:r>
        <w:rPr>
          <w:rFonts w:ascii="Times New Roman" w:eastAsia="仿宋" w:hAnsi="Times New Roman"/>
          <w:bCs/>
          <w:color w:val="auto"/>
          <w:sz w:val="24"/>
        </w:rPr>
        <w:t>说明：</w:t>
      </w:r>
      <w:r>
        <w:rPr>
          <w:rFonts w:ascii="Times New Roman" w:eastAsia="仿宋" w:hAnsi="Times New Roman" w:hint="eastAsia"/>
          <w:bCs/>
          <w:color w:val="auto"/>
          <w:sz w:val="24"/>
        </w:rPr>
        <w:t>比选小组</w:t>
      </w:r>
      <w:r>
        <w:rPr>
          <w:rFonts w:ascii="Times New Roman" w:eastAsia="仿宋" w:hAnsi="Times New Roman"/>
          <w:bCs/>
          <w:color w:val="auto"/>
          <w:sz w:val="24"/>
        </w:rPr>
        <w:t>认为参选人的报价明显低于其他通过符合性审查</w:t>
      </w:r>
      <w:r>
        <w:rPr>
          <w:rFonts w:ascii="Times New Roman" w:eastAsia="仿宋" w:hAnsi="Times New Roman" w:hint="eastAsia"/>
          <w:bCs/>
          <w:color w:val="auto"/>
          <w:sz w:val="24"/>
        </w:rPr>
        <w:t>参选</w:t>
      </w:r>
      <w:r>
        <w:rPr>
          <w:rFonts w:ascii="Times New Roman" w:eastAsia="仿宋" w:hAnsi="Times New Roman"/>
          <w:bCs/>
          <w:color w:val="auto"/>
          <w:sz w:val="24"/>
        </w:rPr>
        <w:t>人的报价，有可能影响产品质量或者不能诚信履约的，应当要求其在比选现场合理的时间内提供书面说明，必要时提交相关证明材料；参选人不能证明其报价合理性的，</w:t>
      </w:r>
      <w:r>
        <w:rPr>
          <w:rFonts w:ascii="Times New Roman" w:eastAsia="仿宋" w:hAnsi="Times New Roman" w:hint="eastAsia"/>
          <w:bCs/>
          <w:color w:val="auto"/>
          <w:sz w:val="24"/>
        </w:rPr>
        <w:t>比选小组</w:t>
      </w:r>
      <w:r>
        <w:rPr>
          <w:rFonts w:ascii="Times New Roman" w:eastAsia="仿宋" w:hAnsi="Times New Roman"/>
          <w:bCs/>
          <w:color w:val="auto"/>
          <w:sz w:val="24"/>
        </w:rPr>
        <w:t>应当将其作为无效比选处理。</w:t>
      </w:r>
    </w:p>
    <w:p w14:paraId="7DA5EA60" w14:textId="77777777" w:rsidR="005D382D" w:rsidRDefault="0040524C">
      <w:pPr>
        <w:numPr>
          <w:ilvl w:val="255"/>
          <w:numId w:val="0"/>
        </w:numPr>
        <w:adjustRightInd w:val="0"/>
        <w:snapToGrid w:val="0"/>
        <w:ind w:firstLine="560"/>
        <w:jc w:val="left"/>
        <w:rPr>
          <w:rFonts w:ascii="Times New Roman" w:eastAsia="方正黑体_GBK" w:hAnsi="Times New Roman"/>
          <w:color w:val="000000"/>
          <w:szCs w:val="20"/>
        </w:rPr>
      </w:pPr>
      <w:bookmarkStart w:id="103" w:name="_Toc27781"/>
      <w:bookmarkStart w:id="104" w:name="_Toc26660"/>
      <w:bookmarkStart w:id="105" w:name="_Toc7618"/>
      <w:bookmarkStart w:id="106" w:name="_Toc105081925"/>
      <w:bookmarkStart w:id="107" w:name="_Toc9870"/>
      <w:r>
        <w:rPr>
          <w:rFonts w:ascii="Times New Roman" w:eastAsia="方正黑体_GBK" w:hAnsi="Times New Roman" w:hint="eastAsia"/>
          <w:color w:val="000000"/>
          <w:szCs w:val="20"/>
        </w:rPr>
        <w:t>四、无效响应</w:t>
      </w:r>
    </w:p>
    <w:p w14:paraId="611D66F3" w14:textId="77777777" w:rsidR="005D382D" w:rsidRDefault="0040524C">
      <w:pPr>
        <w:ind w:firstLine="560"/>
        <w:rPr>
          <w:rFonts w:ascii="Times New Roman" w:eastAsia="仿宋" w:hAnsi="Times New Roman"/>
          <w:color w:val="auto"/>
        </w:rPr>
      </w:pPr>
      <w:r>
        <w:rPr>
          <w:rFonts w:ascii="Times New Roman" w:eastAsia="仿宋" w:hAnsi="Times New Roman" w:hint="eastAsia"/>
          <w:color w:val="auto"/>
        </w:rPr>
        <w:t>参选人</w:t>
      </w:r>
      <w:r>
        <w:rPr>
          <w:rFonts w:ascii="Times New Roman" w:eastAsia="仿宋" w:hAnsi="Times New Roman"/>
          <w:color w:val="auto"/>
        </w:rPr>
        <w:t>发生以下条款情况之一者，视为无效响应：</w:t>
      </w:r>
    </w:p>
    <w:p w14:paraId="40035EB4" w14:textId="77777777" w:rsidR="005D382D" w:rsidRDefault="0040524C">
      <w:pPr>
        <w:ind w:firstLine="560"/>
        <w:rPr>
          <w:rFonts w:ascii="Times New Roman" w:eastAsia="仿宋" w:hAnsi="Times New Roman"/>
          <w:color w:val="auto"/>
        </w:rPr>
      </w:pPr>
      <w:r>
        <w:rPr>
          <w:rFonts w:ascii="Times New Roman" w:eastAsia="仿宋" w:hAnsi="Times New Roman"/>
          <w:color w:val="auto"/>
        </w:rPr>
        <w:t>（一）</w:t>
      </w:r>
      <w:r>
        <w:rPr>
          <w:rFonts w:ascii="Times New Roman" w:eastAsia="仿宋" w:hAnsi="Times New Roman" w:hint="eastAsia"/>
          <w:color w:val="auto"/>
        </w:rPr>
        <w:t>参选人</w:t>
      </w:r>
      <w:r>
        <w:rPr>
          <w:rFonts w:ascii="Times New Roman" w:eastAsia="仿宋" w:hAnsi="Times New Roman"/>
          <w:color w:val="auto"/>
        </w:rPr>
        <w:t>不符合规定的基本资格条件或特定资格条件的；</w:t>
      </w:r>
    </w:p>
    <w:p w14:paraId="5C5504D8" w14:textId="77777777" w:rsidR="005D382D" w:rsidRDefault="0040524C">
      <w:pPr>
        <w:ind w:firstLine="560"/>
        <w:rPr>
          <w:rFonts w:ascii="Times New Roman" w:eastAsia="仿宋" w:hAnsi="Times New Roman"/>
          <w:color w:val="auto"/>
        </w:rPr>
      </w:pPr>
      <w:r>
        <w:rPr>
          <w:rFonts w:ascii="Times New Roman" w:eastAsia="仿宋" w:hAnsi="Times New Roman"/>
          <w:color w:val="auto"/>
        </w:rPr>
        <w:t>（二）</w:t>
      </w:r>
      <w:r>
        <w:rPr>
          <w:rFonts w:ascii="Times New Roman" w:eastAsia="仿宋" w:hAnsi="Times New Roman" w:hint="eastAsia"/>
          <w:color w:val="auto"/>
        </w:rPr>
        <w:t>参选人</w:t>
      </w:r>
      <w:r>
        <w:rPr>
          <w:rFonts w:ascii="Times New Roman" w:eastAsia="仿宋" w:hAnsi="Times New Roman"/>
          <w:color w:val="auto"/>
        </w:rPr>
        <w:t>的法定代表人或其授权代表未参加比选；</w:t>
      </w:r>
    </w:p>
    <w:p w14:paraId="44A7AA0F" w14:textId="77777777" w:rsidR="005D382D" w:rsidRDefault="0040524C">
      <w:pPr>
        <w:ind w:firstLine="560"/>
        <w:rPr>
          <w:rFonts w:ascii="Times New Roman" w:eastAsia="仿宋" w:hAnsi="Times New Roman"/>
          <w:color w:val="auto"/>
        </w:rPr>
      </w:pPr>
      <w:r>
        <w:rPr>
          <w:rFonts w:ascii="Times New Roman" w:eastAsia="仿宋" w:hAnsi="Times New Roman"/>
          <w:color w:val="auto"/>
        </w:rPr>
        <w:t>（三）</w:t>
      </w:r>
      <w:r>
        <w:rPr>
          <w:rFonts w:ascii="Times New Roman" w:eastAsia="仿宋" w:hAnsi="Times New Roman" w:hint="eastAsia"/>
          <w:color w:val="auto"/>
        </w:rPr>
        <w:t>参选人</w:t>
      </w:r>
      <w:r>
        <w:rPr>
          <w:rFonts w:ascii="Times New Roman" w:eastAsia="仿宋" w:hAnsi="Times New Roman"/>
          <w:color w:val="auto"/>
        </w:rPr>
        <w:t>所提交的参选文件不按第七篇</w:t>
      </w:r>
      <w:r>
        <w:rPr>
          <w:rFonts w:ascii="Times New Roman" w:eastAsia="仿宋" w:hAnsi="Times New Roman"/>
          <w:color w:val="auto"/>
        </w:rPr>
        <w:t>“</w:t>
      </w:r>
      <w:r>
        <w:rPr>
          <w:rFonts w:ascii="Times New Roman" w:eastAsia="仿宋" w:hAnsi="Times New Roman"/>
          <w:color w:val="auto"/>
        </w:rPr>
        <w:t>参选文件编制要求</w:t>
      </w:r>
      <w:r>
        <w:rPr>
          <w:rFonts w:ascii="Times New Roman" w:eastAsia="仿宋" w:hAnsi="Times New Roman"/>
          <w:color w:val="auto"/>
        </w:rPr>
        <w:t>”</w:t>
      </w:r>
      <w:r>
        <w:rPr>
          <w:rFonts w:ascii="Times New Roman" w:eastAsia="仿宋" w:hAnsi="Times New Roman"/>
          <w:color w:val="auto"/>
        </w:rPr>
        <w:t>规定签字、盖章；</w:t>
      </w:r>
    </w:p>
    <w:p w14:paraId="6F33E840" w14:textId="77777777" w:rsidR="005D382D" w:rsidRDefault="0040524C">
      <w:pPr>
        <w:ind w:firstLine="560"/>
        <w:rPr>
          <w:rFonts w:ascii="Times New Roman" w:eastAsia="仿宋" w:hAnsi="Times New Roman"/>
          <w:color w:val="auto"/>
        </w:rPr>
      </w:pPr>
      <w:r>
        <w:rPr>
          <w:rFonts w:ascii="Times New Roman" w:eastAsia="仿宋" w:hAnsi="Times New Roman"/>
          <w:color w:val="auto"/>
        </w:rPr>
        <w:t>（四）</w:t>
      </w:r>
      <w:r>
        <w:rPr>
          <w:rFonts w:ascii="Times New Roman" w:eastAsia="仿宋" w:hAnsi="Times New Roman" w:hint="eastAsia"/>
          <w:color w:val="auto"/>
        </w:rPr>
        <w:t>参选人</w:t>
      </w:r>
      <w:r>
        <w:rPr>
          <w:rFonts w:ascii="Times New Roman" w:eastAsia="仿宋" w:hAnsi="Times New Roman"/>
          <w:color w:val="auto"/>
        </w:rPr>
        <w:t>的报价超过采购限价的；</w:t>
      </w:r>
    </w:p>
    <w:p w14:paraId="3561C12F" w14:textId="77777777" w:rsidR="005D382D" w:rsidRDefault="0040524C">
      <w:pPr>
        <w:ind w:firstLine="560"/>
        <w:rPr>
          <w:rFonts w:ascii="Times New Roman" w:eastAsia="仿宋" w:hAnsi="Times New Roman"/>
          <w:color w:val="auto"/>
        </w:rPr>
      </w:pPr>
      <w:r>
        <w:rPr>
          <w:rFonts w:ascii="Times New Roman" w:eastAsia="仿宋" w:hAnsi="Times New Roman"/>
          <w:color w:val="auto"/>
        </w:rPr>
        <w:t>（五）法定代表人为同一个人的两个及两个以上法人，母公司、全资子公司及其控股公司，在同一分包采购中同时参与比选；</w:t>
      </w:r>
    </w:p>
    <w:p w14:paraId="023CEB24" w14:textId="77777777" w:rsidR="005D382D" w:rsidRDefault="0040524C">
      <w:pPr>
        <w:ind w:firstLine="560"/>
        <w:rPr>
          <w:rFonts w:ascii="Times New Roman" w:eastAsia="仿宋" w:hAnsi="Times New Roman"/>
          <w:color w:val="auto"/>
        </w:rPr>
      </w:pPr>
      <w:r>
        <w:rPr>
          <w:rFonts w:ascii="Times New Roman" w:eastAsia="仿宋" w:hAnsi="Times New Roman"/>
          <w:color w:val="auto"/>
        </w:rPr>
        <w:t>（六）单位负责人为同一人或者存在直接控股、管理关系的不同</w:t>
      </w:r>
      <w:r>
        <w:rPr>
          <w:rFonts w:ascii="Times New Roman" w:eastAsia="仿宋" w:hAnsi="Times New Roman" w:hint="eastAsia"/>
          <w:color w:val="auto"/>
        </w:rPr>
        <w:t>参选人</w:t>
      </w:r>
      <w:r>
        <w:rPr>
          <w:rFonts w:ascii="Times New Roman" w:eastAsia="仿宋" w:hAnsi="Times New Roman"/>
          <w:color w:val="auto"/>
        </w:rPr>
        <w:t>，参加同一合同项下的政府采购活动的；</w:t>
      </w:r>
    </w:p>
    <w:p w14:paraId="761566FE" w14:textId="77777777" w:rsidR="005D382D" w:rsidRDefault="0040524C">
      <w:pPr>
        <w:ind w:firstLine="560"/>
        <w:rPr>
          <w:rFonts w:ascii="Times New Roman" w:eastAsia="仿宋" w:hAnsi="Times New Roman"/>
          <w:color w:val="auto"/>
        </w:rPr>
      </w:pPr>
      <w:r>
        <w:rPr>
          <w:rFonts w:ascii="Times New Roman" w:eastAsia="仿宋" w:hAnsi="Times New Roman"/>
          <w:color w:val="auto"/>
        </w:rPr>
        <w:t>有下列情形之一的，视为</w:t>
      </w:r>
      <w:r>
        <w:rPr>
          <w:rFonts w:ascii="Times New Roman" w:eastAsia="仿宋" w:hAnsi="Times New Roman" w:hint="eastAsia"/>
          <w:color w:val="auto"/>
        </w:rPr>
        <w:t>参选人</w:t>
      </w:r>
      <w:r>
        <w:rPr>
          <w:rFonts w:ascii="Times New Roman" w:eastAsia="仿宋" w:hAnsi="Times New Roman"/>
          <w:color w:val="auto"/>
        </w:rPr>
        <w:t>相互串通比选。</w:t>
      </w:r>
    </w:p>
    <w:p w14:paraId="2E1D10D8" w14:textId="77777777" w:rsidR="005D382D" w:rsidRDefault="0040524C">
      <w:pPr>
        <w:ind w:firstLine="560"/>
        <w:rPr>
          <w:rFonts w:ascii="Times New Roman" w:eastAsia="仿宋" w:hAnsi="Times New Roman"/>
          <w:color w:val="auto"/>
        </w:rPr>
      </w:pPr>
      <w:r>
        <w:rPr>
          <w:rFonts w:ascii="Times New Roman" w:eastAsia="仿宋" w:hAnsi="Times New Roman"/>
          <w:color w:val="auto"/>
        </w:rPr>
        <w:t>（一）不同</w:t>
      </w:r>
      <w:r>
        <w:rPr>
          <w:rFonts w:ascii="Times New Roman" w:eastAsia="仿宋" w:hAnsi="Times New Roman" w:hint="eastAsia"/>
          <w:color w:val="auto"/>
        </w:rPr>
        <w:t>参选人</w:t>
      </w:r>
      <w:r>
        <w:rPr>
          <w:rFonts w:ascii="Times New Roman" w:eastAsia="仿宋" w:hAnsi="Times New Roman"/>
          <w:color w:val="auto"/>
        </w:rPr>
        <w:t>编制的参选文件存在两处以上错漏一致的；</w:t>
      </w:r>
    </w:p>
    <w:p w14:paraId="2C1BEE89" w14:textId="77777777" w:rsidR="005D382D" w:rsidRDefault="0040524C">
      <w:pPr>
        <w:ind w:firstLine="560"/>
        <w:rPr>
          <w:rFonts w:ascii="Times New Roman" w:eastAsia="仿宋" w:hAnsi="Times New Roman"/>
          <w:color w:val="auto"/>
        </w:rPr>
      </w:pPr>
      <w:r>
        <w:rPr>
          <w:rFonts w:ascii="Times New Roman" w:eastAsia="仿宋" w:hAnsi="Times New Roman"/>
          <w:color w:val="auto"/>
        </w:rPr>
        <w:t>（二）不同</w:t>
      </w:r>
      <w:r>
        <w:rPr>
          <w:rFonts w:ascii="Times New Roman" w:eastAsia="仿宋" w:hAnsi="Times New Roman" w:hint="eastAsia"/>
          <w:color w:val="auto"/>
        </w:rPr>
        <w:t>参选人</w:t>
      </w:r>
      <w:r>
        <w:rPr>
          <w:rFonts w:ascii="Times New Roman" w:eastAsia="仿宋" w:hAnsi="Times New Roman"/>
          <w:color w:val="auto"/>
        </w:rPr>
        <w:t>的参选文件相互混装的；</w:t>
      </w:r>
    </w:p>
    <w:p w14:paraId="469ABCDC" w14:textId="77777777" w:rsidR="005D382D" w:rsidRDefault="0040524C">
      <w:pPr>
        <w:ind w:firstLine="560"/>
        <w:rPr>
          <w:rFonts w:ascii="Times New Roman" w:eastAsia="仿宋" w:hAnsi="Times New Roman"/>
          <w:color w:val="auto"/>
        </w:rPr>
      </w:pPr>
      <w:r>
        <w:rPr>
          <w:rFonts w:ascii="Times New Roman" w:eastAsia="仿宋" w:hAnsi="Times New Roman"/>
          <w:color w:val="auto"/>
        </w:rPr>
        <w:lastRenderedPageBreak/>
        <w:t>（三）参加比选活动的人员为同一采购其他</w:t>
      </w:r>
      <w:r>
        <w:rPr>
          <w:rFonts w:ascii="Times New Roman" w:eastAsia="仿宋" w:hAnsi="Times New Roman" w:hint="eastAsia"/>
          <w:color w:val="auto"/>
        </w:rPr>
        <w:t>参选人</w:t>
      </w:r>
      <w:r>
        <w:rPr>
          <w:rFonts w:ascii="Times New Roman" w:eastAsia="仿宋" w:hAnsi="Times New Roman"/>
          <w:color w:val="auto"/>
        </w:rPr>
        <w:t>在职人员的</w:t>
      </w:r>
      <w:r>
        <w:rPr>
          <w:rFonts w:ascii="Times New Roman" w:eastAsia="仿宋" w:hAnsi="Times New Roman" w:hint="eastAsia"/>
          <w:color w:val="auto"/>
        </w:rPr>
        <w:t>；</w:t>
      </w:r>
    </w:p>
    <w:p w14:paraId="394C1B84" w14:textId="77777777" w:rsidR="005D382D" w:rsidRDefault="0040524C">
      <w:pPr>
        <w:ind w:firstLine="560"/>
        <w:rPr>
          <w:rFonts w:ascii="Times New Roman" w:eastAsia="仿宋" w:hAnsi="Times New Roman"/>
          <w:color w:val="auto"/>
        </w:rPr>
      </w:pPr>
      <w:r>
        <w:rPr>
          <w:rFonts w:ascii="Times New Roman" w:eastAsia="仿宋" w:hAnsi="Times New Roman"/>
          <w:color w:val="auto"/>
        </w:rPr>
        <w:t>（四）不同</w:t>
      </w:r>
      <w:r>
        <w:rPr>
          <w:rFonts w:ascii="Times New Roman" w:eastAsia="仿宋" w:hAnsi="Times New Roman" w:hint="eastAsia"/>
          <w:color w:val="auto"/>
        </w:rPr>
        <w:t>参选人</w:t>
      </w:r>
      <w:r>
        <w:rPr>
          <w:rFonts w:ascii="Times New Roman" w:eastAsia="仿宋" w:hAnsi="Times New Roman"/>
          <w:color w:val="auto"/>
        </w:rPr>
        <w:t>委托同一人办理比选事宜的或不同</w:t>
      </w:r>
      <w:r>
        <w:rPr>
          <w:rFonts w:ascii="Times New Roman" w:eastAsia="仿宋" w:hAnsi="Times New Roman" w:hint="eastAsia"/>
          <w:color w:val="auto"/>
        </w:rPr>
        <w:t>参选人</w:t>
      </w:r>
      <w:r>
        <w:rPr>
          <w:rFonts w:ascii="Times New Roman" w:eastAsia="仿宋" w:hAnsi="Times New Roman"/>
          <w:color w:val="auto"/>
        </w:rPr>
        <w:t>与同一</w:t>
      </w:r>
      <w:r>
        <w:rPr>
          <w:rFonts w:ascii="Times New Roman" w:eastAsia="仿宋" w:hAnsi="Times New Roman" w:hint="eastAsia"/>
          <w:color w:val="auto"/>
        </w:rPr>
        <w:t>参选人</w:t>
      </w:r>
      <w:r>
        <w:rPr>
          <w:rFonts w:ascii="Times New Roman" w:eastAsia="仿宋" w:hAnsi="Times New Roman"/>
          <w:color w:val="auto"/>
        </w:rPr>
        <w:t>联合比选的；</w:t>
      </w:r>
    </w:p>
    <w:p w14:paraId="37C85764" w14:textId="77777777" w:rsidR="005D382D" w:rsidRDefault="0040524C">
      <w:pPr>
        <w:ind w:firstLine="560"/>
        <w:rPr>
          <w:rFonts w:ascii="Times New Roman" w:eastAsia="仿宋" w:hAnsi="Times New Roman"/>
          <w:color w:val="auto"/>
        </w:rPr>
      </w:pPr>
      <w:r>
        <w:rPr>
          <w:rFonts w:ascii="Times New Roman" w:eastAsia="仿宋" w:hAnsi="Times New Roman"/>
          <w:color w:val="auto"/>
        </w:rPr>
        <w:t>（五）不同</w:t>
      </w:r>
      <w:r>
        <w:rPr>
          <w:rFonts w:ascii="Times New Roman" w:eastAsia="仿宋" w:hAnsi="Times New Roman" w:hint="eastAsia"/>
          <w:color w:val="auto"/>
        </w:rPr>
        <w:t>参选人</w:t>
      </w:r>
      <w:r>
        <w:rPr>
          <w:rFonts w:ascii="Times New Roman" w:eastAsia="仿宋" w:hAnsi="Times New Roman"/>
          <w:color w:val="auto"/>
        </w:rPr>
        <w:t>的参选文件载明的项目管理班子成员出现同一人的</w:t>
      </w:r>
      <w:r>
        <w:rPr>
          <w:rFonts w:ascii="Times New Roman" w:eastAsia="仿宋" w:hAnsi="Times New Roman" w:hint="eastAsia"/>
          <w:color w:val="auto"/>
        </w:rPr>
        <w:t>；</w:t>
      </w:r>
    </w:p>
    <w:p w14:paraId="1BCD7943" w14:textId="77777777" w:rsidR="005D382D" w:rsidRDefault="0040524C">
      <w:pPr>
        <w:ind w:firstLine="560"/>
        <w:rPr>
          <w:rFonts w:ascii="Times New Roman" w:eastAsia="仿宋" w:hAnsi="Times New Roman"/>
          <w:color w:val="auto"/>
        </w:rPr>
      </w:pPr>
      <w:r>
        <w:rPr>
          <w:rFonts w:ascii="Times New Roman" w:eastAsia="仿宋" w:hAnsi="Times New Roman"/>
          <w:color w:val="auto"/>
        </w:rPr>
        <w:t>（六）法律法规、规章规定的其他视为相互串通比选的行为。</w:t>
      </w:r>
    </w:p>
    <w:p w14:paraId="34B1C254" w14:textId="77777777" w:rsidR="005D382D" w:rsidRDefault="0040524C">
      <w:pPr>
        <w:numPr>
          <w:ilvl w:val="255"/>
          <w:numId w:val="0"/>
        </w:numPr>
        <w:adjustRightInd w:val="0"/>
        <w:snapToGrid w:val="0"/>
        <w:ind w:firstLine="560"/>
        <w:jc w:val="left"/>
        <w:rPr>
          <w:rFonts w:ascii="Times New Roman" w:eastAsia="方正黑体_GBK" w:hAnsi="Times New Roman"/>
          <w:color w:val="000000"/>
          <w:szCs w:val="20"/>
        </w:rPr>
      </w:pPr>
      <w:r>
        <w:rPr>
          <w:rFonts w:ascii="Times New Roman" w:eastAsia="方正黑体_GBK" w:hAnsi="Times New Roman" w:hint="eastAsia"/>
          <w:color w:val="000000"/>
          <w:szCs w:val="20"/>
        </w:rPr>
        <w:t>五、采购终止</w:t>
      </w:r>
    </w:p>
    <w:p w14:paraId="2278D2D4" w14:textId="77777777" w:rsidR="005D382D" w:rsidRDefault="0040524C">
      <w:pPr>
        <w:ind w:firstLine="560"/>
        <w:rPr>
          <w:rFonts w:ascii="Times New Roman" w:eastAsia="仿宋" w:hAnsi="Times New Roman"/>
          <w:color w:val="auto"/>
        </w:rPr>
      </w:pPr>
      <w:r>
        <w:rPr>
          <w:rFonts w:ascii="Times New Roman" w:eastAsia="仿宋" w:hAnsi="Times New Roman"/>
          <w:color w:val="auto"/>
        </w:rPr>
        <w:t>出现以下情况之一的，应予终止采购：</w:t>
      </w:r>
    </w:p>
    <w:p w14:paraId="103CDF58" w14:textId="77777777" w:rsidR="005D382D" w:rsidRDefault="0040524C">
      <w:pPr>
        <w:ind w:firstLine="560"/>
        <w:rPr>
          <w:rFonts w:ascii="Times New Roman" w:eastAsia="仿宋" w:hAnsi="Times New Roman"/>
          <w:color w:val="auto"/>
        </w:rPr>
      </w:pPr>
      <w:r>
        <w:rPr>
          <w:rFonts w:ascii="Times New Roman" w:eastAsia="仿宋" w:hAnsi="Times New Roman"/>
          <w:color w:val="auto"/>
        </w:rPr>
        <w:t>（一）</w:t>
      </w:r>
      <w:r>
        <w:rPr>
          <w:rFonts w:ascii="Times New Roman" w:eastAsia="仿宋" w:hAnsi="Times New Roman" w:hint="eastAsia"/>
          <w:color w:val="auto"/>
        </w:rPr>
        <w:t>参选人</w:t>
      </w:r>
      <w:r>
        <w:rPr>
          <w:rFonts w:ascii="Times New Roman" w:eastAsia="仿宋" w:hAnsi="Times New Roman"/>
          <w:color w:val="auto"/>
        </w:rPr>
        <w:t>的报价均超过了最高限价，采购人不能支付的；</w:t>
      </w:r>
    </w:p>
    <w:p w14:paraId="0A50DBA9" w14:textId="77777777" w:rsidR="005D382D" w:rsidRDefault="0040524C">
      <w:pPr>
        <w:ind w:firstLine="560"/>
        <w:rPr>
          <w:rFonts w:ascii="Times New Roman" w:eastAsia="仿宋" w:hAnsi="Times New Roman"/>
          <w:color w:val="auto"/>
        </w:rPr>
      </w:pPr>
      <w:r>
        <w:rPr>
          <w:rFonts w:ascii="Times New Roman" w:eastAsia="仿宋" w:hAnsi="Times New Roman"/>
          <w:color w:val="auto"/>
        </w:rPr>
        <w:t>（二）出现影响采购公正的违法、违规行为的；</w:t>
      </w:r>
    </w:p>
    <w:p w14:paraId="5B0787B5" w14:textId="77777777" w:rsidR="005D382D" w:rsidRDefault="0040524C">
      <w:pPr>
        <w:ind w:firstLine="560"/>
        <w:rPr>
          <w:rFonts w:ascii="Times New Roman" w:eastAsia="仿宋" w:hAnsi="Times New Roman"/>
          <w:color w:val="auto"/>
        </w:rPr>
      </w:pPr>
      <w:r>
        <w:rPr>
          <w:rFonts w:ascii="Times New Roman" w:eastAsia="仿宋" w:hAnsi="Times New Roman"/>
          <w:color w:val="auto"/>
        </w:rPr>
        <w:t>（三）因重大变故，采购任务取消的。</w:t>
      </w:r>
    </w:p>
    <w:p w14:paraId="4AEE1620" w14:textId="77777777" w:rsidR="005D382D" w:rsidRDefault="0040524C">
      <w:pPr>
        <w:snapToGrid w:val="0"/>
        <w:ind w:firstLine="560"/>
        <w:rPr>
          <w:rFonts w:ascii="Times New Roman" w:eastAsia="仿宋" w:hAnsi="Times New Roman"/>
          <w:color w:val="auto"/>
        </w:rPr>
      </w:pPr>
      <w:r>
        <w:rPr>
          <w:rFonts w:ascii="Times New Roman" w:eastAsia="仿宋" w:hAnsi="Times New Roman"/>
          <w:color w:val="auto"/>
        </w:rPr>
        <w:t>终止后，除采购任务取消情形外，应当重新组织采购。</w:t>
      </w:r>
    </w:p>
    <w:p w14:paraId="2AD3AEA1" w14:textId="77777777" w:rsidR="005D382D" w:rsidRDefault="005D382D">
      <w:pPr>
        <w:pStyle w:val="a8"/>
        <w:ind w:firstLineChars="0" w:firstLine="0"/>
        <w:rPr>
          <w:rFonts w:ascii="Times New Roman" w:eastAsia="仿宋" w:hAnsi="Times New Roman"/>
          <w:color w:val="auto"/>
        </w:rPr>
      </w:pPr>
      <w:bookmarkStart w:id="108" w:name="_Toc20304"/>
      <w:bookmarkEnd w:id="103"/>
      <w:bookmarkEnd w:id="104"/>
      <w:bookmarkEnd w:id="105"/>
      <w:bookmarkEnd w:id="106"/>
      <w:bookmarkEnd w:id="107"/>
    </w:p>
    <w:p w14:paraId="15DF2AA3" w14:textId="77777777" w:rsidR="005D382D" w:rsidRDefault="005D382D">
      <w:pPr>
        <w:pStyle w:val="a8"/>
        <w:ind w:firstLine="280"/>
        <w:rPr>
          <w:rFonts w:ascii="Times New Roman" w:eastAsia="仿宋" w:hAnsi="Times New Roman"/>
          <w:color w:val="auto"/>
        </w:rPr>
      </w:pPr>
    </w:p>
    <w:p w14:paraId="2D736205" w14:textId="77777777" w:rsidR="005D382D" w:rsidRDefault="005D382D">
      <w:pPr>
        <w:pStyle w:val="TOC1"/>
        <w:ind w:firstLineChars="0" w:firstLine="0"/>
      </w:pPr>
      <w:bookmarkStart w:id="109" w:name="_Toc10867"/>
      <w:bookmarkStart w:id="110" w:name="_Toc16428"/>
      <w:bookmarkStart w:id="111" w:name="_Toc105081913"/>
      <w:bookmarkStart w:id="112" w:name="_Toc22128"/>
      <w:bookmarkStart w:id="113" w:name="_Toc19626"/>
      <w:bookmarkStart w:id="114" w:name="_Toc24434"/>
      <w:bookmarkStart w:id="115" w:name="_Toc194572019"/>
    </w:p>
    <w:p w14:paraId="3E841323" w14:textId="77777777" w:rsidR="005D382D" w:rsidRDefault="005D382D">
      <w:pPr>
        <w:ind w:firstLine="560"/>
      </w:pPr>
    </w:p>
    <w:p w14:paraId="6BDEFDD4" w14:textId="77777777" w:rsidR="005D382D" w:rsidRDefault="005D382D">
      <w:pPr>
        <w:pStyle w:val="a0"/>
        <w:ind w:firstLine="723"/>
        <w:rPr>
          <w:lang w:eastAsia="zh-CN"/>
        </w:rPr>
      </w:pPr>
    </w:p>
    <w:p w14:paraId="64BC9F3B" w14:textId="77777777" w:rsidR="005D382D" w:rsidRDefault="005D382D">
      <w:pPr>
        <w:ind w:firstLine="560"/>
      </w:pPr>
    </w:p>
    <w:p w14:paraId="333585F5" w14:textId="77777777" w:rsidR="005D382D" w:rsidRDefault="005D382D">
      <w:pPr>
        <w:pStyle w:val="a0"/>
        <w:ind w:firstLine="723"/>
        <w:rPr>
          <w:lang w:eastAsia="zh-CN"/>
        </w:rPr>
      </w:pPr>
    </w:p>
    <w:p w14:paraId="2760D495" w14:textId="77777777" w:rsidR="005D382D" w:rsidRDefault="005D382D">
      <w:pPr>
        <w:ind w:firstLineChars="0" w:firstLine="560"/>
      </w:pPr>
    </w:p>
    <w:p w14:paraId="48C82408" w14:textId="77777777" w:rsidR="005D382D" w:rsidRDefault="0040524C">
      <w:pPr>
        <w:pStyle w:val="1"/>
        <w:spacing w:before="0" w:after="0" w:line="240" w:lineRule="auto"/>
        <w:ind w:firstLineChars="0" w:firstLine="0"/>
        <w:jc w:val="center"/>
        <w:rPr>
          <w:rFonts w:ascii="Times New Roman" w:eastAsia="方正小标宋_GBK" w:hAnsi="Times New Roman" w:cs="Times New Roman"/>
          <w:b/>
          <w:bCs/>
          <w:color w:val="auto"/>
          <w:kern w:val="44"/>
          <w:sz w:val="32"/>
          <w:szCs w:val="44"/>
        </w:rPr>
      </w:pPr>
      <w:bookmarkStart w:id="116" w:name="_Toc105081927"/>
      <w:bookmarkStart w:id="117" w:name="_Toc25452"/>
      <w:bookmarkStart w:id="118" w:name="_Toc194572020"/>
      <w:bookmarkStart w:id="119" w:name="_Toc27938"/>
      <w:bookmarkStart w:id="120" w:name="_Toc21476"/>
      <w:bookmarkStart w:id="121" w:name="_Toc1803"/>
      <w:bookmarkStart w:id="122" w:name="_Toc538"/>
      <w:bookmarkStart w:id="123" w:name="_Hlk218675828"/>
      <w:bookmarkEnd w:id="109"/>
      <w:bookmarkEnd w:id="110"/>
      <w:bookmarkEnd w:id="111"/>
      <w:bookmarkEnd w:id="112"/>
      <w:bookmarkEnd w:id="113"/>
      <w:bookmarkEnd w:id="114"/>
      <w:bookmarkEnd w:id="115"/>
      <w:r>
        <w:rPr>
          <w:rFonts w:ascii="Times New Roman" w:eastAsia="方正小标宋_GBK" w:hAnsi="Times New Roman" w:cs="Times New Roman"/>
          <w:b/>
          <w:bCs/>
          <w:color w:val="auto"/>
          <w:kern w:val="44"/>
          <w:sz w:val="32"/>
          <w:szCs w:val="44"/>
        </w:rPr>
        <w:lastRenderedPageBreak/>
        <w:t>第五篇</w:t>
      </w:r>
      <w:r>
        <w:rPr>
          <w:rFonts w:ascii="Times New Roman" w:eastAsia="方正小标宋_GBK" w:hAnsi="Times New Roman" w:cs="Times New Roman"/>
          <w:b/>
          <w:bCs/>
          <w:color w:val="auto"/>
          <w:kern w:val="44"/>
          <w:sz w:val="32"/>
          <w:szCs w:val="44"/>
        </w:rPr>
        <w:t xml:space="preserve">  </w:t>
      </w:r>
      <w:r>
        <w:rPr>
          <w:rFonts w:ascii="Times New Roman" w:eastAsia="方正小标宋_GBK" w:hAnsi="Times New Roman" w:cs="Times New Roman"/>
          <w:b/>
          <w:bCs/>
          <w:color w:val="auto"/>
          <w:kern w:val="44"/>
          <w:sz w:val="32"/>
          <w:szCs w:val="44"/>
        </w:rPr>
        <w:t>比选须知</w:t>
      </w:r>
    </w:p>
    <w:p w14:paraId="411B20D2" w14:textId="77777777" w:rsidR="005D382D" w:rsidRDefault="0040524C">
      <w:pPr>
        <w:pStyle w:val="2"/>
        <w:adjustRightInd w:val="0"/>
        <w:snapToGrid w:val="0"/>
        <w:spacing w:before="0" w:after="0"/>
        <w:ind w:firstLine="560"/>
        <w:jc w:val="left"/>
        <w:rPr>
          <w:rFonts w:ascii="Times New Roman" w:eastAsia="方正黑体_GBK" w:hAnsi="Times New Roman" w:cs="Times New Roman"/>
          <w:color w:val="auto"/>
          <w:sz w:val="28"/>
          <w:szCs w:val="20"/>
        </w:rPr>
      </w:pPr>
      <w:bookmarkStart w:id="124" w:name="_Toc20020"/>
      <w:bookmarkStart w:id="125" w:name="_Toc2439"/>
      <w:bookmarkStart w:id="126" w:name="_Toc15432"/>
      <w:bookmarkStart w:id="127" w:name="_Toc3327"/>
      <w:bookmarkStart w:id="128" w:name="_Toc13197"/>
      <w:bookmarkStart w:id="129" w:name="_Toc28258"/>
      <w:bookmarkStart w:id="130" w:name="_Toc75793524"/>
      <w:bookmarkStart w:id="131" w:name="_Toc27405"/>
      <w:bookmarkStart w:id="132" w:name="_Toc11996"/>
      <w:bookmarkStart w:id="133" w:name="_Toc1327"/>
      <w:bookmarkStart w:id="134" w:name="_Toc3330"/>
      <w:bookmarkStart w:id="135" w:name="_Toc18929"/>
      <w:bookmarkStart w:id="136" w:name="_Toc422"/>
      <w:bookmarkStart w:id="137" w:name="_Toc12955"/>
      <w:bookmarkStart w:id="138" w:name="_Toc10325"/>
      <w:bookmarkStart w:id="139" w:name="_Toc10657"/>
      <w:r>
        <w:rPr>
          <w:rFonts w:ascii="Times New Roman" w:eastAsia="方正黑体_GBK" w:hAnsi="Times New Roman" w:cs="Times New Roman"/>
          <w:color w:val="auto"/>
          <w:sz w:val="28"/>
          <w:szCs w:val="20"/>
        </w:rPr>
        <w:t>一、</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Pr>
          <w:rFonts w:ascii="Times New Roman" w:eastAsia="方正黑体_GBK" w:hAnsi="Times New Roman" w:cs="Times New Roman" w:hint="eastAsia"/>
          <w:color w:val="auto"/>
          <w:sz w:val="28"/>
          <w:szCs w:val="20"/>
        </w:rPr>
        <w:t>参选人</w:t>
      </w:r>
    </w:p>
    <w:p w14:paraId="48C6F0EE" w14:textId="77777777" w:rsidR="005D382D" w:rsidRDefault="0040524C">
      <w:pPr>
        <w:adjustRightInd w:val="0"/>
        <w:snapToGrid w:val="0"/>
        <w:ind w:firstLine="560"/>
        <w:rPr>
          <w:color w:val="000000"/>
          <w:szCs w:val="28"/>
        </w:rPr>
      </w:pPr>
      <w:r>
        <w:rPr>
          <w:rFonts w:hint="eastAsia"/>
          <w:color w:val="000000"/>
          <w:szCs w:val="28"/>
        </w:rPr>
        <w:t>（一）参选人</w:t>
      </w:r>
    </w:p>
    <w:p w14:paraId="1315AFBB" w14:textId="77777777" w:rsidR="005D382D" w:rsidRDefault="0040524C">
      <w:pPr>
        <w:adjustRightInd w:val="0"/>
        <w:snapToGrid w:val="0"/>
        <w:ind w:firstLine="560"/>
        <w:rPr>
          <w:color w:val="000000"/>
          <w:spacing w:val="-6"/>
          <w:szCs w:val="28"/>
        </w:rPr>
      </w:pPr>
      <w:r>
        <w:rPr>
          <w:rFonts w:hint="eastAsia"/>
          <w:color w:val="000000"/>
          <w:szCs w:val="28"/>
        </w:rPr>
        <w:t>参选人</w:t>
      </w:r>
      <w:r>
        <w:rPr>
          <w:rFonts w:hint="eastAsia"/>
          <w:color w:val="000000"/>
          <w:spacing w:val="-6"/>
          <w:szCs w:val="28"/>
        </w:rPr>
        <w:t>是指响应比选、参加竞争性比选的法人、其他组织或者自然人。</w:t>
      </w:r>
    </w:p>
    <w:p w14:paraId="42036789" w14:textId="77777777" w:rsidR="005D382D" w:rsidRDefault="0040524C">
      <w:pPr>
        <w:adjustRightInd w:val="0"/>
        <w:snapToGrid w:val="0"/>
        <w:ind w:firstLine="560"/>
        <w:rPr>
          <w:color w:val="000000"/>
          <w:szCs w:val="28"/>
        </w:rPr>
      </w:pPr>
      <w:r>
        <w:rPr>
          <w:rFonts w:hint="eastAsia"/>
          <w:color w:val="000000"/>
          <w:szCs w:val="28"/>
        </w:rPr>
        <w:t>（二）合格参选人条件</w:t>
      </w:r>
    </w:p>
    <w:p w14:paraId="17A7BB01" w14:textId="77777777" w:rsidR="005D382D" w:rsidRDefault="0040524C">
      <w:pPr>
        <w:adjustRightInd w:val="0"/>
        <w:snapToGrid w:val="0"/>
        <w:ind w:firstLine="560"/>
        <w:rPr>
          <w:color w:val="000000"/>
          <w:szCs w:val="28"/>
        </w:rPr>
      </w:pPr>
      <w:r>
        <w:rPr>
          <w:rFonts w:hint="eastAsia"/>
          <w:color w:val="000000"/>
          <w:szCs w:val="28"/>
        </w:rPr>
        <w:t>合格参选人应完全符合比选文件第一篇中规定的参选人资格条件，并对比选文件作出实质性响应。</w:t>
      </w:r>
    </w:p>
    <w:p w14:paraId="18BDCCBD" w14:textId="77777777" w:rsidR="005D382D" w:rsidRDefault="0040524C">
      <w:pPr>
        <w:adjustRightInd w:val="0"/>
        <w:snapToGrid w:val="0"/>
        <w:ind w:firstLine="560"/>
        <w:rPr>
          <w:color w:val="000000"/>
          <w:szCs w:val="28"/>
        </w:rPr>
      </w:pPr>
      <w:r>
        <w:rPr>
          <w:rFonts w:hint="eastAsia"/>
          <w:color w:val="000000"/>
          <w:szCs w:val="28"/>
        </w:rPr>
        <w:t>（三）参选的风险</w:t>
      </w:r>
    </w:p>
    <w:p w14:paraId="44642B0D" w14:textId="77777777" w:rsidR="005D382D" w:rsidRDefault="0040524C">
      <w:pPr>
        <w:adjustRightInd w:val="0"/>
        <w:snapToGrid w:val="0"/>
        <w:ind w:firstLine="560"/>
        <w:rPr>
          <w:color w:val="000000"/>
          <w:szCs w:val="28"/>
        </w:rPr>
      </w:pPr>
      <w:r>
        <w:rPr>
          <w:rFonts w:hint="eastAsia"/>
          <w:color w:val="000000"/>
          <w:szCs w:val="28"/>
        </w:rPr>
        <w:t>参选人没有按照比选文件要求提供全部资料，或者参选人没有对比选文件在各方面作出实质性响应，可能导致参选被拒绝或评定为无效参选。</w:t>
      </w:r>
    </w:p>
    <w:p w14:paraId="51D47AFF" w14:textId="77777777" w:rsidR="005D382D" w:rsidRDefault="0040524C">
      <w:pPr>
        <w:adjustRightInd w:val="0"/>
        <w:snapToGrid w:val="0"/>
        <w:ind w:firstLine="560"/>
        <w:rPr>
          <w:color w:val="000000"/>
          <w:szCs w:val="28"/>
        </w:rPr>
      </w:pPr>
      <w:r>
        <w:rPr>
          <w:rFonts w:hint="eastAsia"/>
          <w:color w:val="000000"/>
          <w:szCs w:val="28"/>
        </w:rPr>
        <w:t>（四）法律责任</w:t>
      </w:r>
    </w:p>
    <w:p w14:paraId="5F7F6A57" w14:textId="77777777" w:rsidR="005D382D" w:rsidRDefault="0040524C">
      <w:pPr>
        <w:adjustRightInd w:val="0"/>
        <w:snapToGrid w:val="0"/>
        <w:ind w:firstLine="560"/>
        <w:rPr>
          <w:color w:val="000000"/>
          <w:szCs w:val="28"/>
        </w:rPr>
      </w:pPr>
      <w:bookmarkStart w:id="140" w:name="_Hlk225260581"/>
      <w:r>
        <w:rPr>
          <w:rFonts w:hint="eastAsia"/>
          <w:color w:val="000000"/>
          <w:szCs w:val="28"/>
        </w:rPr>
        <w:t>参选人违反国家相关招标采购法律法规的规定，将按规定追究参选人法律责任。</w:t>
      </w:r>
    </w:p>
    <w:bookmarkEnd w:id="140"/>
    <w:p w14:paraId="361F866A" w14:textId="77777777" w:rsidR="005D382D" w:rsidRDefault="0040524C">
      <w:pPr>
        <w:pStyle w:val="2"/>
        <w:adjustRightInd w:val="0"/>
        <w:snapToGrid w:val="0"/>
        <w:spacing w:before="0" w:after="0"/>
        <w:ind w:firstLine="560"/>
        <w:jc w:val="left"/>
        <w:rPr>
          <w:rFonts w:ascii="Times New Roman" w:eastAsia="方正黑体_GBK" w:hAnsi="Times New Roman" w:cs="Times New Roman"/>
          <w:color w:val="auto"/>
          <w:sz w:val="28"/>
          <w:szCs w:val="20"/>
        </w:rPr>
      </w:pPr>
      <w:r>
        <w:rPr>
          <w:rFonts w:ascii="Times New Roman" w:eastAsia="方正黑体_GBK" w:hAnsi="Times New Roman" w:cs="Times New Roman"/>
          <w:color w:val="auto"/>
          <w:sz w:val="28"/>
          <w:szCs w:val="20"/>
        </w:rPr>
        <w:t>二、比选文件</w:t>
      </w:r>
    </w:p>
    <w:p w14:paraId="72745F2E" w14:textId="77777777" w:rsidR="005D382D" w:rsidRDefault="0040524C">
      <w:pPr>
        <w:ind w:firstLine="560"/>
        <w:rPr>
          <w:rFonts w:ascii="Times New Roman" w:eastAsia="仿宋" w:hAnsi="Times New Roman"/>
          <w:color w:val="auto"/>
        </w:rPr>
      </w:pPr>
      <w:r>
        <w:rPr>
          <w:rFonts w:ascii="Times New Roman" w:eastAsia="仿宋" w:hAnsi="Times New Roman"/>
          <w:color w:val="auto"/>
        </w:rPr>
        <w:t>比选文件是</w:t>
      </w:r>
      <w:r>
        <w:rPr>
          <w:rFonts w:ascii="Times New Roman" w:eastAsia="仿宋" w:hAnsi="Times New Roman" w:hint="eastAsia"/>
          <w:color w:val="auto"/>
        </w:rPr>
        <w:t>参选人</w:t>
      </w:r>
      <w:r>
        <w:rPr>
          <w:rFonts w:ascii="Times New Roman" w:eastAsia="仿宋" w:hAnsi="Times New Roman"/>
          <w:color w:val="auto"/>
        </w:rPr>
        <w:t>编制参选文件的依据，是</w:t>
      </w:r>
      <w:r>
        <w:rPr>
          <w:rFonts w:ascii="Times New Roman" w:eastAsia="仿宋" w:hAnsi="Times New Roman" w:hint="eastAsia"/>
          <w:color w:val="auto"/>
        </w:rPr>
        <w:t>比选小组</w:t>
      </w:r>
      <w:r>
        <w:rPr>
          <w:rFonts w:ascii="Times New Roman" w:eastAsia="仿宋" w:hAnsi="Times New Roman"/>
          <w:color w:val="auto"/>
        </w:rPr>
        <w:t>评判依据和标准。比选文件也是采购人与中选</w:t>
      </w:r>
      <w:r>
        <w:rPr>
          <w:rFonts w:ascii="Times New Roman" w:eastAsia="仿宋" w:hAnsi="Times New Roman" w:hint="eastAsia"/>
          <w:color w:val="auto"/>
        </w:rPr>
        <w:t>参选人</w:t>
      </w:r>
      <w:r>
        <w:rPr>
          <w:rFonts w:ascii="Times New Roman" w:eastAsia="仿宋" w:hAnsi="Times New Roman"/>
          <w:color w:val="auto"/>
        </w:rPr>
        <w:t>签订合同的基础。</w:t>
      </w:r>
    </w:p>
    <w:p w14:paraId="75745D45" w14:textId="77777777" w:rsidR="005D382D" w:rsidRDefault="0040524C">
      <w:pPr>
        <w:ind w:firstLine="560"/>
        <w:rPr>
          <w:rFonts w:ascii="Times New Roman" w:eastAsia="仿宋" w:hAnsi="Times New Roman"/>
          <w:color w:val="auto"/>
        </w:rPr>
      </w:pPr>
      <w:r>
        <w:rPr>
          <w:rFonts w:ascii="Times New Roman" w:eastAsia="仿宋" w:hAnsi="Times New Roman"/>
          <w:color w:val="auto"/>
        </w:rPr>
        <w:t>（一）比选文件由比选邀请书、项目服务需求、项目商务要求、</w:t>
      </w:r>
      <w:r>
        <w:rPr>
          <w:rFonts w:ascii="Times New Roman" w:eastAsia="仿宋" w:hAnsi="Times New Roman" w:hint="eastAsia"/>
          <w:color w:val="auto"/>
        </w:rPr>
        <w:t>参选人</w:t>
      </w:r>
      <w:r>
        <w:rPr>
          <w:rFonts w:ascii="Times New Roman" w:eastAsia="仿宋" w:hAnsi="Times New Roman"/>
          <w:color w:val="auto"/>
        </w:rPr>
        <w:t>须知、资格审查及评</w:t>
      </w:r>
      <w:r>
        <w:rPr>
          <w:rFonts w:ascii="Times New Roman" w:eastAsia="仿宋" w:hAnsi="Times New Roman" w:hint="eastAsia"/>
          <w:color w:val="auto"/>
        </w:rPr>
        <w:t>选</w:t>
      </w:r>
      <w:r>
        <w:rPr>
          <w:rFonts w:ascii="Times New Roman" w:eastAsia="仿宋" w:hAnsi="Times New Roman"/>
          <w:color w:val="auto"/>
        </w:rPr>
        <w:t>办法、合同主要条款和格式合同、参选文件编制要求等七部分组成。</w:t>
      </w:r>
    </w:p>
    <w:p w14:paraId="0C2B201F" w14:textId="77777777" w:rsidR="005D382D" w:rsidRDefault="0040524C">
      <w:pPr>
        <w:ind w:firstLine="560"/>
        <w:rPr>
          <w:rFonts w:ascii="Times New Roman" w:eastAsia="仿宋" w:hAnsi="Times New Roman"/>
          <w:color w:val="auto"/>
        </w:rPr>
      </w:pPr>
      <w:r>
        <w:rPr>
          <w:rFonts w:ascii="Times New Roman" w:eastAsia="仿宋" w:hAnsi="Times New Roman"/>
          <w:color w:val="auto"/>
        </w:rPr>
        <w:t>（二）采购人对比选文件所作的一切有效的书面通知、修改及补充，都是比选文件不可分割的部分。</w:t>
      </w:r>
    </w:p>
    <w:p w14:paraId="6D7C0912" w14:textId="77777777" w:rsidR="005D382D" w:rsidRDefault="0040524C">
      <w:pPr>
        <w:adjustRightInd w:val="0"/>
        <w:snapToGrid w:val="0"/>
        <w:ind w:firstLine="560"/>
        <w:rPr>
          <w:color w:val="000000"/>
          <w:szCs w:val="28"/>
        </w:rPr>
      </w:pPr>
      <w:r>
        <w:rPr>
          <w:rFonts w:hint="eastAsia"/>
          <w:color w:val="000000"/>
          <w:szCs w:val="28"/>
        </w:rPr>
        <w:lastRenderedPageBreak/>
        <w:t>（三）本项目的比选文件、澄清文件（如果有）一律通过</w:t>
      </w:r>
      <w:bookmarkStart w:id="141" w:name="_Hlk224737478"/>
      <w:r>
        <w:rPr>
          <w:rFonts w:hint="eastAsia"/>
          <w:color w:val="000000"/>
          <w:szCs w:val="28"/>
        </w:rPr>
        <w:t>重庆华龙网（</w:t>
      </w:r>
      <w:r>
        <w:rPr>
          <w:rFonts w:hint="eastAsia"/>
          <w:color w:val="000000"/>
          <w:szCs w:val="28"/>
        </w:rPr>
        <w:t>http://www.cqnews.net</w:t>
      </w:r>
      <w:r>
        <w:rPr>
          <w:rFonts w:hint="eastAsia"/>
          <w:color w:val="000000"/>
          <w:szCs w:val="28"/>
        </w:rPr>
        <w:t>）首页发布</w:t>
      </w:r>
      <w:bookmarkEnd w:id="141"/>
      <w:r>
        <w:rPr>
          <w:rFonts w:hint="eastAsia"/>
          <w:color w:val="000000"/>
          <w:szCs w:val="28"/>
        </w:rPr>
        <w:t>，各参选人注意下载；无论参选人下载与否，均视同参选人已知晓本项目比选文件、澄清文件的内容。</w:t>
      </w:r>
    </w:p>
    <w:p w14:paraId="4A74E023" w14:textId="77777777" w:rsidR="005D382D" w:rsidRDefault="0040524C">
      <w:pPr>
        <w:ind w:firstLine="560"/>
        <w:rPr>
          <w:rFonts w:ascii="Times New Roman" w:eastAsia="仿宋" w:hAnsi="Times New Roman"/>
          <w:color w:val="auto"/>
        </w:rPr>
      </w:pPr>
      <w:r>
        <w:rPr>
          <w:rFonts w:ascii="Times New Roman" w:eastAsia="仿宋" w:hAnsi="Times New Roman"/>
          <w:color w:val="auto"/>
        </w:rPr>
        <w:t>（</w:t>
      </w:r>
      <w:r>
        <w:rPr>
          <w:rFonts w:ascii="Times New Roman" w:eastAsia="仿宋" w:hAnsi="Times New Roman" w:hint="eastAsia"/>
          <w:color w:val="auto"/>
        </w:rPr>
        <w:t>四</w:t>
      </w:r>
      <w:r>
        <w:rPr>
          <w:rFonts w:ascii="Times New Roman" w:eastAsia="仿宋" w:hAnsi="Times New Roman"/>
          <w:color w:val="auto"/>
        </w:rPr>
        <w:t>）评审的依据为竞争性比选文件和参选文件（含有效的书面承诺）。</w:t>
      </w:r>
      <w:r>
        <w:rPr>
          <w:rFonts w:ascii="Times New Roman" w:eastAsia="仿宋" w:hAnsi="Times New Roman" w:hint="eastAsia"/>
          <w:color w:val="auto"/>
        </w:rPr>
        <w:t>比选小组</w:t>
      </w:r>
      <w:r>
        <w:rPr>
          <w:rFonts w:ascii="Times New Roman" w:eastAsia="仿宋" w:hAnsi="Times New Roman"/>
          <w:color w:val="auto"/>
        </w:rPr>
        <w:t>判断参选文件对竞争性比选文件的响应，仅基于参选文件本身而不靠外部证据。</w:t>
      </w:r>
    </w:p>
    <w:p w14:paraId="00C78E70" w14:textId="77777777" w:rsidR="005D382D" w:rsidRDefault="0040524C">
      <w:pPr>
        <w:pStyle w:val="2"/>
        <w:adjustRightInd w:val="0"/>
        <w:snapToGrid w:val="0"/>
        <w:spacing w:before="0" w:after="0"/>
        <w:ind w:firstLine="560"/>
        <w:jc w:val="left"/>
        <w:rPr>
          <w:rFonts w:ascii="Times New Roman" w:eastAsia="方正黑体_GBK" w:hAnsi="Times New Roman" w:cs="Times New Roman"/>
          <w:color w:val="auto"/>
          <w:sz w:val="28"/>
          <w:szCs w:val="20"/>
        </w:rPr>
      </w:pPr>
      <w:r>
        <w:rPr>
          <w:rFonts w:ascii="Times New Roman" w:eastAsia="方正黑体_GBK" w:hAnsi="Times New Roman" w:cs="Times New Roman"/>
          <w:color w:val="auto"/>
          <w:sz w:val="28"/>
          <w:szCs w:val="20"/>
        </w:rPr>
        <w:t>三、</w:t>
      </w:r>
      <w:r>
        <w:rPr>
          <w:rFonts w:ascii="Times New Roman" w:eastAsia="方正黑体_GBK" w:hAnsi="Times New Roman" w:cs="Times New Roman" w:hint="eastAsia"/>
          <w:color w:val="auto"/>
          <w:sz w:val="28"/>
          <w:szCs w:val="20"/>
        </w:rPr>
        <w:t>参选文件</w:t>
      </w:r>
    </w:p>
    <w:p w14:paraId="02B00B80" w14:textId="77777777" w:rsidR="005D382D" w:rsidRDefault="0040524C">
      <w:pPr>
        <w:ind w:firstLine="560"/>
        <w:rPr>
          <w:rFonts w:ascii="Times New Roman" w:eastAsia="仿宋" w:hAnsi="Times New Roman"/>
          <w:color w:val="auto"/>
          <w:szCs w:val="28"/>
        </w:rPr>
      </w:pPr>
      <w:r>
        <w:rPr>
          <w:rFonts w:ascii="Times New Roman" w:eastAsia="仿宋" w:hAnsi="Times New Roman" w:hint="eastAsia"/>
          <w:color w:val="auto"/>
          <w:szCs w:val="28"/>
        </w:rPr>
        <w:t>参选人</w:t>
      </w:r>
      <w:r>
        <w:rPr>
          <w:rFonts w:ascii="Times New Roman" w:eastAsia="仿宋" w:hAnsi="Times New Roman"/>
          <w:color w:val="auto"/>
          <w:szCs w:val="28"/>
        </w:rPr>
        <w:t>应当按照竞争性比选文件的要求编制参选文件，并对竞争性比选文件提出的要求和条件作出实质性响应，参选文件原则上采用软面订本，同时应编制完整的页码、目录。</w:t>
      </w:r>
    </w:p>
    <w:p w14:paraId="36B5D271" w14:textId="77777777" w:rsidR="005D382D" w:rsidRDefault="0040524C">
      <w:pPr>
        <w:ind w:firstLine="560"/>
        <w:rPr>
          <w:rFonts w:ascii="Times New Roman" w:eastAsia="仿宋" w:hAnsi="Times New Roman"/>
          <w:color w:val="auto"/>
        </w:rPr>
      </w:pPr>
      <w:r>
        <w:rPr>
          <w:rFonts w:ascii="Times New Roman" w:eastAsia="仿宋" w:hAnsi="Times New Roman" w:hint="eastAsia"/>
          <w:color w:val="auto"/>
        </w:rPr>
        <w:t>（一）</w:t>
      </w:r>
      <w:r>
        <w:rPr>
          <w:rFonts w:ascii="Times New Roman" w:eastAsia="仿宋" w:hAnsi="Times New Roman"/>
          <w:color w:val="auto"/>
        </w:rPr>
        <w:t>参选文件的组成</w:t>
      </w:r>
    </w:p>
    <w:p w14:paraId="78570D14" w14:textId="77777777" w:rsidR="005D382D" w:rsidRDefault="0040524C">
      <w:pPr>
        <w:ind w:firstLine="560"/>
        <w:rPr>
          <w:rFonts w:ascii="Times New Roman" w:eastAsia="仿宋" w:hAnsi="Times New Roman"/>
          <w:color w:val="auto"/>
          <w:szCs w:val="28"/>
        </w:rPr>
      </w:pPr>
      <w:r>
        <w:rPr>
          <w:rFonts w:ascii="Times New Roman" w:eastAsia="仿宋" w:hAnsi="Times New Roman"/>
          <w:color w:val="auto"/>
          <w:szCs w:val="28"/>
        </w:rPr>
        <w:t>参选文件由第七篇</w:t>
      </w:r>
      <w:r>
        <w:rPr>
          <w:rFonts w:ascii="Times New Roman" w:eastAsia="仿宋" w:hAnsi="Times New Roman"/>
          <w:color w:val="auto"/>
          <w:szCs w:val="28"/>
        </w:rPr>
        <w:t>“</w:t>
      </w:r>
      <w:r>
        <w:rPr>
          <w:rFonts w:ascii="Times New Roman" w:eastAsia="仿宋" w:hAnsi="Times New Roman"/>
          <w:color w:val="auto"/>
          <w:szCs w:val="28"/>
        </w:rPr>
        <w:t>参选文件编制要求</w:t>
      </w:r>
      <w:r>
        <w:rPr>
          <w:rFonts w:ascii="Times New Roman" w:eastAsia="仿宋" w:hAnsi="Times New Roman"/>
          <w:color w:val="auto"/>
          <w:szCs w:val="28"/>
        </w:rPr>
        <w:t>”</w:t>
      </w:r>
      <w:r>
        <w:rPr>
          <w:rFonts w:ascii="Times New Roman" w:eastAsia="仿宋" w:hAnsi="Times New Roman"/>
          <w:color w:val="auto"/>
          <w:szCs w:val="28"/>
        </w:rPr>
        <w:t>规定的部分和</w:t>
      </w:r>
      <w:r>
        <w:rPr>
          <w:rFonts w:ascii="Times New Roman" w:eastAsia="仿宋" w:hAnsi="Times New Roman" w:hint="eastAsia"/>
          <w:color w:val="auto"/>
          <w:szCs w:val="28"/>
        </w:rPr>
        <w:t>参选人</w:t>
      </w:r>
      <w:r>
        <w:rPr>
          <w:rFonts w:ascii="Times New Roman" w:eastAsia="仿宋" w:hAnsi="Times New Roman"/>
          <w:color w:val="auto"/>
          <w:szCs w:val="28"/>
        </w:rPr>
        <w:t>所作的一切有效补充、修改和承诺等文件组成，</w:t>
      </w:r>
      <w:r>
        <w:rPr>
          <w:rFonts w:ascii="Times New Roman" w:eastAsia="仿宋" w:hAnsi="Times New Roman" w:hint="eastAsia"/>
          <w:color w:val="auto"/>
          <w:szCs w:val="28"/>
        </w:rPr>
        <w:t>参选人</w:t>
      </w:r>
      <w:r>
        <w:rPr>
          <w:rFonts w:ascii="Times New Roman" w:eastAsia="仿宋" w:hAnsi="Times New Roman"/>
          <w:color w:val="auto"/>
          <w:szCs w:val="28"/>
        </w:rPr>
        <w:t>应按照第七篇</w:t>
      </w:r>
      <w:r>
        <w:rPr>
          <w:rFonts w:ascii="Times New Roman" w:eastAsia="仿宋" w:hAnsi="Times New Roman"/>
          <w:color w:val="auto"/>
          <w:szCs w:val="28"/>
        </w:rPr>
        <w:t>“</w:t>
      </w:r>
      <w:r>
        <w:rPr>
          <w:rFonts w:ascii="Times New Roman" w:eastAsia="仿宋" w:hAnsi="Times New Roman"/>
          <w:color w:val="auto"/>
          <w:szCs w:val="28"/>
        </w:rPr>
        <w:t>参选文件编制要求</w:t>
      </w:r>
      <w:r>
        <w:rPr>
          <w:rFonts w:ascii="Times New Roman" w:eastAsia="仿宋" w:hAnsi="Times New Roman"/>
          <w:color w:val="auto"/>
          <w:szCs w:val="28"/>
        </w:rPr>
        <w:t>”</w:t>
      </w:r>
      <w:r>
        <w:rPr>
          <w:rFonts w:ascii="Times New Roman" w:eastAsia="仿宋" w:hAnsi="Times New Roman"/>
          <w:color w:val="auto"/>
          <w:szCs w:val="28"/>
        </w:rPr>
        <w:t>规定的目录顺序组织编写和装订，否则有可能影响</w:t>
      </w:r>
      <w:r>
        <w:rPr>
          <w:rFonts w:ascii="Times New Roman" w:eastAsia="仿宋" w:hAnsi="Times New Roman" w:hint="eastAsia"/>
          <w:color w:val="auto"/>
          <w:szCs w:val="28"/>
        </w:rPr>
        <w:t>比选小组</w:t>
      </w:r>
      <w:r>
        <w:rPr>
          <w:rFonts w:ascii="Times New Roman" w:eastAsia="仿宋" w:hAnsi="Times New Roman"/>
          <w:color w:val="auto"/>
          <w:szCs w:val="28"/>
        </w:rPr>
        <w:t>对参选文件的评审。也可在基本格式基础上对表格进行扩展，未规定格式的由</w:t>
      </w:r>
      <w:r>
        <w:rPr>
          <w:rFonts w:ascii="Times New Roman" w:eastAsia="仿宋" w:hAnsi="Times New Roman" w:hint="eastAsia"/>
          <w:color w:val="auto"/>
          <w:szCs w:val="28"/>
        </w:rPr>
        <w:t>参选人</w:t>
      </w:r>
      <w:r>
        <w:rPr>
          <w:rFonts w:ascii="Times New Roman" w:eastAsia="仿宋" w:hAnsi="Times New Roman"/>
          <w:color w:val="auto"/>
          <w:szCs w:val="28"/>
        </w:rPr>
        <w:t>自定格式。</w:t>
      </w:r>
    </w:p>
    <w:p w14:paraId="3E9DA98F" w14:textId="77777777" w:rsidR="005D382D" w:rsidRDefault="0040524C">
      <w:pPr>
        <w:adjustRightInd w:val="0"/>
        <w:snapToGrid w:val="0"/>
        <w:ind w:firstLine="560"/>
        <w:rPr>
          <w:color w:val="000000"/>
          <w:szCs w:val="28"/>
        </w:rPr>
      </w:pPr>
      <w:r>
        <w:rPr>
          <w:rFonts w:hint="eastAsia"/>
          <w:color w:val="000000"/>
          <w:szCs w:val="28"/>
        </w:rPr>
        <w:t>（二）联合投标</w:t>
      </w:r>
    </w:p>
    <w:p w14:paraId="417E9F00" w14:textId="77777777" w:rsidR="005D382D" w:rsidRDefault="0040524C">
      <w:pPr>
        <w:adjustRightInd w:val="0"/>
        <w:snapToGrid w:val="0"/>
        <w:ind w:firstLine="560"/>
        <w:rPr>
          <w:color w:val="000000"/>
          <w:szCs w:val="28"/>
        </w:rPr>
      </w:pPr>
      <w:r>
        <w:rPr>
          <w:rFonts w:hint="eastAsia"/>
          <w:color w:val="000000"/>
          <w:szCs w:val="28"/>
        </w:rPr>
        <w:t>本项目不接受联合体投标。</w:t>
      </w:r>
    </w:p>
    <w:p w14:paraId="31A6AADA" w14:textId="77777777" w:rsidR="005D382D" w:rsidRDefault="0040524C">
      <w:pPr>
        <w:ind w:firstLine="560"/>
        <w:rPr>
          <w:rFonts w:ascii="Times New Roman" w:eastAsia="仿宋" w:hAnsi="Times New Roman"/>
          <w:color w:val="auto"/>
        </w:rPr>
      </w:pPr>
      <w:r>
        <w:rPr>
          <w:rFonts w:ascii="Times New Roman" w:eastAsia="仿宋" w:hAnsi="Times New Roman"/>
          <w:color w:val="auto"/>
        </w:rPr>
        <w:t>（</w:t>
      </w:r>
      <w:r>
        <w:rPr>
          <w:rFonts w:ascii="Times New Roman" w:eastAsia="仿宋" w:hAnsi="Times New Roman" w:hint="eastAsia"/>
          <w:color w:val="auto"/>
        </w:rPr>
        <w:t>三</w:t>
      </w:r>
      <w:r>
        <w:rPr>
          <w:rFonts w:ascii="Times New Roman" w:eastAsia="仿宋" w:hAnsi="Times New Roman"/>
          <w:color w:val="auto"/>
        </w:rPr>
        <w:t>）比选有效期</w:t>
      </w:r>
    </w:p>
    <w:p w14:paraId="61F53D97" w14:textId="77777777" w:rsidR="005D382D" w:rsidRDefault="0040524C">
      <w:pPr>
        <w:ind w:firstLine="560"/>
      </w:pPr>
      <w:r>
        <w:rPr>
          <w:rFonts w:ascii="Times New Roman" w:eastAsia="仿宋" w:hAnsi="Times New Roman"/>
          <w:color w:val="auto"/>
        </w:rPr>
        <w:t>参选文件及有关承诺文件有效期为提交参选文件截止时间起</w:t>
      </w:r>
      <w:r>
        <w:rPr>
          <w:rFonts w:ascii="Times New Roman" w:eastAsia="仿宋" w:hAnsi="Times New Roman"/>
          <w:color w:val="auto"/>
        </w:rPr>
        <w:t>90</w:t>
      </w:r>
      <w:r>
        <w:rPr>
          <w:rFonts w:ascii="Times New Roman" w:eastAsia="仿宋" w:hAnsi="Times New Roman"/>
          <w:color w:val="auto"/>
        </w:rPr>
        <w:t>天。</w:t>
      </w:r>
    </w:p>
    <w:p w14:paraId="1848C63D" w14:textId="77777777" w:rsidR="005D382D" w:rsidRDefault="0040524C">
      <w:pPr>
        <w:ind w:firstLine="560"/>
        <w:rPr>
          <w:rFonts w:ascii="Times New Roman" w:eastAsia="仿宋" w:hAnsi="Times New Roman"/>
          <w:color w:val="auto"/>
        </w:rPr>
      </w:pPr>
      <w:r>
        <w:rPr>
          <w:rFonts w:ascii="Times New Roman" w:eastAsia="仿宋" w:hAnsi="Times New Roman"/>
          <w:color w:val="auto"/>
        </w:rPr>
        <w:t>（</w:t>
      </w:r>
      <w:r>
        <w:rPr>
          <w:rFonts w:ascii="Times New Roman" w:eastAsia="仿宋" w:hAnsi="Times New Roman" w:hint="eastAsia"/>
          <w:color w:val="auto"/>
        </w:rPr>
        <w:t>四</w:t>
      </w:r>
      <w:r>
        <w:rPr>
          <w:rFonts w:ascii="Times New Roman" w:eastAsia="仿宋" w:hAnsi="Times New Roman"/>
          <w:color w:val="auto"/>
        </w:rPr>
        <w:t>）参选文件的份数和签署</w:t>
      </w:r>
    </w:p>
    <w:p w14:paraId="3AE9D9B8" w14:textId="77777777" w:rsidR="005D382D" w:rsidRDefault="0040524C">
      <w:pPr>
        <w:ind w:firstLine="560"/>
        <w:rPr>
          <w:rFonts w:ascii="Times New Roman" w:eastAsia="仿宋" w:hAnsi="Times New Roman"/>
          <w:color w:val="auto"/>
        </w:rPr>
      </w:pPr>
      <w:r>
        <w:rPr>
          <w:rFonts w:ascii="Times New Roman" w:eastAsia="仿宋" w:hAnsi="Times New Roman"/>
          <w:color w:val="auto"/>
        </w:rPr>
        <w:t>1</w:t>
      </w:r>
      <w:r>
        <w:rPr>
          <w:rFonts w:ascii="Times New Roman" w:eastAsia="仿宋" w:hAnsi="Times New Roman" w:hint="eastAsia"/>
          <w:color w:val="auto"/>
        </w:rPr>
        <w:t>.</w:t>
      </w:r>
      <w:r>
        <w:rPr>
          <w:rFonts w:ascii="Times New Roman" w:eastAsia="仿宋" w:hAnsi="Times New Roman"/>
          <w:color w:val="auto"/>
        </w:rPr>
        <w:t>参选文件份数。正本</w:t>
      </w:r>
      <w:r>
        <w:rPr>
          <w:rFonts w:ascii="Times New Roman" w:eastAsia="仿宋" w:hAnsi="Times New Roman"/>
          <w:color w:val="auto"/>
        </w:rPr>
        <w:t>1</w:t>
      </w:r>
      <w:r>
        <w:rPr>
          <w:rFonts w:ascii="Times New Roman" w:eastAsia="仿宋" w:hAnsi="Times New Roman"/>
          <w:color w:val="auto"/>
        </w:rPr>
        <w:t>份，副本</w:t>
      </w:r>
      <w:r>
        <w:rPr>
          <w:rFonts w:ascii="Times New Roman" w:eastAsia="仿宋" w:hAnsi="Times New Roman" w:hint="eastAsia"/>
          <w:color w:val="auto"/>
        </w:rPr>
        <w:t>1</w:t>
      </w:r>
      <w:r>
        <w:rPr>
          <w:rFonts w:ascii="Times New Roman" w:eastAsia="仿宋" w:hAnsi="Times New Roman"/>
          <w:color w:val="auto"/>
        </w:rPr>
        <w:t>份</w:t>
      </w:r>
      <w:r>
        <w:rPr>
          <w:rFonts w:ascii="Times New Roman" w:eastAsia="仿宋" w:hAnsi="Times New Roman" w:hint="eastAsia"/>
          <w:color w:val="auto"/>
        </w:rPr>
        <w:t>，</w:t>
      </w:r>
      <w:r>
        <w:rPr>
          <w:rFonts w:ascii="Times New Roman" w:hAnsi="Times New Roman"/>
        </w:rPr>
        <w:t>正、副本内容应完全一致，</w:t>
      </w:r>
      <w:r>
        <w:rPr>
          <w:rFonts w:ascii="Times New Roman" w:eastAsia="仿宋" w:hAnsi="Times New Roman" w:hint="eastAsia"/>
          <w:color w:val="auto"/>
        </w:rPr>
        <w:lastRenderedPageBreak/>
        <w:t>副本应为正本的完整复印件，副本与正本不一致时以正本为准</w:t>
      </w:r>
      <w:r>
        <w:rPr>
          <w:rFonts w:ascii="Times New Roman" w:eastAsia="仿宋" w:hAnsi="Times New Roman"/>
          <w:color w:val="auto"/>
        </w:rPr>
        <w:t>，并在各参选文件封面上标注</w:t>
      </w:r>
      <w:r>
        <w:rPr>
          <w:rFonts w:ascii="Times New Roman" w:eastAsia="仿宋" w:hAnsi="Times New Roman"/>
          <w:color w:val="auto"/>
        </w:rPr>
        <w:t>“</w:t>
      </w:r>
      <w:r>
        <w:rPr>
          <w:rFonts w:ascii="Times New Roman" w:eastAsia="仿宋" w:hAnsi="Times New Roman"/>
          <w:color w:val="auto"/>
        </w:rPr>
        <w:t>正本</w:t>
      </w:r>
      <w:r>
        <w:rPr>
          <w:rFonts w:ascii="Times New Roman" w:eastAsia="仿宋" w:hAnsi="Times New Roman"/>
          <w:color w:val="auto"/>
        </w:rPr>
        <w:t>”</w:t>
      </w:r>
      <w:r>
        <w:rPr>
          <w:rFonts w:ascii="Times New Roman" w:eastAsia="仿宋" w:hAnsi="Times New Roman"/>
          <w:color w:val="auto"/>
        </w:rPr>
        <w:t>或</w:t>
      </w:r>
      <w:r>
        <w:rPr>
          <w:rFonts w:ascii="Times New Roman" w:eastAsia="仿宋" w:hAnsi="Times New Roman"/>
          <w:color w:val="auto"/>
        </w:rPr>
        <w:t>“</w:t>
      </w:r>
      <w:r>
        <w:rPr>
          <w:rFonts w:ascii="Times New Roman" w:eastAsia="仿宋" w:hAnsi="Times New Roman"/>
          <w:color w:val="auto"/>
        </w:rPr>
        <w:t>副本</w:t>
      </w:r>
      <w:r>
        <w:rPr>
          <w:rFonts w:ascii="Times New Roman" w:eastAsia="仿宋" w:hAnsi="Times New Roman"/>
          <w:color w:val="auto"/>
        </w:rPr>
        <w:t>”</w:t>
      </w:r>
      <w:r>
        <w:rPr>
          <w:rFonts w:ascii="Times New Roman" w:eastAsia="仿宋" w:hAnsi="Times New Roman"/>
          <w:color w:val="auto"/>
        </w:rPr>
        <w:t>字样</w:t>
      </w:r>
      <w:r>
        <w:rPr>
          <w:rFonts w:ascii="Times New Roman" w:eastAsia="仿宋" w:hAnsi="Times New Roman" w:hint="eastAsia"/>
          <w:color w:val="auto"/>
        </w:rPr>
        <w:t>；</w:t>
      </w:r>
    </w:p>
    <w:p w14:paraId="38522D3A" w14:textId="77777777" w:rsidR="005D382D" w:rsidRDefault="0040524C">
      <w:pPr>
        <w:ind w:firstLine="560"/>
        <w:rPr>
          <w:rFonts w:ascii="Times New Roman" w:eastAsia="仿宋" w:hAnsi="Times New Roman"/>
          <w:color w:val="auto"/>
        </w:rPr>
      </w:pPr>
      <w:r>
        <w:rPr>
          <w:rFonts w:ascii="Times New Roman" w:eastAsia="仿宋" w:hAnsi="Times New Roman"/>
          <w:color w:val="auto"/>
        </w:rPr>
        <w:t>2</w:t>
      </w:r>
      <w:r>
        <w:rPr>
          <w:rFonts w:ascii="Times New Roman" w:eastAsia="仿宋" w:hAnsi="Times New Roman" w:hint="eastAsia"/>
          <w:color w:val="auto"/>
        </w:rPr>
        <w:t>.</w:t>
      </w:r>
      <w:r>
        <w:rPr>
          <w:rFonts w:ascii="Times New Roman" w:eastAsia="仿宋" w:hAnsi="Times New Roman"/>
          <w:color w:val="auto"/>
        </w:rPr>
        <w:t>在参选文件正本中，比选文件第七篇</w:t>
      </w:r>
      <w:r>
        <w:rPr>
          <w:rFonts w:ascii="Times New Roman" w:eastAsia="仿宋" w:hAnsi="Times New Roman"/>
          <w:color w:val="auto"/>
        </w:rPr>
        <w:t>“</w:t>
      </w:r>
      <w:r>
        <w:rPr>
          <w:rFonts w:ascii="Times New Roman" w:eastAsia="仿宋" w:hAnsi="Times New Roman"/>
          <w:color w:val="auto"/>
        </w:rPr>
        <w:t>参选文件编制要求</w:t>
      </w:r>
      <w:r>
        <w:rPr>
          <w:rFonts w:ascii="Times New Roman" w:eastAsia="仿宋" w:hAnsi="Times New Roman"/>
          <w:color w:val="auto"/>
        </w:rPr>
        <w:t>”</w:t>
      </w:r>
      <w:r>
        <w:rPr>
          <w:rFonts w:ascii="Times New Roman" w:eastAsia="仿宋" w:hAnsi="Times New Roman"/>
          <w:color w:val="auto"/>
        </w:rPr>
        <w:t>中规定签字、盖章的地方必须按其规定签字、盖章；</w:t>
      </w:r>
    </w:p>
    <w:p w14:paraId="439DEB8D" w14:textId="77777777" w:rsidR="005D382D" w:rsidRDefault="0040524C">
      <w:pPr>
        <w:ind w:firstLine="560"/>
        <w:rPr>
          <w:rFonts w:ascii="Times New Roman" w:eastAsia="仿宋" w:hAnsi="Times New Roman"/>
          <w:color w:val="auto"/>
        </w:rPr>
      </w:pPr>
      <w:r>
        <w:rPr>
          <w:rFonts w:ascii="Times New Roman" w:eastAsia="仿宋" w:hAnsi="Times New Roman"/>
          <w:color w:val="auto"/>
        </w:rPr>
        <w:t>3</w:t>
      </w:r>
      <w:r>
        <w:rPr>
          <w:rFonts w:ascii="Times New Roman" w:eastAsia="仿宋" w:hAnsi="Times New Roman" w:hint="eastAsia"/>
          <w:color w:val="auto"/>
        </w:rPr>
        <w:t>.</w:t>
      </w:r>
      <w:r>
        <w:rPr>
          <w:rFonts w:ascii="Times New Roman" w:eastAsia="仿宋" w:hAnsi="Times New Roman"/>
          <w:color w:val="auto"/>
        </w:rPr>
        <w:t>若</w:t>
      </w:r>
      <w:r>
        <w:rPr>
          <w:rFonts w:ascii="Times New Roman" w:eastAsia="仿宋" w:hAnsi="Times New Roman" w:hint="eastAsia"/>
          <w:color w:val="auto"/>
        </w:rPr>
        <w:t>参选人</w:t>
      </w:r>
      <w:r>
        <w:rPr>
          <w:rFonts w:ascii="Times New Roman" w:eastAsia="仿宋" w:hAnsi="Times New Roman"/>
          <w:color w:val="auto"/>
        </w:rPr>
        <w:t>对参选文件的错处做必要修改，则应在修改处加盖</w:t>
      </w:r>
      <w:r>
        <w:rPr>
          <w:rFonts w:ascii="Times New Roman" w:eastAsia="仿宋" w:hAnsi="Times New Roman" w:hint="eastAsia"/>
          <w:color w:val="auto"/>
        </w:rPr>
        <w:t>参选人</w:t>
      </w:r>
      <w:r>
        <w:rPr>
          <w:rFonts w:ascii="Times New Roman" w:eastAsia="仿宋" w:hAnsi="Times New Roman"/>
          <w:color w:val="auto"/>
        </w:rPr>
        <w:t>公章或</w:t>
      </w:r>
      <w:r>
        <w:rPr>
          <w:rFonts w:ascii="Times New Roman" w:eastAsia="仿宋" w:hAnsi="Times New Roman" w:hint="eastAsia"/>
          <w:color w:val="auto"/>
        </w:rPr>
        <w:t>由法定代表人（或其授权代表）或自然人（参选人为自然人）签署确认</w:t>
      </w:r>
      <w:r>
        <w:rPr>
          <w:rFonts w:ascii="Times New Roman" w:eastAsia="仿宋" w:hAnsi="Times New Roman"/>
          <w:color w:val="auto"/>
        </w:rPr>
        <w:t>；</w:t>
      </w:r>
    </w:p>
    <w:p w14:paraId="1C626621" w14:textId="77777777" w:rsidR="005D382D" w:rsidRDefault="0040524C">
      <w:pPr>
        <w:ind w:firstLine="560"/>
        <w:rPr>
          <w:rFonts w:ascii="Times New Roman" w:eastAsia="仿宋" w:hAnsi="Times New Roman"/>
          <w:color w:val="auto"/>
        </w:rPr>
      </w:pPr>
      <w:r>
        <w:rPr>
          <w:rFonts w:ascii="Times New Roman" w:eastAsia="仿宋" w:hAnsi="Times New Roman" w:hint="eastAsia"/>
          <w:color w:val="auto"/>
        </w:rPr>
        <w:t>4.</w:t>
      </w:r>
      <w:r>
        <w:rPr>
          <w:rFonts w:ascii="Times New Roman" w:eastAsia="仿宋" w:hAnsi="Times New Roman" w:hint="eastAsia"/>
          <w:color w:val="auto"/>
        </w:rPr>
        <w:t>电报、电话、传真形式的参选文件概不接受</w:t>
      </w:r>
      <w:r>
        <w:rPr>
          <w:rFonts w:ascii="Times New Roman" w:eastAsia="仿宋" w:hAnsi="Times New Roman"/>
          <w:color w:val="auto"/>
        </w:rPr>
        <w:t>。</w:t>
      </w:r>
    </w:p>
    <w:p w14:paraId="05F4B4AB" w14:textId="77777777" w:rsidR="005D382D" w:rsidRDefault="0040524C">
      <w:pPr>
        <w:ind w:firstLine="560"/>
        <w:rPr>
          <w:rFonts w:ascii="Times New Roman" w:eastAsia="仿宋" w:hAnsi="Times New Roman"/>
          <w:color w:val="auto"/>
        </w:rPr>
      </w:pPr>
      <w:r>
        <w:rPr>
          <w:rFonts w:ascii="Times New Roman" w:eastAsia="仿宋" w:hAnsi="Times New Roman" w:hint="eastAsia"/>
          <w:color w:val="auto"/>
        </w:rPr>
        <w:t>（五）比选报价</w:t>
      </w:r>
    </w:p>
    <w:p w14:paraId="17C3ABD6" w14:textId="77777777" w:rsidR="005D382D" w:rsidRDefault="0040524C">
      <w:pPr>
        <w:ind w:firstLine="560"/>
        <w:rPr>
          <w:rFonts w:ascii="Times New Roman" w:eastAsia="仿宋" w:hAnsi="Times New Roman"/>
          <w:color w:val="auto"/>
        </w:rPr>
      </w:pPr>
      <w:r>
        <w:rPr>
          <w:rFonts w:ascii="Times New Roman" w:eastAsia="仿宋" w:hAnsi="Times New Roman" w:hint="eastAsia"/>
          <w:color w:val="auto"/>
        </w:rPr>
        <w:t>1.</w:t>
      </w:r>
      <w:r>
        <w:rPr>
          <w:rFonts w:ascii="Times New Roman" w:eastAsia="仿宋" w:hAnsi="Times New Roman" w:hint="eastAsia"/>
          <w:color w:val="auto"/>
        </w:rPr>
        <w:t>参选人应严格按照“参选文件格式”中“开标一览表”格式填写报价。</w:t>
      </w:r>
    </w:p>
    <w:p w14:paraId="48A3EE8F" w14:textId="77777777" w:rsidR="005D382D" w:rsidRDefault="0040524C">
      <w:pPr>
        <w:ind w:firstLine="560"/>
        <w:rPr>
          <w:rFonts w:ascii="Times New Roman" w:eastAsia="仿宋" w:hAnsi="Times New Roman"/>
          <w:color w:val="auto"/>
        </w:rPr>
      </w:pPr>
      <w:r>
        <w:rPr>
          <w:rFonts w:ascii="Times New Roman" w:eastAsia="仿宋" w:hAnsi="Times New Roman" w:hint="eastAsia"/>
          <w:color w:val="auto"/>
        </w:rPr>
        <w:t>2.</w:t>
      </w:r>
      <w:r>
        <w:rPr>
          <w:rFonts w:ascii="Times New Roman" w:eastAsia="仿宋" w:hAnsi="Times New Roman" w:hint="eastAsia"/>
          <w:color w:val="auto"/>
        </w:rPr>
        <w:t>参选人的报价为一次性报价，即在参选有效期内参选价格固定不变。</w:t>
      </w:r>
    </w:p>
    <w:p w14:paraId="5403B82B" w14:textId="77777777" w:rsidR="005D382D" w:rsidRDefault="0040524C">
      <w:pPr>
        <w:ind w:leftChars="200" w:left="560" w:firstLineChars="0" w:firstLine="0"/>
        <w:rPr>
          <w:rFonts w:ascii="Times New Roman" w:eastAsia="仿宋" w:hAnsi="Times New Roman"/>
          <w:color w:val="auto"/>
        </w:rPr>
      </w:pPr>
      <w:r>
        <w:rPr>
          <w:rFonts w:ascii="Times New Roman" w:eastAsia="仿宋" w:hAnsi="Times New Roman" w:hint="eastAsia"/>
          <w:color w:val="auto"/>
        </w:rPr>
        <w:t>3.</w:t>
      </w:r>
      <w:r>
        <w:rPr>
          <w:rFonts w:ascii="Times New Roman" w:eastAsia="仿宋" w:hAnsi="Times New Roman" w:hint="eastAsia"/>
          <w:color w:val="auto"/>
        </w:rPr>
        <w:t>本项目只接受一个比选报价，有选择的或有条件的报价将不予接受。</w:t>
      </w:r>
      <w:r>
        <w:rPr>
          <w:rFonts w:ascii="Times New Roman" w:eastAsia="仿宋" w:hAnsi="Times New Roman"/>
          <w:color w:val="auto"/>
        </w:rPr>
        <w:t>（</w:t>
      </w:r>
      <w:r>
        <w:rPr>
          <w:rFonts w:ascii="Times New Roman" w:eastAsia="仿宋" w:hAnsi="Times New Roman" w:hint="eastAsia"/>
          <w:color w:val="auto"/>
        </w:rPr>
        <w:t>六</w:t>
      </w:r>
      <w:r>
        <w:rPr>
          <w:rFonts w:ascii="Times New Roman" w:eastAsia="仿宋" w:hAnsi="Times New Roman"/>
          <w:color w:val="auto"/>
        </w:rPr>
        <w:t>）修正错误</w:t>
      </w:r>
    </w:p>
    <w:p w14:paraId="2DBD29C1" w14:textId="77777777" w:rsidR="005D382D" w:rsidRDefault="0040524C">
      <w:pPr>
        <w:ind w:firstLine="560"/>
        <w:rPr>
          <w:rFonts w:ascii="Times New Roman" w:eastAsia="仿宋" w:hAnsi="Times New Roman"/>
          <w:color w:val="auto"/>
        </w:rPr>
      </w:pPr>
      <w:r>
        <w:rPr>
          <w:rFonts w:ascii="Times New Roman" w:eastAsia="仿宋" w:hAnsi="Times New Roman"/>
          <w:color w:val="auto"/>
        </w:rPr>
        <w:t>若参选文件出现计算或表达上的错误，修正错误的原则如下：</w:t>
      </w:r>
    </w:p>
    <w:p w14:paraId="4CF7ACAD" w14:textId="77777777" w:rsidR="005D382D" w:rsidRDefault="0040524C">
      <w:pPr>
        <w:ind w:firstLine="560"/>
        <w:rPr>
          <w:rFonts w:ascii="Times New Roman" w:eastAsia="仿宋" w:hAnsi="Times New Roman"/>
          <w:color w:val="auto"/>
        </w:rPr>
      </w:pPr>
      <w:r>
        <w:rPr>
          <w:rFonts w:ascii="Times New Roman" w:eastAsia="仿宋" w:hAnsi="Times New Roman"/>
          <w:color w:val="auto"/>
        </w:rPr>
        <w:t>1.</w:t>
      </w:r>
      <w:r>
        <w:rPr>
          <w:rFonts w:ascii="Times New Roman" w:eastAsia="仿宋" w:hAnsi="Times New Roman"/>
          <w:color w:val="auto"/>
        </w:rPr>
        <w:t>参选文件中报价一览表（报价表）内容与参选文件中相应内容不一致的，以报价一览表（报价表）为准；</w:t>
      </w:r>
    </w:p>
    <w:p w14:paraId="54A84156" w14:textId="77777777" w:rsidR="005D382D" w:rsidRDefault="0040524C">
      <w:pPr>
        <w:ind w:firstLine="560"/>
        <w:rPr>
          <w:rFonts w:ascii="Times New Roman" w:eastAsia="仿宋" w:hAnsi="Times New Roman"/>
          <w:color w:val="auto"/>
        </w:rPr>
      </w:pPr>
      <w:r>
        <w:rPr>
          <w:rFonts w:ascii="Times New Roman" w:eastAsia="仿宋" w:hAnsi="Times New Roman"/>
          <w:color w:val="auto"/>
        </w:rPr>
        <w:t>2.</w:t>
      </w:r>
      <w:r>
        <w:rPr>
          <w:rFonts w:ascii="Times New Roman" w:eastAsia="仿宋" w:hAnsi="Times New Roman"/>
          <w:color w:val="auto"/>
        </w:rPr>
        <w:t>大写金额和小写金额不一致的，以大写金额为准；</w:t>
      </w:r>
    </w:p>
    <w:p w14:paraId="55DF6DF0" w14:textId="77777777" w:rsidR="005D382D" w:rsidRDefault="0040524C">
      <w:pPr>
        <w:ind w:firstLine="560"/>
        <w:rPr>
          <w:rFonts w:ascii="Times New Roman" w:eastAsia="仿宋" w:hAnsi="Times New Roman"/>
          <w:color w:val="auto"/>
        </w:rPr>
      </w:pPr>
      <w:r>
        <w:rPr>
          <w:rFonts w:ascii="Times New Roman" w:eastAsia="仿宋" w:hAnsi="Times New Roman"/>
          <w:color w:val="auto"/>
        </w:rPr>
        <w:t>3.</w:t>
      </w:r>
      <w:r>
        <w:rPr>
          <w:rFonts w:ascii="Times New Roman" w:eastAsia="仿宋" w:hAnsi="Times New Roman"/>
          <w:color w:val="auto"/>
        </w:rPr>
        <w:t>单价金额小数点或者百分比有明显错位的，以</w:t>
      </w:r>
      <w:r>
        <w:rPr>
          <w:rFonts w:ascii="Times New Roman" w:eastAsia="仿宋" w:hAnsi="Times New Roman" w:hint="eastAsia"/>
          <w:color w:val="auto"/>
        </w:rPr>
        <w:t>比选</w:t>
      </w:r>
      <w:r>
        <w:rPr>
          <w:rFonts w:ascii="Times New Roman" w:eastAsia="仿宋" w:hAnsi="Times New Roman"/>
          <w:color w:val="auto"/>
        </w:rPr>
        <w:t>一览表的总价为准，并修改单价；</w:t>
      </w:r>
    </w:p>
    <w:p w14:paraId="77896707" w14:textId="77777777" w:rsidR="005D382D" w:rsidRDefault="0040524C">
      <w:pPr>
        <w:ind w:firstLine="560"/>
        <w:rPr>
          <w:rFonts w:ascii="Times New Roman" w:eastAsia="仿宋" w:hAnsi="Times New Roman"/>
          <w:color w:val="auto"/>
        </w:rPr>
      </w:pPr>
      <w:r>
        <w:rPr>
          <w:rFonts w:ascii="Times New Roman" w:eastAsia="仿宋" w:hAnsi="Times New Roman"/>
          <w:color w:val="auto"/>
        </w:rPr>
        <w:t>4.</w:t>
      </w:r>
      <w:r>
        <w:rPr>
          <w:rFonts w:ascii="Times New Roman" w:eastAsia="仿宋" w:hAnsi="Times New Roman"/>
          <w:color w:val="auto"/>
        </w:rPr>
        <w:t>总价金额与按单价汇总金额不一致的，以单价金额计算结果为准；</w:t>
      </w:r>
    </w:p>
    <w:p w14:paraId="6D426563" w14:textId="77777777" w:rsidR="005D382D" w:rsidRDefault="0040524C">
      <w:pPr>
        <w:ind w:firstLine="560"/>
        <w:rPr>
          <w:rFonts w:ascii="Times New Roman" w:eastAsia="仿宋" w:hAnsi="Times New Roman"/>
          <w:color w:val="auto"/>
        </w:rPr>
      </w:pPr>
      <w:r>
        <w:rPr>
          <w:rFonts w:ascii="Times New Roman" w:eastAsia="仿宋" w:hAnsi="Times New Roman" w:hint="eastAsia"/>
          <w:color w:val="auto"/>
        </w:rPr>
        <w:t>比选小组</w:t>
      </w:r>
      <w:r>
        <w:rPr>
          <w:rFonts w:ascii="Times New Roman" w:eastAsia="仿宋" w:hAnsi="Times New Roman"/>
          <w:color w:val="auto"/>
        </w:rPr>
        <w:t>按上述修正错误的原则及方法调整或修正</w:t>
      </w:r>
      <w:r>
        <w:rPr>
          <w:rFonts w:ascii="Times New Roman" w:eastAsia="仿宋" w:hAnsi="Times New Roman" w:hint="eastAsia"/>
          <w:color w:val="auto"/>
        </w:rPr>
        <w:t>参选人</w:t>
      </w:r>
      <w:r>
        <w:rPr>
          <w:rFonts w:ascii="Times New Roman" w:eastAsia="仿宋" w:hAnsi="Times New Roman"/>
          <w:color w:val="auto"/>
        </w:rPr>
        <w:t>比选报价，</w:t>
      </w:r>
      <w:r>
        <w:rPr>
          <w:rFonts w:ascii="Times New Roman" w:eastAsia="仿宋" w:hAnsi="Times New Roman"/>
          <w:color w:val="auto"/>
        </w:rPr>
        <w:lastRenderedPageBreak/>
        <w:t>若同时出现两种以上不一致的，按照前款规定的顺序修正，</w:t>
      </w:r>
      <w:r>
        <w:rPr>
          <w:rFonts w:ascii="Times New Roman" w:eastAsia="仿宋" w:hAnsi="Times New Roman" w:hint="eastAsia"/>
          <w:color w:val="auto"/>
        </w:rPr>
        <w:t>参选人</w:t>
      </w:r>
      <w:r>
        <w:rPr>
          <w:rFonts w:ascii="Times New Roman" w:eastAsia="仿宋" w:hAnsi="Times New Roman"/>
          <w:color w:val="auto"/>
        </w:rPr>
        <w:t>同意并签字确认后，调整后的比选报价对</w:t>
      </w:r>
      <w:r>
        <w:rPr>
          <w:rFonts w:ascii="Times New Roman" w:eastAsia="仿宋" w:hAnsi="Times New Roman" w:hint="eastAsia"/>
          <w:color w:val="auto"/>
        </w:rPr>
        <w:t>参选人</w:t>
      </w:r>
      <w:r>
        <w:rPr>
          <w:rFonts w:ascii="Times New Roman" w:eastAsia="仿宋" w:hAnsi="Times New Roman"/>
          <w:color w:val="auto"/>
        </w:rPr>
        <w:t>具有约束作用。如果</w:t>
      </w:r>
      <w:r>
        <w:rPr>
          <w:rFonts w:ascii="Times New Roman" w:eastAsia="仿宋" w:hAnsi="Times New Roman" w:hint="eastAsia"/>
          <w:color w:val="auto"/>
        </w:rPr>
        <w:t>参选人</w:t>
      </w:r>
      <w:r>
        <w:rPr>
          <w:rFonts w:ascii="Times New Roman" w:eastAsia="仿宋" w:hAnsi="Times New Roman"/>
          <w:color w:val="auto"/>
        </w:rPr>
        <w:t>不接受修正后的报价，则其比选将作为无效比选处理。</w:t>
      </w:r>
    </w:p>
    <w:p w14:paraId="27386BE5" w14:textId="77777777" w:rsidR="005D382D" w:rsidRDefault="0040524C">
      <w:pPr>
        <w:ind w:firstLine="560"/>
        <w:rPr>
          <w:rFonts w:ascii="Times New Roman" w:eastAsia="仿宋" w:hAnsi="Times New Roman"/>
          <w:color w:val="auto"/>
        </w:rPr>
      </w:pPr>
      <w:r>
        <w:rPr>
          <w:rFonts w:ascii="Times New Roman" w:eastAsia="仿宋" w:hAnsi="Times New Roman"/>
          <w:color w:val="auto"/>
        </w:rPr>
        <w:t>（</w:t>
      </w:r>
      <w:r>
        <w:rPr>
          <w:rFonts w:ascii="Times New Roman" w:eastAsia="仿宋" w:hAnsi="Times New Roman" w:hint="eastAsia"/>
          <w:color w:val="auto"/>
        </w:rPr>
        <w:t>七</w:t>
      </w:r>
      <w:r>
        <w:rPr>
          <w:rFonts w:ascii="Times New Roman" w:eastAsia="仿宋" w:hAnsi="Times New Roman"/>
          <w:color w:val="auto"/>
        </w:rPr>
        <w:t>）参选文件的递交</w:t>
      </w:r>
    </w:p>
    <w:p w14:paraId="3A8FFD71" w14:textId="77777777" w:rsidR="005D382D" w:rsidRDefault="0040524C">
      <w:pPr>
        <w:ind w:firstLine="560"/>
        <w:rPr>
          <w:rFonts w:ascii="Times New Roman" w:eastAsia="仿宋" w:hAnsi="Times New Roman"/>
          <w:color w:val="auto"/>
        </w:rPr>
      </w:pPr>
      <w:r>
        <w:rPr>
          <w:rFonts w:ascii="Times New Roman" w:eastAsia="仿宋" w:hAnsi="Times New Roman"/>
          <w:color w:val="auto"/>
        </w:rPr>
        <w:t>1.</w:t>
      </w:r>
      <w:r>
        <w:rPr>
          <w:rFonts w:ascii="Times New Roman" w:eastAsia="仿宋" w:hAnsi="Times New Roman"/>
          <w:color w:val="auto"/>
        </w:rPr>
        <w:t>凡符合本比选文件资质要求的</w:t>
      </w:r>
      <w:r>
        <w:rPr>
          <w:rFonts w:ascii="Times New Roman" w:eastAsia="仿宋" w:hAnsi="Times New Roman" w:hint="eastAsia"/>
          <w:color w:val="auto"/>
        </w:rPr>
        <w:t>参选人</w:t>
      </w:r>
      <w:r>
        <w:rPr>
          <w:rFonts w:ascii="Times New Roman" w:eastAsia="仿宋" w:hAnsi="Times New Roman"/>
          <w:color w:val="auto"/>
        </w:rPr>
        <w:t>，应按要求编制好参选文件，并在规定的有效时间内递交到指定地点；</w:t>
      </w:r>
    </w:p>
    <w:p w14:paraId="40FABC4E" w14:textId="77777777" w:rsidR="005D382D" w:rsidRDefault="0040524C">
      <w:pPr>
        <w:ind w:firstLine="560"/>
        <w:rPr>
          <w:rFonts w:ascii="Times New Roman" w:eastAsia="仿宋" w:hAnsi="Times New Roman"/>
          <w:color w:val="auto"/>
          <w:spacing w:val="-6"/>
        </w:rPr>
      </w:pPr>
      <w:r>
        <w:rPr>
          <w:rFonts w:ascii="Times New Roman" w:eastAsia="仿宋" w:hAnsi="Times New Roman"/>
          <w:color w:val="auto"/>
        </w:rPr>
        <w:t>2.</w:t>
      </w:r>
      <w:r>
        <w:rPr>
          <w:rFonts w:ascii="Times New Roman" w:eastAsia="仿宋" w:hAnsi="Times New Roman"/>
          <w:color w:val="auto"/>
        </w:rPr>
        <w:t>采</w:t>
      </w:r>
      <w:r>
        <w:rPr>
          <w:rFonts w:ascii="Times New Roman" w:eastAsia="仿宋" w:hAnsi="Times New Roman"/>
          <w:color w:val="auto"/>
          <w:spacing w:val="-6"/>
        </w:rPr>
        <w:t>购人收到的参选文件，一律不予退还，作为采购档案资料存档备查。</w:t>
      </w:r>
    </w:p>
    <w:p w14:paraId="6E16D785" w14:textId="77777777" w:rsidR="005D382D" w:rsidRDefault="0040524C">
      <w:pPr>
        <w:pStyle w:val="2"/>
        <w:adjustRightInd w:val="0"/>
        <w:snapToGrid w:val="0"/>
        <w:spacing w:before="0" w:after="0"/>
        <w:ind w:firstLine="560"/>
        <w:jc w:val="left"/>
        <w:rPr>
          <w:rFonts w:ascii="Times New Roman" w:eastAsia="方正黑体_GBK" w:hAnsi="Times New Roman" w:cs="Times New Roman"/>
          <w:color w:val="auto"/>
          <w:sz w:val="28"/>
          <w:szCs w:val="20"/>
        </w:rPr>
      </w:pPr>
      <w:r>
        <w:rPr>
          <w:rFonts w:ascii="Times New Roman" w:eastAsia="方正黑体_GBK" w:hAnsi="Times New Roman" w:cs="Times New Roman"/>
          <w:color w:val="auto"/>
          <w:sz w:val="28"/>
          <w:szCs w:val="20"/>
        </w:rPr>
        <w:t>四、比选现场</w:t>
      </w:r>
    </w:p>
    <w:p w14:paraId="7D570BB0" w14:textId="77777777" w:rsidR="005D382D" w:rsidRDefault="0040524C">
      <w:pPr>
        <w:ind w:firstLine="560"/>
        <w:rPr>
          <w:rFonts w:ascii="Times New Roman" w:eastAsia="仿宋" w:hAnsi="Times New Roman"/>
          <w:color w:val="auto"/>
        </w:rPr>
      </w:pPr>
      <w:r>
        <w:rPr>
          <w:rFonts w:ascii="Times New Roman" w:eastAsia="仿宋" w:hAnsi="Times New Roman"/>
          <w:color w:val="auto"/>
        </w:rPr>
        <w:t>（一）比选应当在比选文件中</w:t>
      </w:r>
      <w:r>
        <w:rPr>
          <w:rFonts w:ascii="Times New Roman" w:eastAsia="仿宋" w:hAnsi="Times New Roman"/>
          <w:color w:val="auto"/>
        </w:rPr>
        <w:t>“</w:t>
      </w:r>
      <w:r>
        <w:rPr>
          <w:rFonts w:ascii="Times New Roman" w:eastAsia="仿宋" w:hAnsi="Times New Roman"/>
          <w:color w:val="auto"/>
        </w:rPr>
        <w:t>比选邀请书</w:t>
      </w:r>
      <w:r>
        <w:rPr>
          <w:rFonts w:ascii="Times New Roman" w:eastAsia="仿宋" w:hAnsi="Times New Roman"/>
          <w:color w:val="auto"/>
        </w:rPr>
        <w:t>”</w:t>
      </w:r>
      <w:r>
        <w:rPr>
          <w:rFonts w:ascii="Times New Roman" w:eastAsia="仿宋" w:hAnsi="Times New Roman"/>
          <w:color w:val="auto"/>
        </w:rPr>
        <w:t>确定的时间和地点公开进行。</w:t>
      </w:r>
    </w:p>
    <w:p w14:paraId="0F68613E" w14:textId="77777777" w:rsidR="005D382D" w:rsidRDefault="0040524C">
      <w:pPr>
        <w:ind w:firstLine="560"/>
        <w:rPr>
          <w:rFonts w:ascii="Times New Roman" w:eastAsia="仿宋" w:hAnsi="Times New Roman"/>
          <w:color w:val="auto"/>
        </w:rPr>
      </w:pPr>
      <w:r>
        <w:rPr>
          <w:rFonts w:ascii="Times New Roman" w:eastAsia="仿宋" w:hAnsi="Times New Roman" w:hint="eastAsia"/>
          <w:color w:val="auto"/>
        </w:rPr>
        <w:t>（二）采购人可视采购具体情况，延长比选截止时间和比选时间，并将变更时间书面通知所有比选文件收受人。</w:t>
      </w:r>
    </w:p>
    <w:p w14:paraId="32673634" w14:textId="77777777" w:rsidR="005D382D" w:rsidRDefault="0040524C">
      <w:pPr>
        <w:ind w:firstLine="560"/>
        <w:rPr>
          <w:rFonts w:ascii="Times New Roman" w:eastAsia="仿宋" w:hAnsi="Times New Roman"/>
          <w:color w:val="auto"/>
        </w:rPr>
      </w:pPr>
      <w:r>
        <w:rPr>
          <w:rFonts w:ascii="Times New Roman" w:eastAsia="仿宋" w:hAnsi="Times New Roman"/>
          <w:color w:val="auto"/>
        </w:rPr>
        <w:t>（</w:t>
      </w:r>
      <w:r>
        <w:rPr>
          <w:rFonts w:ascii="Times New Roman" w:eastAsia="仿宋" w:hAnsi="Times New Roman" w:hint="eastAsia"/>
          <w:color w:val="auto"/>
        </w:rPr>
        <w:t>三</w:t>
      </w:r>
      <w:r>
        <w:rPr>
          <w:rFonts w:ascii="Times New Roman" w:eastAsia="仿宋" w:hAnsi="Times New Roman"/>
          <w:color w:val="auto"/>
        </w:rPr>
        <w:t>）比选过程由采购人主持。</w:t>
      </w:r>
    </w:p>
    <w:p w14:paraId="3C9748F3" w14:textId="77777777" w:rsidR="005D382D" w:rsidRDefault="0040524C">
      <w:pPr>
        <w:ind w:firstLine="560"/>
        <w:rPr>
          <w:rFonts w:ascii="Times New Roman" w:eastAsia="仿宋" w:hAnsi="Times New Roman"/>
          <w:color w:val="auto"/>
        </w:rPr>
      </w:pPr>
      <w:r>
        <w:rPr>
          <w:rFonts w:ascii="Times New Roman" w:eastAsia="仿宋" w:hAnsi="Times New Roman"/>
          <w:color w:val="auto"/>
        </w:rPr>
        <w:t>（</w:t>
      </w:r>
      <w:r>
        <w:rPr>
          <w:rFonts w:ascii="Times New Roman" w:eastAsia="仿宋" w:hAnsi="Times New Roman" w:hint="eastAsia"/>
          <w:color w:val="auto"/>
        </w:rPr>
        <w:t>四</w:t>
      </w:r>
      <w:r>
        <w:rPr>
          <w:rFonts w:ascii="Times New Roman" w:eastAsia="仿宋" w:hAnsi="Times New Roman"/>
          <w:color w:val="auto"/>
        </w:rPr>
        <w:t>）评选时，由</w:t>
      </w:r>
      <w:r>
        <w:rPr>
          <w:rFonts w:ascii="Times New Roman" w:eastAsia="仿宋" w:hAnsi="Times New Roman" w:hint="eastAsia"/>
          <w:color w:val="auto"/>
        </w:rPr>
        <w:t>参选人</w:t>
      </w:r>
      <w:r>
        <w:rPr>
          <w:rFonts w:ascii="Times New Roman" w:eastAsia="仿宋" w:hAnsi="Times New Roman"/>
          <w:color w:val="auto"/>
        </w:rPr>
        <w:t>或者其推选的代表检查参选文件的密封情况，经确认密封完好的参选文件，由采购人当众拆封，宣读参选文件正本</w:t>
      </w:r>
      <w:r>
        <w:rPr>
          <w:rFonts w:ascii="Times New Roman" w:eastAsia="仿宋" w:hAnsi="Times New Roman"/>
          <w:color w:val="auto"/>
        </w:rPr>
        <w:t>“</w:t>
      </w:r>
      <w:r>
        <w:rPr>
          <w:rFonts w:ascii="Times New Roman" w:eastAsia="仿宋" w:hAnsi="Times New Roman" w:hint="eastAsia"/>
          <w:color w:val="auto"/>
        </w:rPr>
        <w:t>比选一览表</w:t>
      </w:r>
      <w:r>
        <w:rPr>
          <w:rFonts w:ascii="Times New Roman" w:eastAsia="仿宋" w:hAnsi="Times New Roman"/>
          <w:color w:val="auto"/>
        </w:rPr>
        <w:t>”</w:t>
      </w:r>
      <w:r>
        <w:rPr>
          <w:rFonts w:ascii="Times New Roman" w:eastAsia="仿宋" w:hAnsi="Times New Roman"/>
          <w:color w:val="auto"/>
        </w:rPr>
        <w:t>的</w:t>
      </w:r>
      <w:r>
        <w:rPr>
          <w:rFonts w:ascii="Times New Roman" w:eastAsia="仿宋" w:hAnsi="Times New Roman" w:hint="eastAsia"/>
          <w:color w:val="auto"/>
        </w:rPr>
        <w:t>参选人</w:t>
      </w:r>
      <w:r>
        <w:rPr>
          <w:rFonts w:ascii="Times New Roman" w:eastAsia="仿宋" w:hAnsi="Times New Roman"/>
          <w:color w:val="auto"/>
        </w:rPr>
        <w:t>名称和比选报价。</w:t>
      </w:r>
    </w:p>
    <w:p w14:paraId="12D666E0" w14:textId="77777777" w:rsidR="005D382D" w:rsidRDefault="0040524C">
      <w:pPr>
        <w:ind w:firstLine="560"/>
        <w:rPr>
          <w:rFonts w:ascii="Times New Roman" w:eastAsia="方正黑体_GBK" w:hAnsi="Times New Roman"/>
          <w:color w:val="auto"/>
          <w:szCs w:val="20"/>
        </w:rPr>
      </w:pPr>
      <w:r>
        <w:rPr>
          <w:rFonts w:ascii="Times New Roman" w:eastAsia="方正黑体_GBK" w:hAnsi="Times New Roman" w:hint="eastAsia"/>
          <w:color w:val="auto"/>
          <w:szCs w:val="20"/>
        </w:rPr>
        <w:t>五、评标</w:t>
      </w:r>
    </w:p>
    <w:p w14:paraId="4635559F" w14:textId="77777777" w:rsidR="005D382D" w:rsidRDefault="0040524C">
      <w:pPr>
        <w:pStyle w:val="2"/>
        <w:adjustRightInd w:val="0"/>
        <w:snapToGrid w:val="0"/>
        <w:spacing w:before="0" w:after="0"/>
        <w:ind w:firstLine="560"/>
        <w:jc w:val="left"/>
      </w:pPr>
      <w:r>
        <w:rPr>
          <w:rFonts w:ascii="Times New Roman" w:eastAsia="仿宋" w:hAnsi="Times New Roman" w:cs="Times New Roman" w:hint="eastAsia"/>
          <w:color w:val="auto"/>
          <w:sz w:val="28"/>
          <w:szCs w:val="24"/>
        </w:rPr>
        <w:t>见第四篇“评选”内容。</w:t>
      </w:r>
    </w:p>
    <w:p w14:paraId="0722A216" w14:textId="77777777" w:rsidR="005D382D" w:rsidRDefault="0040524C">
      <w:pPr>
        <w:pStyle w:val="aa"/>
        <w:spacing w:line="579" w:lineRule="exact"/>
        <w:ind w:firstLine="560"/>
        <w:rPr>
          <w:rFonts w:ascii="Times New Roman" w:eastAsia="方正黑体_GBK" w:hAnsi="Times New Roman" w:cs="Times New Roman"/>
          <w:color w:val="auto"/>
          <w:szCs w:val="20"/>
        </w:rPr>
      </w:pPr>
      <w:r>
        <w:rPr>
          <w:rFonts w:ascii="Times New Roman" w:eastAsia="方正黑体_GBK" w:hAnsi="Times New Roman" w:cs="Times New Roman"/>
          <w:color w:val="auto"/>
          <w:szCs w:val="20"/>
        </w:rPr>
        <w:t>六、中选</w:t>
      </w:r>
    </w:p>
    <w:p w14:paraId="56B0D9FE" w14:textId="77777777" w:rsidR="005D382D" w:rsidRDefault="0040524C">
      <w:pPr>
        <w:adjustRightInd w:val="0"/>
        <w:snapToGrid w:val="0"/>
        <w:ind w:firstLine="560"/>
        <w:rPr>
          <w:color w:val="000000"/>
          <w:szCs w:val="28"/>
        </w:rPr>
      </w:pPr>
      <w:r>
        <w:rPr>
          <w:rFonts w:hint="eastAsia"/>
          <w:color w:val="000000"/>
          <w:szCs w:val="28"/>
        </w:rPr>
        <w:t>（一）中选原则</w:t>
      </w:r>
    </w:p>
    <w:p w14:paraId="59A7C15C" w14:textId="77777777" w:rsidR="005D382D" w:rsidRDefault="0040524C">
      <w:pPr>
        <w:adjustRightInd w:val="0"/>
        <w:snapToGrid w:val="0"/>
        <w:ind w:firstLine="560"/>
        <w:rPr>
          <w:color w:val="000000"/>
          <w:szCs w:val="28"/>
        </w:rPr>
      </w:pPr>
      <w:r>
        <w:rPr>
          <w:rFonts w:hint="eastAsia"/>
          <w:color w:val="000000"/>
          <w:szCs w:val="28"/>
        </w:rPr>
        <w:t>采购人或其授权的比选小组应按照评审报告中推荐的中选候选人排名顺序确定中选人。</w:t>
      </w:r>
    </w:p>
    <w:p w14:paraId="13B1C955" w14:textId="77777777" w:rsidR="005D382D" w:rsidRDefault="0040524C">
      <w:pPr>
        <w:adjustRightInd w:val="0"/>
        <w:snapToGrid w:val="0"/>
        <w:ind w:firstLine="560"/>
        <w:rPr>
          <w:color w:val="000000"/>
          <w:szCs w:val="28"/>
        </w:rPr>
      </w:pPr>
      <w:r>
        <w:rPr>
          <w:rFonts w:hint="eastAsia"/>
          <w:color w:val="000000"/>
          <w:szCs w:val="28"/>
        </w:rPr>
        <w:lastRenderedPageBreak/>
        <w:t>（二）中选程序</w:t>
      </w:r>
    </w:p>
    <w:p w14:paraId="26856C5D" w14:textId="77777777" w:rsidR="005D382D" w:rsidRDefault="0040524C">
      <w:pPr>
        <w:pStyle w:val="aa"/>
        <w:spacing w:line="579" w:lineRule="exact"/>
        <w:ind w:firstLine="560"/>
        <w:rPr>
          <w:rFonts w:ascii="Calibri" w:eastAsia="方正仿宋_GBK" w:hAnsi="Calibri" w:cs="Times New Roman"/>
          <w:color w:val="000000"/>
          <w:szCs w:val="28"/>
        </w:rPr>
      </w:pPr>
      <w:r>
        <w:rPr>
          <w:rFonts w:eastAsia="方正仿宋_GBK"/>
          <w:color w:val="000000"/>
          <w:szCs w:val="28"/>
        </w:rPr>
        <w:t>1</w:t>
      </w:r>
      <w:r>
        <w:rPr>
          <w:rFonts w:eastAsia="方正仿宋_GBK" w:hint="eastAsia"/>
          <w:color w:val="000000"/>
          <w:szCs w:val="28"/>
        </w:rPr>
        <w:t>.</w:t>
      </w:r>
      <w:r>
        <w:rPr>
          <w:rFonts w:eastAsia="方正仿宋_GBK" w:hint="eastAsia"/>
          <w:color w:val="000000"/>
          <w:szCs w:val="28"/>
        </w:rPr>
        <w:t>采购人应当自出具评</w:t>
      </w:r>
      <w:r>
        <w:rPr>
          <w:rFonts w:hint="eastAsia"/>
          <w:color w:val="000000"/>
          <w:szCs w:val="28"/>
        </w:rPr>
        <w:t>审</w:t>
      </w:r>
      <w:r>
        <w:rPr>
          <w:rFonts w:eastAsia="方正仿宋_GBK" w:hint="eastAsia"/>
          <w:color w:val="000000"/>
          <w:szCs w:val="28"/>
        </w:rPr>
        <w:t>报告之日起</w:t>
      </w:r>
      <w:r>
        <w:rPr>
          <w:rFonts w:eastAsia="方正仿宋_GBK"/>
          <w:color w:val="000000"/>
          <w:szCs w:val="28"/>
        </w:rPr>
        <w:t>5</w:t>
      </w:r>
      <w:r>
        <w:rPr>
          <w:rFonts w:eastAsia="方正仿宋_GBK" w:hint="eastAsia"/>
          <w:color w:val="000000"/>
          <w:szCs w:val="28"/>
        </w:rPr>
        <w:t>个工作日内按评</w:t>
      </w:r>
      <w:r>
        <w:rPr>
          <w:rFonts w:hint="eastAsia"/>
          <w:color w:val="000000"/>
          <w:szCs w:val="28"/>
        </w:rPr>
        <w:t>审</w:t>
      </w:r>
      <w:r>
        <w:rPr>
          <w:rFonts w:eastAsia="方正仿宋_GBK" w:hint="eastAsia"/>
          <w:color w:val="000000"/>
          <w:szCs w:val="28"/>
        </w:rPr>
        <w:t>报告推荐的中</w:t>
      </w:r>
      <w:r>
        <w:rPr>
          <w:rFonts w:hint="eastAsia"/>
          <w:color w:val="000000"/>
          <w:szCs w:val="28"/>
        </w:rPr>
        <w:t>选</w:t>
      </w:r>
      <w:r>
        <w:rPr>
          <w:rFonts w:eastAsia="方正仿宋_GBK" w:hint="eastAsia"/>
          <w:color w:val="000000"/>
          <w:szCs w:val="28"/>
        </w:rPr>
        <w:t>候选人顺序确定中</w:t>
      </w:r>
      <w:r>
        <w:rPr>
          <w:rFonts w:hint="eastAsia"/>
          <w:color w:val="000000"/>
          <w:szCs w:val="28"/>
        </w:rPr>
        <w:t>选</w:t>
      </w:r>
      <w:r>
        <w:rPr>
          <w:rFonts w:eastAsia="方正仿宋_GBK" w:hint="eastAsia"/>
          <w:color w:val="000000"/>
          <w:szCs w:val="28"/>
        </w:rPr>
        <w:t>人。</w:t>
      </w:r>
    </w:p>
    <w:p w14:paraId="679B053F" w14:textId="77777777" w:rsidR="005D382D" w:rsidRDefault="0040524C">
      <w:pPr>
        <w:adjustRightInd w:val="0"/>
        <w:snapToGrid w:val="0"/>
        <w:ind w:firstLine="560"/>
        <w:rPr>
          <w:color w:val="000000"/>
          <w:szCs w:val="28"/>
        </w:rPr>
      </w:pPr>
      <w:r>
        <w:t>2</w:t>
      </w:r>
      <w:r>
        <w:rPr>
          <w:rFonts w:hint="eastAsia"/>
          <w:color w:val="000000"/>
          <w:szCs w:val="28"/>
        </w:rPr>
        <w:t>.</w:t>
      </w:r>
      <w:r>
        <w:rPr>
          <w:rFonts w:hint="eastAsia"/>
          <w:color w:val="000000"/>
          <w:szCs w:val="28"/>
        </w:rPr>
        <w:t>采购人应当自中选人确定之日起</w:t>
      </w:r>
      <w:r>
        <w:rPr>
          <w:rFonts w:hint="eastAsia"/>
          <w:color w:val="000000"/>
          <w:szCs w:val="28"/>
        </w:rPr>
        <w:t>2</w:t>
      </w:r>
      <w:r>
        <w:rPr>
          <w:rFonts w:hint="eastAsia"/>
          <w:color w:val="000000"/>
          <w:szCs w:val="28"/>
        </w:rPr>
        <w:t>个工作日内，在重庆华龙网（</w:t>
      </w:r>
      <w:r>
        <w:rPr>
          <w:rFonts w:hint="eastAsia"/>
          <w:color w:val="000000"/>
          <w:szCs w:val="28"/>
        </w:rPr>
        <w:t>http://www.cqnews.net</w:t>
      </w:r>
      <w:r>
        <w:rPr>
          <w:rFonts w:hint="eastAsia"/>
          <w:color w:val="000000"/>
          <w:szCs w:val="28"/>
        </w:rPr>
        <w:t>）首页、第</w:t>
      </w:r>
      <w:r>
        <w:rPr>
          <w:rFonts w:hint="eastAsia"/>
          <w:color w:val="000000"/>
          <w:szCs w:val="28"/>
        </w:rPr>
        <w:t>1</w:t>
      </w:r>
      <w:r>
        <w:rPr>
          <w:rFonts w:hint="eastAsia"/>
          <w:color w:val="000000"/>
          <w:szCs w:val="28"/>
        </w:rPr>
        <w:t>眼</w:t>
      </w:r>
      <w:r>
        <w:rPr>
          <w:rFonts w:hint="eastAsia"/>
          <w:color w:val="000000"/>
          <w:szCs w:val="28"/>
        </w:rPr>
        <w:t>app</w:t>
      </w:r>
      <w:r>
        <w:rPr>
          <w:rFonts w:hint="eastAsia"/>
          <w:color w:val="000000"/>
          <w:szCs w:val="28"/>
        </w:rPr>
        <w:t>公告中选结果。中选公告期限为</w:t>
      </w:r>
      <w:r>
        <w:rPr>
          <w:rFonts w:hint="eastAsia"/>
          <w:color w:val="000000"/>
          <w:szCs w:val="28"/>
        </w:rPr>
        <w:t>1</w:t>
      </w:r>
      <w:r>
        <w:rPr>
          <w:rFonts w:hint="eastAsia"/>
          <w:color w:val="000000"/>
          <w:szCs w:val="28"/>
        </w:rPr>
        <w:t>个工作日。</w:t>
      </w:r>
    </w:p>
    <w:p w14:paraId="41253D72" w14:textId="77777777" w:rsidR="005D382D" w:rsidRDefault="0040524C">
      <w:pPr>
        <w:pStyle w:val="aa"/>
        <w:spacing w:line="579" w:lineRule="exact"/>
        <w:ind w:firstLine="560"/>
        <w:rPr>
          <w:rFonts w:ascii="Times New Roman" w:eastAsia="仿宋" w:hAnsi="Times New Roman"/>
          <w:color w:val="auto"/>
        </w:rPr>
      </w:pPr>
      <w:r>
        <w:rPr>
          <w:rFonts w:ascii="Times New Roman" w:eastAsia="仿宋" w:hAnsi="Times New Roman" w:hint="eastAsia"/>
          <w:color w:val="auto"/>
        </w:rPr>
        <w:t>3</w:t>
      </w:r>
      <w:r>
        <w:rPr>
          <w:rFonts w:ascii="Times New Roman" w:eastAsia="仿宋" w:hAnsi="Times New Roman"/>
          <w:color w:val="auto"/>
        </w:rPr>
        <w:t>.</w:t>
      </w:r>
      <w:r>
        <w:rPr>
          <w:rFonts w:ascii="Times New Roman" w:eastAsia="仿宋" w:hAnsi="Times New Roman" w:hint="eastAsia"/>
          <w:color w:val="auto"/>
        </w:rPr>
        <w:t>中选人变更</w:t>
      </w:r>
    </w:p>
    <w:p w14:paraId="4CB3060C" w14:textId="77777777" w:rsidR="005D382D" w:rsidRDefault="0040524C">
      <w:pPr>
        <w:ind w:firstLine="560"/>
        <w:rPr>
          <w:rFonts w:ascii="Times New Roman" w:eastAsia="仿宋" w:hAnsi="Times New Roman"/>
          <w:color w:val="auto"/>
        </w:rPr>
      </w:pPr>
      <w:r>
        <w:rPr>
          <w:rFonts w:ascii="Times New Roman" w:eastAsia="仿宋" w:hAnsi="Times New Roman" w:hint="eastAsia"/>
          <w:color w:val="auto"/>
        </w:rPr>
        <w:t>中选人拒绝与采购人签订协议的</w:t>
      </w:r>
      <w:r>
        <w:rPr>
          <w:rFonts w:ascii="Times New Roman" w:eastAsia="仿宋" w:hAnsi="Times New Roman"/>
          <w:color w:val="auto"/>
        </w:rPr>
        <w:t>、</w:t>
      </w:r>
      <w:bookmarkStart w:id="142" w:name="_Hlk225261335"/>
      <w:r>
        <w:rPr>
          <w:rFonts w:ascii="Times New Roman" w:eastAsia="仿宋" w:hAnsi="Times New Roman"/>
          <w:color w:val="auto"/>
        </w:rPr>
        <w:t>因不可抗力不能履行合同、不按照比选文件要求提交履约保证金，或者被查实存在影响中选结果的违法行为等情形，不符合中选条件的，</w:t>
      </w:r>
      <w:bookmarkEnd w:id="142"/>
      <w:r>
        <w:rPr>
          <w:rFonts w:ascii="Times New Roman" w:eastAsia="仿宋" w:hAnsi="Times New Roman"/>
          <w:color w:val="auto"/>
        </w:rPr>
        <w:t>采购人可以按照</w:t>
      </w:r>
      <w:r>
        <w:rPr>
          <w:rFonts w:ascii="Times New Roman" w:eastAsia="仿宋" w:hAnsi="Times New Roman" w:hint="eastAsia"/>
          <w:color w:val="auto"/>
        </w:rPr>
        <w:t>评审报告推荐的</w:t>
      </w:r>
      <w:r>
        <w:rPr>
          <w:rFonts w:ascii="Times New Roman" w:eastAsia="仿宋" w:hAnsi="Times New Roman"/>
          <w:color w:val="auto"/>
        </w:rPr>
        <w:t>中选候选人</w:t>
      </w:r>
      <w:r>
        <w:rPr>
          <w:rFonts w:ascii="Times New Roman" w:eastAsia="仿宋" w:hAnsi="Times New Roman" w:hint="eastAsia"/>
          <w:color w:val="auto"/>
        </w:rPr>
        <w:t>顺序</w:t>
      </w:r>
      <w:r>
        <w:rPr>
          <w:rFonts w:ascii="Times New Roman" w:eastAsia="仿宋" w:hAnsi="Times New Roman"/>
          <w:color w:val="auto"/>
        </w:rPr>
        <w:t>确定</w:t>
      </w:r>
      <w:r>
        <w:rPr>
          <w:rFonts w:ascii="Times New Roman" w:eastAsia="仿宋" w:hAnsi="Times New Roman" w:hint="eastAsia"/>
          <w:color w:val="auto"/>
        </w:rPr>
        <w:t>下一位</w:t>
      </w:r>
      <w:r>
        <w:rPr>
          <w:rFonts w:ascii="Times New Roman" w:eastAsia="仿宋" w:hAnsi="Times New Roman"/>
          <w:color w:val="auto"/>
        </w:rPr>
        <w:t>候选人为中选</w:t>
      </w:r>
      <w:r>
        <w:rPr>
          <w:rFonts w:ascii="Times New Roman" w:eastAsia="仿宋" w:hAnsi="Times New Roman" w:hint="eastAsia"/>
          <w:color w:val="auto"/>
        </w:rPr>
        <w:t>人</w:t>
      </w:r>
      <w:r>
        <w:rPr>
          <w:rFonts w:ascii="Times New Roman" w:eastAsia="仿宋" w:hAnsi="Times New Roman"/>
          <w:color w:val="auto"/>
        </w:rPr>
        <w:t>，也可以重新</w:t>
      </w:r>
      <w:r>
        <w:rPr>
          <w:rFonts w:ascii="Times New Roman" w:eastAsia="仿宋" w:hAnsi="Times New Roman" w:hint="eastAsia"/>
          <w:color w:val="auto"/>
        </w:rPr>
        <w:t>开展</w:t>
      </w:r>
      <w:r>
        <w:rPr>
          <w:rFonts w:ascii="Times New Roman" w:eastAsia="仿宋" w:hAnsi="Times New Roman"/>
          <w:color w:val="auto"/>
        </w:rPr>
        <w:t>比选</w:t>
      </w:r>
      <w:r>
        <w:rPr>
          <w:rFonts w:ascii="Times New Roman" w:eastAsia="仿宋" w:hAnsi="Times New Roman" w:hint="eastAsia"/>
          <w:color w:val="auto"/>
        </w:rPr>
        <w:t>活动</w:t>
      </w:r>
      <w:r>
        <w:rPr>
          <w:rFonts w:ascii="Times New Roman" w:eastAsia="仿宋" w:hAnsi="Times New Roman"/>
          <w:color w:val="auto"/>
        </w:rPr>
        <w:t>。</w:t>
      </w:r>
    </w:p>
    <w:p w14:paraId="0AFBC6B7" w14:textId="77777777" w:rsidR="005D382D" w:rsidRDefault="0040524C">
      <w:pPr>
        <w:pStyle w:val="2"/>
        <w:adjustRightInd w:val="0"/>
        <w:snapToGrid w:val="0"/>
        <w:spacing w:before="0" w:after="0"/>
        <w:ind w:firstLine="560"/>
        <w:jc w:val="left"/>
        <w:rPr>
          <w:rFonts w:ascii="Times New Roman" w:eastAsia="方正黑体_GBK" w:hAnsi="Times New Roman" w:cs="Times New Roman"/>
          <w:color w:val="auto"/>
          <w:sz w:val="28"/>
          <w:szCs w:val="20"/>
        </w:rPr>
      </w:pPr>
      <w:r>
        <w:rPr>
          <w:rFonts w:ascii="Times New Roman" w:eastAsia="方正黑体_GBK" w:hAnsi="Times New Roman" w:cs="Times New Roman"/>
          <w:color w:val="auto"/>
          <w:sz w:val="28"/>
          <w:szCs w:val="20"/>
        </w:rPr>
        <w:t>七、成交通知</w:t>
      </w:r>
    </w:p>
    <w:p w14:paraId="7803117A" w14:textId="77777777" w:rsidR="005D382D" w:rsidRDefault="0040524C">
      <w:pPr>
        <w:pStyle w:val="aa"/>
        <w:spacing w:line="579" w:lineRule="exact"/>
        <w:ind w:firstLine="560"/>
        <w:rPr>
          <w:rFonts w:ascii="Times New Roman" w:eastAsia="仿宋" w:hAnsi="Times New Roman" w:cs="Times New Roman"/>
          <w:color w:val="auto"/>
          <w:sz w:val="32"/>
          <w:szCs w:val="32"/>
        </w:rPr>
      </w:pPr>
      <w:r>
        <w:rPr>
          <w:rFonts w:ascii="Times New Roman" w:eastAsia="仿宋" w:hAnsi="Times New Roman" w:cs="Times New Roman"/>
          <w:color w:val="auto"/>
          <w:szCs w:val="24"/>
        </w:rPr>
        <w:t>采购人在中选</w:t>
      </w:r>
      <w:r>
        <w:rPr>
          <w:rFonts w:ascii="Times New Roman" w:eastAsia="仿宋" w:hAnsi="Times New Roman" w:cs="Times New Roman" w:hint="eastAsia"/>
          <w:color w:val="auto"/>
          <w:szCs w:val="24"/>
        </w:rPr>
        <w:t>参选人</w:t>
      </w:r>
      <w:r>
        <w:rPr>
          <w:rFonts w:ascii="Times New Roman" w:eastAsia="仿宋" w:hAnsi="Times New Roman" w:cs="Times New Roman"/>
          <w:color w:val="auto"/>
          <w:szCs w:val="24"/>
        </w:rPr>
        <w:t>确定之日起</w:t>
      </w:r>
      <w:r>
        <w:rPr>
          <w:rFonts w:ascii="Times New Roman" w:eastAsia="仿宋" w:hAnsi="Times New Roman" w:cs="Times New Roman"/>
          <w:color w:val="auto"/>
          <w:szCs w:val="24"/>
        </w:rPr>
        <w:t>5</w:t>
      </w:r>
      <w:r>
        <w:rPr>
          <w:rFonts w:ascii="Times New Roman" w:eastAsia="仿宋" w:hAnsi="Times New Roman" w:cs="Times New Roman"/>
          <w:color w:val="auto"/>
          <w:szCs w:val="24"/>
        </w:rPr>
        <w:t>个工作日内，通知</w:t>
      </w:r>
      <w:r>
        <w:rPr>
          <w:rFonts w:ascii="Times New Roman" w:eastAsia="仿宋" w:hAnsi="Times New Roman" w:cs="Times New Roman" w:hint="eastAsia"/>
          <w:color w:val="auto"/>
          <w:szCs w:val="24"/>
        </w:rPr>
        <w:t>参选人</w:t>
      </w:r>
      <w:r>
        <w:rPr>
          <w:rFonts w:ascii="Times New Roman" w:eastAsia="仿宋" w:hAnsi="Times New Roman" w:cs="Times New Roman"/>
          <w:color w:val="auto"/>
          <w:szCs w:val="24"/>
        </w:rPr>
        <w:t>成交结果，并同时向中选</w:t>
      </w:r>
      <w:r>
        <w:rPr>
          <w:rFonts w:ascii="Times New Roman" w:eastAsia="仿宋" w:hAnsi="Times New Roman" w:cs="Times New Roman" w:hint="eastAsia"/>
          <w:color w:val="auto"/>
          <w:szCs w:val="24"/>
        </w:rPr>
        <w:t>参选人</w:t>
      </w:r>
      <w:r>
        <w:rPr>
          <w:rFonts w:ascii="Times New Roman" w:eastAsia="仿宋" w:hAnsi="Times New Roman" w:cs="Times New Roman"/>
          <w:color w:val="auto"/>
          <w:szCs w:val="24"/>
        </w:rPr>
        <w:t>发出成交通知书。</w:t>
      </w:r>
    </w:p>
    <w:p w14:paraId="28C25B99" w14:textId="77777777" w:rsidR="005D382D" w:rsidRDefault="0040524C">
      <w:pPr>
        <w:pStyle w:val="2"/>
        <w:tabs>
          <w:tab w:val="left" w:pos="3495"/>
        </w:tabs>
        <w:adjustRightInd w:val="0"/>
        <w:snapToGrid w:val="0"/>
        <w:spacing w:before="0" w:after="0"/>
        <w:ind w:firstLine="560"/>
        <w:jc w:val="left"/>
        <w:rPr>
          <w:rFonts w:ascii="Times New Roman" w:eastAsia="方正黑体_GBK" w:hAnsi="Times New Roman" w:cs="Times New Roman"/>
          <w:color w:val="auto"/>
          <w:sz w:val="28"/>
          <w:szCs w:val="20"/>
        </w:rPr>
      </w:pPr>
      <w:r>
        <w:rPr>
          <w:rFonts w:ascii="Times New Roman" w:eastAsia="方正黑体_GBK" w:hAnsi="Times New Roman" w:cs="Times New Roman"/>
          <w:color w:val="auto"/>
          <w:sz w:val="28"/>
          <w:szCs w:val="20"/>
        </w:rPr>
        <w:t>八、签订合同</w:t>
      </w:r>
      <w:r>
        <w:rPr>
          <w:rFonts w:ascii="Times New Roman" w:eastAsia="方正黑体_GBK" w:hAnsi="Times New Roman" w:cs="Times New Roman"/>
          <w:color w:val="auto"/>
          <w:sz w:val="28"/>
          <w:szCs w:val="20"/>
        </w:rPr>
        <w:tab/>
      </w:r>
    </w:p>
    <w:p w14:paraId="4340D42C" w14:textId="77777777" w:rsidR="005D382D" w:rsidRDefault="0040524C">
      <w:pPr>
        <w:ind w:firstLine="560"/>
        <w:rPr>
          <w:rFonts w:ascii="Times New Roman" w:eastAsia="仿宋" w:hAnsi="Times New Roman"/>
          <w:color w:val="auto"/>
        </w:rPr>
      </w:pPr>
      <w:r>
        <w:rPr>
          <w:rFonts w:ascii="Times New Roman" w:eastAsia="仿宋" w:hAnsi="Times New Roman"/>
          <w:color w:val="auto"/>
        </w:rPr>
        <w:t>（一）采购人和中选</w:t>
      </w:r>
      <w:r>
        <w:rPr>
          <w:rFonts w:ascii="Times New Roman" w:eastAsia="仿宋" w:hAnsi="Times New Roman" w:hint="eastAsia"/>
          <w:color w:val="auto"/>
        </w:rPr>
        <w:t>参选人</w:t>
      </w:r>
      <w:r>
        <w:rPr>
          <w:rFonts w:ascii="Times New Roman" w:eastAsia="仿宋" w:hAnsi="Times New Roman"/>
          <w:color w:val="auto"/>
        </w:rPr>
        <w:t>应当自中选通知书发出之日起</w:t>
      </w:r>
      <w:r>
        <w:rPr>
          <w:rFonts w:ascii="Times New Roman" w:eastAsia="仿宋" w:hAnsi="Times New Roman"/>
          <w:color w:val="auto"/>
        </w:rPr>
        <w:t>10</w:t>
      </w:r>
      <w:r>
        <w:rPr>
          <w:rFonts w:ascii="Times New Roman" w:eastAsia="仿宋" w:hAnsi="Times New Roman"/>
          <w:color w:val="auto"/>
        </w:rPr>
        <w:t>日内，按照比选文件和中选</w:t>
      </w:r>
      <w:r>
        <w:rPr>
          <w:rFonts w:ascii="Times New Roman" w:eastAsia="仿宋" w:hAnsi="Times New Roman" w:hint="eastAsia"/>
          <w:color w:val="auto"/>
        </w:rPr>
        <w:t>参选人</w:t>
      </w:r>
      <w:r>
        <w:rPr>
          <w:rFonts w:ascii="Times New Roman" w:eastAsia="仿宋" w:hAnsi="Times New Roman"/>
          <w:color w:val="auto"/>
        </w:rPr>
        <w:t>的参选文件订立书面合同。</w:t>
      </w:r>
    </w:p>
    <w:p w14:paraId="291882CA" w14:textId="77777777" w:rsidR="005D382D" w:rsidRDefault="0040524C">
      <w:pPr>
        <w:ind w:firstLine="560"/>
        <w:jc w:val="left"/>
        <w:rPr>
          <w:rFonts w:ascii="Times New Roman" w:eastAsia="仿宋" w:hAnsi="Times New Roman"/>
          <w:color w:val="auto"/>
          <w:spacing w:val="-11"/>
        </w:rPr>
      </w:pPr>
      <w:r>
        <w:rPr>
          <w:rFonts w:ascii="Times New Roman" w:eastAsia="仿宋" w:hAnsi="Times New Roman"/>
          <w:color w:val="auto"/>
        </w:rPr>
        <w:t>（二）</w:t>
      </w:r>
      <w:r>
        <w:rPr>
          <w:rFonts w:ascii="Times New Roman" w:eastAsia="仿宋" w:hAnsi="Times New Roman"/>
          <w:color w:val="auto"/>
          <w:spacing w:val="-11"/>
        </w:rPr>
        <w:t>比选文件要求中选</w:t>
      </w:r>
      <w:r>
        <w:rPr>
          <w:rFonts w:ascii="Times New Roman" w:eastAsia="仿宋" w:hAnsi="Times New Roman" w:hint="eastAsia"/>
          <w:color w:val="auto"/>
          <w:spacing w:val="-11"/>
        </w:rPr>
        <w:t>参选人</w:t>
      </w:r>
      <w:r>
        <w:rPr>
          <w:rFonts w:ascii="Times New Roman" w:eastAsia="仿宋" w:hAnsi="Times New Roman"/>
          <w:color w:val="auto"/>
          <w:spacing w:val="-11"/>
        </w:rPr>
        <w:t>提交履约保证金的，中选</w:t>
      </w:r>
      <w:r>
        <w:rPr>
          <w:rFonts w:ascii="Times New Roman" w:eastAsia="仿宋" w:hAnsi="Times New Roman" w:hint="eastAsia"/>
          <w:color w:val="auto"/>
          <w:spacing w:val="-11"/>
        </w:rPr>
        <w:t>参选人</w:t>
      </w:r>
      <w:r>
        <w:rPr>
          <w:rFonts w:ascii="Times New Roman" w:eastAsia="仿宋" w:hAnsi="Times New Roman"/>
          <w:color w:val="auto"/>
          <w:spacing w:val="-11"/>
        </w:rPr>
        <w:t>应</w:t>
      </w:r>
      <w:r>
        <w:rPr>
          <w:rFonts w:ascii="Times New Roman" w:eastAsia="仿宋" w:hAnsi="Times New Roman" w:hint="eastAsia"/>
          <w:color w:val="auto"/>
          <w:spacing w:val="-11"/>
        </w:rPr>
        <w:t>当</w:t>
      </w:r>
      <w:r>
        <w:rPr>
          <w:rFonts w:ascii="Times New Roman" w:eastAsia="仿宋" w:hAnsi="Times New Roman"/>
          <w:color w:val="auto"/>
          <w:spacing w:val="-11"/>
        </w:rPr>
        <w:t>提交。</w:t>
      </w:r>
    </w:p>
    <w:p w14:paraId="2C5E3AF4" w14:textId="77777777" w:rsidR="005D382D" w:rsidRDefault="005D382D">
      <w:pPr>
        <w:pStyle w:val="a0"/>
        <w:ind w:firstLine="598"/>
        <w:rPr>
          <w:rFonts w:ascii="Times New Roman" w:eastAsia="方正小标宋_GBK" w:hAnsi="Times New Roman"/>
          <w:bCs/>
          <w:color w:val="auto"/>
          <w:spacing w:val="-11"/>
          <w:kern w:val="44"/>
          <w:sz w:val="32"/>
          <w:szCs w:val="44"/>
          <w:lang w:eastAsia="zh-CN"/>
        </w:rPr>
      </w:pPr>
    </w:p>
    <w:p w14:paraId="360865A1" w14:textId="77777777" w:rsidR="005D382D" w:rsidRDefault="0040524C">
      <w:pPr>
        <w:pStyle w:val="1"/>
        <w:spacing w:before="0" w:after="0" w:line="240" w:lineRule="auto"/>
        <w:ind w:firstLineChars="0" w:firstLine="0"/>
        <w:jc w:val="center"/>
        <w:rPr>
          <w:rFonts w:ascii="Times New Roman" w:eastAsia="方正小标宋_GBK" w:hAnsi="Times New Roman" w:cs="Times New Roman"/>
          <w:b/>
          <w:bCs/>
          <w:color w:val="auto"/>
          <w:kern w:val="44"/>
          <w:sz w:val="32"/>
          <w:szCs w:val="44"/>
        </w:rPr>
      </w:pPr>
      <w:r>
        <w:rPr>
          <w:rFonts w:ascii="Times New Roman" w:eastAsia="方正小标宋_GBK" w:hAnsi="Times New Roman" w:cs="Times New Roman"/>
          <w:b/>
          <w:bCs/>
          <w:color w:val="auto"/>
          <w:kern w:val="44"/>
          <w:sz w:val="32"/>
          <w:szCs w:val="44"/>
        </w:rPr>
        <w:lastRenderedPageBreak/>
        <w:t>第六篇</w:t>
      </w:r>
      <w:r>
        <w:rPr>
          <w:rFonts w:ascii="Times New Roman" w:eastAsia="方正小标宋_GBK" w:hAnsi="Times New Roman" w:cs="Times New Roman"/>
          <w:b/>
          <w:bCs/>
          <w:color w:val="auto"/>
          <w:kern w:val="44"/>
          <w:sz w:val="32"/>
          <w:szCs w:val="44"/>
        </w:rPr>
        <w:t xml:space="preserve">  </w:t>
      </w:r>
      <w:r>
        <w:rPr>
          <w:rFonts w:ascii="Times New Roman" w:eastAsia="方正小标宋_GBK" w:hAnsi="Times New Roman" w:cs="Times New Roman"/>
          <w:b/>
          <w:bCs/>
          <w:color w:val="auto"/>
          <w:kern w:val="44"/>
          <w:sz w:val="32"/>
          <w:szCs w:val="44"/>
        </w:rPr>
        <w:t>合同主要条款（样本）</w:t>
      </w:r>
      <w:bookmarkEnd w:id="116"/>
      <w:bookmarkEnd w:id="117"/>
      <w:bookmarkEnd w:id="118"/>
      <w:bookmarkEnd w:id="119"/>
      <w:bookmarkEnd w:id="120"/>
      <w:bookmarkEnd w:id="121"/>
      <w:bookmarkEnd w:id="122"/>
    </w:p>
    <w:p w14:paraId="7B2F93CC" w14:textId="77777777" w:rsidR="005D382D" w:rsidRDefault="005D382D">
      <w:pPr>
        <w:pStyle w:val="11"/>
        <w:adjustRightInd w:val="0"/>
        <w:snapToGrid w:val="0"/>
        <w:spacing w:line="579" w:lineRule="exact"/>
        <w:ind w:firstLineChars="0" w:firstLine="0"/>
        <w:rPr>
          <w:rFonts w:eastAsia="仿宋"/>
          <w:sz w:val="22"/>
          <w:szCs w:val="22"/>
        </w:rPr>
      </w:pPr>
      <w:bookmarkStart w:id="143" w:name="_Toc8201"/>
      <w:bookmarkStart w:id="144" w:name="_Toc18978"/>
      <w:bookmarkStart w:id="145" w:name="_Toc223"/>
      <w:bookmarkStart w:id="146" w:name="_Toc11006"/>
      <w:bookmarkStart w:id="147" w:name="_Toc7939"/>
      <w:bookmarkEnd w:id="108"/>
    </w:p>
    <w:p w14:paraId="6B45EFCB" w14:textId="77777777" w:rsidR="005D382D" w:rsidRDefault="005D382D">
      <w:pPr>
        <w:pStyle w:val="11"/>
        <w:adjustRightInd w:val="0"/>
        <w:snapToGrid w:val="0"/>
        <w:spacing w:line="579" w:lineRule="exact"/>
        <w:ind w:firstLineChars="0" w:firstLine="0"/>
        <w:rPr>
          <w:rFonts w:eastAsia="仿宋"/>
          <w:sz w:val="22"/>
          <w:szCs w:val="22"/>
        </w:rPr>
      </w:pPr>
    </w:p>
    <w:p w14:paraId="750D3428" w14:textId="77777777" w:rsidR="005D382D" w:rsidRDefault="0040524C">
      <w:pPr>
        <w:ind w:firstLine="560"/>
        <w:jc w:val="left"/>
        <w:rPr>
          <w:rFonts w:ascii="Times New Roman"/>
        </w:rPr>
      </w:pPr>
      <w:bookmarkStart w:id="148" w:name="_Hlk126250423"/>
      <w:r>
        <w:rPr>
          <w:rFonts w:ascii="Times New Roman" w:hint="eastAsia"/>
        </w:rPr>
        <w:t>甲方：重庆华龙网集团股份有限公司</w:t>
      </w:r>
      <w:r>
        <w:rPr>
          <w:rFonts w:ascii="Times New Roman"/>
        </w:rPr>
        <w:t xml:space="preserve"> </w:t>
      </w:r>
    </w:p>
    <w:p w14:paraId="1696D4A6" w14:textId="77777777" w:rsidR="005D382D" w:rsidRDefault="0040524C">
      <w:pPr>
        <w:ind w:firstLine="560"/>
        <w:jc w:val="left"/>
        <w:rPr>
          <w:rFonts w:ascii="宋体" w:hAnsi="宋体"/>
          <w:bCs/>
        </w:rPr>
      </w:pPr>
      <w:r>
        <w:rPr>
          <w:rFonts w:ascii="Times New Roman" w:hint="eastAsia"/>
        </w:rPr>
        <w:t>地址：</w:t>
      </w:r>
    </w:p>
    <w:p w14:paraId="3368B05C" w14:textId="77777777" w:rsidR="005D382D" w:rsidRDefault="0040524C">
      <w:pPr>
        <w:ind w:firstLine="560"/>
        <w:jc w:val="left"/>
        <w:rPr>
          <w:rFonts w:ascii="Times New Roman"/>
        </w:rPr>
      </w:pPr>
      <w:r>
        <w:rPr>
          <w:rFonts w:ascii="Times New Roman" w:hint="eastAsia"/>
        </w:rPr>
        <w:t>联系人：</w:t>
      </w:r>
      <w:r>
        <w:rPr>
          <w:rFonts w:ascii="Times New Roman" w:hint="eastAsia"/>
        </w:rPr>
        <w:t xml:space="preserve">                </w:t>
      </w:r>
    </w:p>
    <w:p w14:paraId="52427AE9" w14:textId="77777777" w:rsidR="005D382D" w:rsidRDefault="0040524C">
      <w:pPr>
        <w:ind w:firstLine="560"/>
        <w:jc w:val="left"/>
        <w:rPr>
          <w:rFonts w:ascii="Times New Roman"/>
        </w:rPr>
      </w:pPr>
      <w:r>
        <w:rPr>
          <w:rFonts w:ascii="Times New Roman" w:hint="eastAsia"/>
        </w:rPr>
        <w:t>联系电话：</w:t>
      </w:r>
      <w:r>
        <w:rPr>
          <w:rFonts w:ascii="Times New Roman" w:hint="eastAsia"/>
        </w:rPr>
        <w:t xml:space="preserve">       </w:t>
      </w:r>
    </w:p>
    <w:p w14:paraId="5B720D0B" w14:textId="77777777" w:rsidR="005D382D" w:rsidRDefault="005D382D">
      <w:pPr>
        <w:ind w:firstLine="560"/>
        <w:jc w:val="left"/>
        <w:rPr>
          <w:rFonts w:ascii="Times New Roman"/>
        </w:rPr>
      </w:pPr>
    </w:p>
    <w:p w14:paraId="416B3504" w14:textId="77777777" w:rsidR="005D382D" w:rsidRDefault="005D382D">
      <w:pPr>
        <w:ind w:firstLineChars="0" w:firstLine="0"/>
        <w:jc w:val="left"/>
        <w:rPr>
          <w:rFonts w:ascii="Times New Roman"/>
        </w:rPr>
      </w:pPr>
    </w:p>
    <w:p w14:paraId="48DDA202" w14:textId="77777777" w:rsidR="005D382D" w:rsidRDefault="0040524C">
      <w:pPr>
        <w:ind w:firstLine="560"/>
        <w:jc w:val="left"/>
        <w:rPr>
          <w:rFonts w:ascii="Times New Roman"/>
        </w:rPr>
      </w:pPr>
      <w:r>
        <w:rPr>
          <w:rFonts w:ascii="Times New Roman" w:hint="eastAsia"/>
        </w:rPr>
        <w:t>乙方：</w:t>
      </w:r>
      <w:r>
        <w:rPr>
          <w:rFonts w:ascii="Times New Roman" w:hint="eastAsia"/>
        </w:rPr>
        <w:t xml:space="preserve">   </w:t>
      </w:r>
    </w:p>
    <w:p w14:paraId="799D1278" w14:textId="77777777" w:rsidR="005D382D" w:rsidRDefault="0040524C">
      <w:pPr>
        <w:ind w:firstLine="560"/>
        <w:jc w:val="left"/>
        <w:rPr>
          <w:rFonts w:ascii="Times New Roman"/>
        </w:rPr>
      </w:pPr>
      <w:r>
        <w:rPr>
          <w:rFonts w:ascii="Times New Roman" w:hint="eastAsia"/>
        </w:rPr>
        <w:t>地址：</w:t>
      </w:r>
    </w:p>
    <w:p w14:paraId="19DA8D71" w14:textId="77777777" w:rsidR="005D382D" w:rsidRDefault="0040524C">
      <w:pPr>
        <w:ind w:firstLine="560"/>
        <w:jc w:val="left"/>
        <w:rPr>
          <w:rFonts w:ascii="Times New Roman"/>
        </w:rPr>
      </w:pPr>
      <w:r>
        <w:rPr>
          <w:rFonts w:ascii="Times New Roman" w:hint="eastAsia"/>
        </w:rPr>
        <w:t>联系人：</w:t>
      </w:r>
      <w:r>
        <w:rPr>
          <w:rFonts w:ascii="Times New Roman" w:hint="eastAsia"/>
        </w:rPr>
        <w:t xml:space="preserve">      </w:t>
      </w:r>
    </w:p>
    <w:p w14:paraId="7070E7AA" w14:textId="77777777" w:rsidR="005D382D" w:rsidRDefault="0040524C">
      <w:pPr>
        <w:ind w:firstLine="560"/>
        <w:jc w:val="left"/>
        <w:rPr>
          <w:rFonts w:ascii="Times New Roman"/>
        </w:rPr>
      </w:pPr>
      <w:r>
        <w:rPr>
          <w:rFonts w:ascii="Times New Roman" w:hint="eastAsia"/>
        </w:rPr>
        <w:t>联系电话：</w:t>
      </w:r>
    </w:p>
    <w:p w14:paraId="367446C4" w14:textId="77777777" w:rsidR="005D382D" w:rsidRDefault="0040524C">
      <w:pPr>
        <w:spacing w:line="580" w:lineRule="exact"/>
        <w:ind w:firstLine="560"/>
        <w:jc w:val="left"/>
        <w:rPr>
          <w:rFonts w:ascii="Times New Roman" w:hAnsi="Times New Roman"/>
        </w:rPr>
      </w:pPr>
      <w:r>
        <w:rPr>
          <w:rFonts w:ascii="Times New Roman" w:hAnsi="Times New Roman"/>
        </w:rPr>
        <w:t xml:space="preserve">    </w:t>
      </w:r>
    </w:p>
    <w:p w14:paraId="25CB9729" w14:textId="77777777" w:rsidR="005D382D" w:rsidRDefault="005D382D">
      <w:pPr>
        <w:ind w:firstLineChars="0" w:firstLine="0"/>
        <w:rPr>
          <w:rFonts w:ascii="Times New Roman" w:hAnsi="Times New Roman"/>
        </w:rPr>
      </w:pPr>
    </w:p>
    <w:p w14:paraId="0E72BE17" w14:textId="77777777" w:rsidR="005D382D" w:rsidRDefault="0040524C">
      <w:pPr>
        <w:spacing w:line="580" w:lineRule="exact"/>
        <w:ind w:firstLine="560"/>
        <w:rPr>
          <w:rFonts w:ascii="Times New Roman" w:hAnsi="Times New Roman"/>
        </w:rPr>
      </w:pPr>
      <w:r>
        <w:rPr>
          <w:rFonts w:ascii="Times New Roman" w:hAnsi="Times New Roman"/>
        </w:rPr>
        <w:t>双方经友好协商，就乙方对甲方</w:t>
      </w:r>
      <w:r>
        <w:rPr>
          <w:rFonts w:ascii="Times New Roman" w:hAnsi="Times New Roman"/>
        </w:rPr>
        <w:t>“</w:t>
      </w:r>
      <w:r>
        <w:rPr>
          <w:rFonts w:hint="eastAsia"/>
          <w:szCs w:val="28"/>
          <w:u w:val="single"/>
        </w:rPr>
        <w:t>梁平客户端改版升级服务</w:t>
      </w:r>
      <w:r>
        <w:rPr>
          <w:rFonts w:ascii="Times New Roman" w:hAnsi="Times New Roman"/>
        </w:rPr>
        <w:t>”</w:t>
      </w:r>
      <w:r>
        <w:rPr>
          <w:rFonts w:ascii="Times New Roman" w:hAnsi="Times New Roman"/>
        </w:rPr>
        <w:t>一事</w:t>
      </w:r>
      <w:bookmarkStart w:id="149" w:name="_Hlk32089160"/>
      <w:r>
        <w:rPr>
          <w:rFonts w:ascii="Times New Roman" w:hAnsi="Times New Roman"/>
        </w:rPr>
        <w:t>达成一致，在自愿、公平、合法的基础上签订本合同，双方将共同遵守本合同涉及的全部内容。</w:t>
      </w:r>
    </w:p>
    <w:bookmarkEnd w:id="149"/>
    <w:p w14:paraId="62F322B0" w14:textId="77777777" w:rsidR="005D382D" w:rsidRDefault="0040524C">
      <w:pPr>
        <w:spacing w:line="580" w:lineRule="exact"/>
        <w:ind w:firstLine="560"/>
        <w:rPr>
          <w:rFonts w:ascii="Times New Roman"/>
        </w:rPr>
      </w:pPr>
      <w:r>
        <w:rPr>
          <w:rFonts w:ascii="Times New Roman" w:hint="eastAsia"/>
        </w:rPr>
        <w:t xml:space="preserve"> </w:t>
      </w:r>
      <w:r>
        <w:rPr>
          <w:rFonts w:ascii="Times New Roman" w:hAnsi="Times New Roman"/>
          <w:b/>
          <w:bCs/>
        </w:rPr>
        <w:t>一</w:t>
      </w:r>
      <w:r>
        <w:rPr>
          <w:rFonts w:ascii="Times New Roman" w:hAnsi="Times New Roman" w:hint="eastAsia"/>
          <w:b/>
          <w:bCs/>
        </w:rPr>
        <w:t>、</w:t>
      </w:r>
      <w:r>
        <w:rPr>
          <w:rFonts w:ascii="Times New Roman" w:hAnsi="Times New Roman"/>
          <w:b/>
          <w:bCs/>
        </w:rPr>
        <w:t>服务内容</w:t>
      </w:r>
      <w:bookmarkStart w:id="150" w:name="_Hlk128472041"/>
      <w:bookmarkStart w:id="151" w:name="_Hlk174021215"/>
    </w:p>
    <w:p w14:paraId="2486ABD5" w14:textId="77777777" w:rsidR="005D382D" w:rsidRDefault="0040524C">
      <w:pPr>
        <w:ind w:firstLine="560"/>
        <w:rPr>
          <w:rFonts w:ascii="Times New Roman" w:hAnsi="Times New Roman"/>
          <w:szCs w:val="28"/>
        </w:rPr>
      </w:pPr>
      <w:r>
        <w:rPr>
          <w:rFonts w:ascii="Times New Roman" w:hAnsi="Times New Roman" w:hint="eastAsia"/>
          <w:szCs w:val="28"/>
        </w:rPr>
        <w:t>乙方对梁平客户端进行改版升级服务，客户端升级范围包括：内容发布、便民服务、政民互动、接口开发、改版升级，具体内容如下：</w:t>
      </w:r>
    </w:p>
    <w:tbl>
      <w:tblPr>
        <w:tblW w:w="8955" w:type="dxa"/>
        <w:tblInd w:w="93" w:type="dxa"/>
        <w:tblLayout w:type="fixed"/>
        <w:tblLook w:val="04A0" w:firstRow="1" w:lastRow="0" w:firstColumn="1" w:lastColumn="0" w:noHBand="0" w:noVBand="1"/>
      </w:tblPr>
      <w:tblGrid>
        <w:gridCol w:w="770"/>
        <w:gridCol w:w="1222"/>
        <w:gridCol w:w="1747"/>
        <w:gridCol w:w="5216"/>
      </w:tblGrid>
      <w:tr w:rsidR="005D382D" w14:paraId="495C4606" w14:textId="77777777">
        <w:trPr>
          <w:trHeight w:val="395"/>
        </w:trPr>
        <w:tc>
          <w:tcPr>
            <w:tcW w:w="8955" w:type="dxa"/>
            <w:gridSpan w:val="4"/>
            <w:tcBorders>
              <w:top w:val="single" w:sz="4" w:space="0" w:color="000000"/>
              <w:left w:val="single" w:sz="4" w:space="0" w:color="000000"/>
              <w:bottom w:val="single" w:sz="4" w:space="0" w:color="000000"/>
              <w:right w:val="single" w:sz="4" w:space="0" w:color="000000"/>
            </w:tcBorders>
            <w:shd w:val="clear" w:color="auto" w:fill="4472C4"/>
            <w:vAlign w:val="center"/>
          </w:tcPr>
          <w:p w14:paraId="5D7AC173" w14:textId="77777777" w:rsidR="005D382D" w:rsidRDefault="0040524C">
            <w:pPr>
              <w:widowControl/>
              <w:ind w:firstLine="560"/>
              <w:jc w:val="center"/>
              <w:textAlignment w:val="center"/>
              <w:rPr>
                <w:rFonts w:ascii="微软雅黑" w:eastAsia="微软雅黑" w:hAnsi="微软雅黑" w:cs="微软雅黑"/>
                <w:b/>
                <w:bCs/>
                <w:color w:val="FFFFFF"/>
                <w:sz w:val="18"/>
                <w:szCs w:val="18"/>
              </w:rPr>
            </w:pPr>
            <w:r>
              <w:rPr>
                <w:rFonts w:ascii="微软雅黑" w:eastAsia="微软雅黑" w:hAnsi="微软雅黑" w:cs="微软雅黑" w:hint="eastAsia"/>
                <w:b/>
                <w:bCs/>
                <w:kern w:val="0"/>
                <w:szCs w:val="28"/>
                <w:lang w:bidi="ar"/>
              </w:rPr>
              <w:lastRenderedPageBreak/>
              <w:t>梁平党政客户端 - 需求清单</w:t>
            </w:r>
          </w:p>
        </w:tc>
      </w:tr>
      <w:tr w:rsidR="005D382D" w14:paraId="41BF69EB" w14:textId="77777777">
        <w:trPr>
          <w:trHeight w:val="149"/>
        </w:trPr>
        <w:tc>
          <w:tcPr>
            <w:tcW w:w="770" w:type="dxa"/>
            <w:tcBorders>
              <w:top w:val="single" w:sz="4" w:space="0" w:color="000000"/>
              <w:left w:val="single" w:sz="4" w:space="0" w:color="000000"/>
              <w:bottom w:val="single" w:sz="4" w:space="0" w:color="000000"/>
              <w:right w:val="single" w:sz="4" w:space="0" w:color="000000"/>
            </w:tcBorders>
            <w:shd w:val="clear" w:color="auto" w:fill="D9E1F2"/>
            <w:vAlign w:val="center"/>
          </w:tcPr>
          <w:p w14:paraId="73F72792" w14:textId="77777777" w:rsidR="005D382D" w:rsidRDefault="0040524C">
            <w:pPr>
              <w:widowControl/>
              <w:ind w:firstLineChars="0" w:firstLine="0"/>
              <w:jc w:val="center"/>
              <w:textAlignment w:val="center"/>
              <w:rPr>
                <w:rFonts w:ascii="微软雅黑" w:eastAsia="微软雅黑" w:hAnsi="微软雅黑" w:cs="微软雅黑"/>
                <w:b/>
                <w:bCs/>
                <w:color w:val="000000"/>
                <w:sz w:val="18"/>
                <w:szCs w:val="18"/>
              </w:rPr>
            </w:pPr>
            <w:r>
              <w:rPr>
                <w:rFonts w:ascii="微软雅黑" w:eastAsia="微软雅黑" w:hAnsi="微软雅黑" w:cs="微软雅黑" w:hint="eastAsia"/>
                <w:b/>
                <w:bCs/>
                <w:kern w:val="0"/>
                <w:sz w:val="18"/>
                <w:szCs w:val="18"/>
                <w:lang w:bidi="ar"/>
              </w:rPr>
              <w:t>序号</w:t>
            </w:r>
          </w:p>
        </w:tc>
        <w:tc>
          <w:tcPr>
            <w:tcW w:w="1222" w:type="dxa"/>
            <w:tcBorders>
              <w:top w:val="single" w:sz="4" w:space="0" w:color="000000"/>
              <w:left w:val="single" w:sz="4" w:space="0" w:color="000000"/>
              <w:bottom w:val="single" w:sz="4" w:space="0" w:color="000000"/>
              <w:right w:val="single" w:sz="4" w:space="0" w:color="000000"/>
            </w:tcBorders>
            <w:shd w:val="clear" w:color="auto" w:fill="D9E1F2"/>
            <w:vAlign w:val="center"/>
          </w:tcPr>
          <w:p w14:paraId="6BB6129C" w14:textId="77777777" w:rsidR="005D382D" w:rsidRDefault="0040524C">
            <w:pPr>
              <w:widowControl/>
              <w:ind w:firstLineChars="0" w:firstLine="0"/>
              <w:jc w:val="center"/>
              <w:textAlignment w:val="center"/>
              <w:rPr>
                <w:rFonts w:ascii="微软雅黑" w:eastAsia="微软雅黑" w:hAnsi="微软雅黑" w:cs="微软雅黑"/>
                <w:b/>
                <w:bCs/>
                <w:color w:val="000000"/>
                <w:sz w:val="18"/>
                <w:szCs w:val="18"/>
              </w:rPr>
            </w:pPr>
            <w:r>
              <w:rPr>
                <w:rFonts w:ascii="微软雅黑" w:eastAsia="微软雅黑" w:hAnsi="微软雅黑" w:cs="微软雅黑" w:hint="eastAsia"/>
                <w:b/>
                <w:bCs/>
                <w:kern w:val="0"/>
                <w:sz w:val="18"/>
                <w:szCs w:val="18"/>
                <w:lang w:bidi="ar"/>
              </w:rPr>
              <w:t>模块分类</w:t>
            </w:r>
          </w:p>
        </w:tc>
        <w:tc>
          <w:tcPr>
            <w:tcW w:w="1747" w:type="dxa"/>
            <w:tcBorders>
              <w:top w:val="single" w:sz="4" w:space="0" w:color="000000"/>
              <w:left w:val="single" w:sz="4" w:space="0" w:color="000000"/>
              <w:bottom w:val="single" w:sz="4" w:space="0" w:color="000000"/>
              <w:right w:val="single" w:sz="4" w:space="0" w:color="000000"/>
            </w:tcBorders>
            <w:shd w:val="clear" w:color="auto" w:fill="D9E1F2"/>
            <w:vAlign w:val="center"/>
          </w:tcPr>
          <w:p w14:paraId="42F4CD34" w14:textId="77777777" w:rsidR="005D382D" w:rsidRDefault="0040524C">
            <w:pPr>
              <w:widowControl/>
              <w:ind w:firstLineChars="0" w:firstLine="0"/>
              <w:jc w:val="center"/>
              <w:textAlignment w:val="center"/>
              <w:rPr>
                <w:rFonts w:ascii="微软雅黑" w:eastAsia="微软雅黑" w:hAnsi="微软雅黑" w:cs="微软雅黑"/>
                <w:b/>
                <w:bCs/>
                <w:color w:val="000000"/>
                <w:sz w:val="18"/>
                <w:szCs w:val="18"/>
              </w:rPr>
            </w:pPr>
            <w:r>
              <w:rPr>
                <w:rFonts w:ascii="微软雅黑" w:eastAsia="微软雅黑" w:hAnsi="微软雅黑" w:cs="微软雅黑" w:hint="eastAsia"/>
                <w:b/>
                <w:bCs/>
                <w:kern w:val="0"/>
                <w:sz w:val="18"/>
                <w:szCs w:val="18"/>
                <w:lang w:bidi="ar"/>
              </w:rPr>
              <w:t>功能名称</w:t>
            </w:r>
          </w:p>
        </w:tc>
        <w:tc>
          <w:tcPr>
            <w:tcW w:w="5216" w:type="dxa"/>
            <w:tcBorders>
              <w:top w:val="single" w:sz="4" w:space="0" w:color="000000"/>
              <w:left w:val="single" w:sz="4" w:space="0" w:color="000000"/>
              <w:bottom w:val="single" w:sz="4" w:space="0" w:color="000000"/>
              <w:right w:val="single" w:sz="4" w:space="0" w:color="000000"/>
            </w:tcBorders>
            <w:shd w:val="clear" w:color="auto" w:fill="D9E1F2"/>
            <w:vAlign w:val="center"/>
          </w:tcPr>
          <w:p w14:paraId="44711856" w14:textId="77777777" w:rsidR="005D382D" w:rsidRDefault="0040524C">
            <w:pPr>
              <w:widowControl/>
              <w:ind w:firstLineChars="0" w:firstLine="0"/>
              <w:jc w:val="center"/>
              <w:textAlignment w:val="center"/>
              <w:rPr>
                <w:rFonts w:ascii="微软雅黑" w:eastAsia="微软雅黑" w:hAnsi="微软雅黑" w:cs="微软雅黑"/>
                <w:b/>
                <w:bCs/>
                <w:color w:val="000000"/>
                <w:sz w:val="18"/>
                <w:szCs w:val="18"/>
              </w:rPr>
            </w:pPr>
            <w:r>
              <w:rPr>
                <w:rFonts w:ascii="微软雅黑" w:eastAsia="微软雅黑" w:hAnsi="微软雅黑" w:cs="微软雅黑" w:hint="eastAsia"/>
                <w:b/>
                <w:bCs/>
                <w:kern w:val="0"/>
                <w:sz w:val="18"/>
                <w:szCs w:val="18"/>
                <w:lang w:bidi="ar"/>
              </w:rPr>
              <w:t>功能描述</w:t>
            </w:r>
          </w:p>
        </w:tc>
      </w:tr>
      <w:tr w:rsidR="005D382D" w14:paraId="1B57D464" w14:textId="77777777">
        <w:trPr>
          <w:trHeight w:val="840"/>
        </w:trPr>
        <w:tc>
          <w:tcPr>
            <w:tcW w:w="7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74F2B91"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1</w:t>
            </w:r>
          </w:p>
        </w:tc>
        <w:tc>
          <w:tcPr>
            <w:tcW w:w="122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34759A7"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hint="eastAsia"/>
                <w:color w:val="000000"/>
                <w:kern w:val="0"/>
                <w:sz w:val="18"/>
                <w:szCs w:val="18"/>
                <w:lang w:bidi="ar"/>
              </w:rPr>
              <w:t>内容发布</w:t>
            </w:r>
          </w:p>
        </w:tc>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473ECC"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本地新闻发布</w:t>
            </w:r>
          </w:p>
        </w:tc>
        <w:tc>
          <w:tcPr>
            <w:tcW w:w="5216" w:type="dxa"/>
            <w:tcBorders>
              <w:top w:val="single" w:sz="4" w:space="0" w:color="000000"/>
              <w:left w:val="single" w:sz="4" w:space="0" w:color="000000"/>
              <w:bottom w:val="single" w:sz="4" w:space="0" w:color="000000"/>
              <w:right w:val="single" w:sz="4" w:space="0" w:color="000000"/>
            </w:tcBorders>
            <w:shd w:val="clear" w:color="auto" w:fill="auto"/>
          </w:tcPr>
          <w:p w14:paraId="1F40FDDD"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面向梁平区用户发布本地时政、民生、产业、文旅等新闻资讯</w:t>
            </w:r>
            <w:r>
              <w:rPr>
                <w:rFonts w:eastAsia="宋体" w:cs="Calibri"/>
                <w:color w:val="000000"/>
                <w:kern w:val="0"/>
                <w:sz w:val="18"/>
                <w:szCs w:val="18"/>
                <w:lang w:bidi="ar"/>
              </w:rPr>
              <w:t>,</w:t>
            </w:r>
            <w:r>
              <w:rPr>
                <w:rFonts w:eastAsia="宋体" w:cs="Calibri"/>
                <w:color w:val="000000"/>
                <w:kern w:val="0"/>
                <w:sz w:val="18"/>
                <w:szCs w:val="18"/>
                <w:lang w:bidi="ar"/>
              </w:rPr>
              <w:t>支持文字、图片、视频等富媒体形式</w:t>
            </w:r>
            <w:r>
              <w:rPr>
                <w:rFonts w:eastAsia="宋体" w:cs="Calibri"/>
                <w:color w:val="000000"/>
                <w:kern w:val="0"/>
                <w:sz w:val="18"/>
                <w:szCs w:val="18"/>
                <w:lang w:bidi="ar"/>
              </w:rPr>
              <w:t>,</w:t>
            </w:r>
            <w:r>
              <w:rPr>
                <w:rFonts w:eastAsia="宋体" w:cs="Calibri"/>
                <w:color w:val="000000"/>
                <w:kern w:val="0"/>
                <w:sz w:val="18"/>
                <w:szCs w:val="18"/>
                <w:lang w:bidi="ar"/>
              </w:rPr>
              <w:t>提供分类、推荐、专题、评论互动等能力。</w:t>
            </w:r>
          </w:p>
        </w:tc>
      </w:tr>
      <w:tr w:rsidR="005D382D" w14:paraId="46E27189" w14:textId="77777777">
        <w:trPr>
          <w:trHeight w:val="1007"/>
        </w:trPr>
        <w:tc>
          <w:tcPr>
            <w:tcW w:w="7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37BB049"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22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B269D97"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785EC1"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国际国内重大新闻发布</w:t>
            </w:r>
          </w:p>
        </w:tc>
        <w:tc>
          <w:tcPr>
            <w:tcW w:w="5216" w:type="dxa"/>
            <w:tcBorders>
              <w:top w:val="single" w:sz="4" w:space="0" w:color="000000"/>
              <w:left w:val="single" w:sz="4" w:space="0" w:color="000000"/>
              <w:bottom w:val="single" w:sz="4" w:space="0" w:color="000000"/>
              <w:right w:val="single" w:sz="4" w:space="0" w:color="000000"/>
            </w:tcBorders>
            <w:shd w:val="clear" w:color="auto" w:fill="auto"/>
          </w:tcPr>
          <w:p w14:paraId="1BD7F519"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接入国家级、省级权威新闻源</w:t>
            </w:r>
            <w:r>
              <w:rPr>
                <w:rFonts w:eastAsia="宋体" w:cs="Calibri"/>
                <w:color w:val="000000"/>
                <w:kern w:val="0"/>
                <w:sz w:val="18"/>
                <w:szCs w:val="18"/>
                <w:lang w:bidi="ar"/>
              </w:rPr>
              <w:t>,</w:t>
            </w:r>
            <w:r>
              <w:rPr>
                <w:rFonts w:eastAsia="宋体" w:cs="Calibri"/>
                <w:color w:val="000000"/>
                <w:kern w:val="0"/>
                <w:sz w:val="18"/>
                <w:szCs w:val="18"/>
                <w:lang w:bidi="ar"/>
              </w:rPr>
              <w:t>实时推送国际国内重大时政、经济社会、突发事件等新闻</w:t>
            </w:r>
            <w:r>
              <w:rPr>
                <w:rFonts w:eastAsia="宋体" w:cs="Calibri"/>
                <w:color w:val="000000"/>
                <w:kern w:val="0"/>
                <w:sz w:val="18"/>
                <w:szCs w:val="18"/>
                <w:lang w:bidi="ar"/>
              </w:rPr>
              <w:t>,</w:t>
            </w:r>
            <w:r>
              <w:rPr>
                <w:rFonts w:eastAsia="宋体" w:cs="Calibri"/>
                <w:color w:val="000000"/>
                <w:kern w:val="0"/>
                <w:sz w:val="18"/>
                <w:szCs w:val="18"/>
                <w:lang w:bidi="ar"/>
              </w:rPr>
              <w:t>保证资讯权威性和时效性。</w:t>
            </w:r>
          </w:p>
        </w:tc>
      </w:tr>
      <w:tr w:rsidR="005D382D" w14:paraId="5DD3B9B3" w14:textId="77777777">
        <w:trPr>
          <w:trHeight w:val="870"/>
        </w:trPr>
        <w:tc>
          <w:tcPr>
            <w:tcW w:w="7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82A6A1C"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2</w:t>
            </w:r>
          </w:p>
        </w:tc>
        <w:tc>
          <w:tcPr>
            <w:tcW w:w="122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E35B01B"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hint="eastAsia"/>
                <w:color w:val="000000"/>
                <w:kern w:val="0"/>
                <w:sz w:val="18"/>
                <w:szCs w:val="18"/>
                <w:lang w:bidi="ar"/>
              </w:rPr>
              <w:t>便民服务</w:t>
            </w:r>
          </w:p>
        </w:tc>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B1C012"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区域信息介绍</w:t>
            </w:r>
          </w:p>
        </w:tc>
        <w:tc>
          <w:tcPr>
            <w:tcW w:w="5216" w:type="dxa"/>
            <w:tcBorders>
              <w:top w:val="single" w:sz="4" w:space="0" w:color="000000"/>
              <w:left w:val="single" w:sz="4" w:space="0" w:color="000000"/>
              <w:bottom w:val="single" w:sz="4" w:space="0" w:color="000000"/>
              <w:right w:val="single" w:sz="4" w:space="0" w:color="000000"/>
            </w:tcBorders>
            <w:shd w:val="clear" w:color="auto" w:fill="auto"/>
          </w:tcPr>
          <w:p w14:paraId="0A22383A"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提供梁平区及下辖各乡镇</w:t>
            </w:r>
            <w:r>
              <w:rPr>
                <w:rFonts w:eastAsia="宋体" w:cs="Calibri"/>
                <w:color w:val="000000"/>
                <w:kern w:val="0"/>
                <w:sz w:val="18"/>
                <w:szCs w:val="18"/>
                <w:lang w:bidi="ar"/>
              </w:rPr>
              <w:t>/</w:t>
            </w:r>
            <w:r>
              <w:rPr>
                <w:rFonts w:eastAsia="宋体" w:cs="Calibri"/>
                <w:color w:val="000000"/>
                <w:kern w:val="0"/>
                <w:sz w:val="18"/>
                <w:szCs w:val="18"/>
                <w:lang w:bidi="ar"/>
              </w:rPr>
              <w:t>街道的区域概况、自然地理、历史文化、风土人情、特色产业等综合介绍</w:t>
            </w:r>
            <w:r>
              <w:rPr>
                <w:rFonts w:eastAsia="宋体" w:cs="Calibri"/>
                <w:color w:val="000000"/>
                <w:kern w:val="0"/>
                <w:sz w:val="18"/>
                <w:szCs w:val="18"/>
                <w:lang w:bidi="ar"/>
              </w:rPr>
              <w:t>,</w:t>
            </w:r>
            <w:r>
              <w:rPr>
                <w:rFonts w:eastAsia="宋体" w:cs="Calibri"/>
                <w:color w:val="000000"/>
                <w:kern w:val="0"/>
                <w:sz w:val="18"/>
                <w:szCs w:val="18"/>
                <w:lang w:bidi="ar"/>
              </w:rPr>
              <w:t>支持图文、视频、地图等多种展示形式。</w:t>
            </w:r>
          </w:p>
        </w:tc>
      </w:tr>
      <w:tr w:rsidR="005D382D" w14:paraId="2CD2642C" w14:textId="77777777">
        <w:trPr>
          <w:trHeight w:val="870"/>
        </w:trPr>
        <w:tc>
          <w:tcPr>
            <w:tcW w:w="7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87DD73"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22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D473AF3"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AD62A2"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政务公开</w:t>
            </w:r>
          </w:p>
        </w:tc>
        <w:tc>
          <w:tcPr>
            <w:tcW w:w="5216" w:type="dxa"/>
            <w:tcBorders>
              <w:top w:val="single" w:sz="4" w:space="0" w:color="000000"/>
              <w:left w:val="single" w:sz="4" w:space="0" w:color="000000"/>
              <w:bottom w:val="single" w:sz="4" w:space="0" w:color="000000"/>
              <w:right w:val="single" w:sz="4" w:space="0" w:color="000000"/>
            </w:tcBorders>
            <w:shd w:val="clear" w:color="auto" w:fill="auto"/>
          </w:tcPr>
          <w:p w14:paraId="66AD98F9"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整合区政府各部门政务公开信息</w:t>
            </w:r>
            <w:r>
              <w:rPr>
                <w:rFonts w:eastAsia="宋体" w:cs="Calibri"/>
                <w:color w:val="000000"/>
                <w:kern w:val="0"/>
                <w:sz w:val="18"/>
                <w:szCs w:val="18"/>
                <w:lang w:bidi="ar"/>
              </w:rPr>
              <w:t>,</w:t>
            </w:r>
            <w:r>
              <w:rPr>
                <w:rFonts w:eastAsia="宋体" w:cs="Calibri"/>
                <w:color w:val="000000"/>
                <w:kern w:val="0"/>
                <w:sz w:val="18"/>
                <w:szCs w:val="18"/>
                <w:lang w:bidi="ar"/>
              </w:rPr>
              <w:t>包括政策文件、通知公告、规划计划、财政预决算、统计数据等</w:t>
            </w:r>
            <w:r>
              <w:rPr>
                <w:rFonts w:eastAsia="宋体" w:cs="Calibri"/>
                <w:color w:val="000000"/>
                <w:kern w:val="0"/>
                <w:sz w:val="18"/>
                <w:szCs w:val="18"/>
                <w:lang w:bidi="ar"/>
              </w:rPr>
              <w:t>,</w:t>
            </w:r>
            <w:r>
              <w:rPr>
                <w:rFonts w:eastAsia="宋体" w:cs="Calibri"/>
                <w:color w:val="000000"/>
                <w:kern w:val="0"/>
                <w:sz w:val="18"/>
                <w:szCs w:val="18"/>
                <w:lang w:bidi="ar"/>
              </w:rPr>
              <w:t>支持分类检索与全文检索。</w:t>
            </w:r>
          </w:p>
        </w:tc>
      </w:tr>
      <w:tr w:rsidR="005D382D" w14:paraId="09F82DF9" w14:textId="77777777">
        <w:trPr>
          <w:trHeight w:val="570"/>
        </w:trPr>
        <w:tc>
          <w:tcPr>
            <w:tcW w:w="7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59AC0D"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22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12A2DCF"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2C5C27"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旅游景区</w:t>
            </w:r>
          </w:p>
        </w:tc>
        <w:tc>
          <w:tcPr>
            <w:tcW w:w="5216" w:type="dxa"/>
            <w:tcBorders>
              <w:top w:val="single" w:sz="4" w:space="0" w:color="000000"/>
              <w:left w:val="single" w:sz="4" w:space="0" w:color="000000"/>
              <w:bottom w:val="single" w:sz="4" w:space="0" w:color="000000"/>
              <w:right w:val="single" w:sz="4" w:space="0" w:color="000000"/>
            </w:tcBorders>
            <w:shd w:val="clear" w:color="auto" w:fill="auto"/>
          </w:tcPr>
          <w:p w14:paraId="12D82B0C"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整合梁平区内旅游景区资源</w:t>
            </w:r>
            <w:r>
              <w:rPr>
                <w:rFonts w:eastAsia="宋体" w:cs="Calibri"/>
                <w:color w:val="000000"/>
                <w:kern w:val="0"/>
                <w:sz w:val="18"/>
                <w:szCs w:val="18"/>
                <w:lang w:bidi="ar"/>
              </w:rPr>
              <w:t>,</w:t>
            </w:r>
            <w:r>
              <w:rPr>
                <w:rFonts w:eastAsia="宋体" w:cs="Calibri"/>
                <w:color w:val="000000"/>
                <w:kern w:val="0"/>
                <w:sz w:val="18"/>
                <w:szCs w:val="18"/>
                <w:lang w:bidi="ar"/>
              </w:rPr>
              <w:t>提供景区介绍、门票信息、开放时间、攻略游记、交通指南、在线预订等服务。</w:t>
            </w:r>
          </w:p>
        </w:tc>
      </w:tr>
      <w:tr w:rsidR="005D382D" w14:paraId="3ADA744C" w14:textId="77777777">
        <w:trPr>
          <w:trHeight w:val="840"/>
        </w:trPr>
        <w:tc>
          <w:tcPr>
            <w:tcW w:w="7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1086F4B"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22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BA24ED1"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B64EBC"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社保</w:t>
            </w:r>
          </w:p>
        </w:tc>
        <w:tc>
          <w:tcPr>
            <w:tcW w:w="5216" w:type="dxa"/>
            <w:tcBorders>
              <w:top w:val="single" w:sz="4" w:space="0" w:color="000000"/>
              <w:left w:val="single" w:sz="4" w:space="0" w:color="000000"/>
              <w:bottom w:val="single" w:sz="4" w:space="0" w:color="000000"/>
              <w:right w:val="single" w:sz="4" w:space="0" w:color="000000"/>
            </w:tcBorders>
            <w:shd w:val="clear" w:color="auto" w:fill="auto"/>
          </w:tcPr>
          <w:p w14:paraId="28F785F3"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提供社保参保信息查询、缴费记录、待遇资格认证、社保卡服务、办事指南等便民查询入口</w:t>
            </w:r>
            <w:r>
              <w:rPr>
                <w:rFonts w:eastAsia="宋体" w:cs="Calibri"/>
                <w:color w:val="000000"/>
                <w:kern w:val="0"/>
                <w:sz w:val="18"/>
                <w:szCs w:val="18"/>
                <w:lang w:bidi="ar"/>
              </w:rPr>
              <w:t>,</w:t>
            </w:r>
            <w:r>
              <w:rPr>
                <w:rFonts w:eastAsia="宋体" w:cs="Calibri"/>
                <w:color w:val="000000"/>
                <w:kern w:val="0"/>
                <w:sz w:val="18"/>
                <w:szCs w:val="18"/>
                <w:lang w:bidi="ar"/>
              </w:rPr>
              <w:t>支持对接区人社局业务系统。</w:t>
            </w:r>
          </w:p>
        </w:tc>
      </w:tr>
      <w:tr w:rsidR="005D382D" w14:paraId="78A790D4" w14:textId="77777777">
        <w:trPr>
          <w:trHeight w:val="570"/>
        </w:trPr>
        <w:tc>
          <w:tcPr>
            <w:tcW w:w="7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9AC6A36"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22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6739B52"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1A5C5F"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交通违章</w:t>
            </w:r>
          </w:p>
        </w:tc>
        <w:tc>
          <w:tcPr>
            <w:tcW w:w="5216" w:type="dxa"/>
            <w:tcBorders>
              <w:top w:val="single" w:sz="4" w:space="0" w:color="000000"/>
              <w:left w:val="single" w:sz="4" w:space="0" w:color="000000"/>
              <w:bottom w:val="single" w:sz="4" w:space="0" w:color="000000"/>
              <w:right w:val="single" w:sz="4" w:space="0" w:color="000000"/>
            </w:tcBorders>
            <w:shd w:val="clear" w:color="auto" w:fill="auto"/>
          </w:tcPr>
          <w:p w14:paraId="4A56A292"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对接公安交管系统</w:t>
            </w:r>
            <w:r>
              <w:rPr>
                <w:rFonts w:eastAsia="宋体" w:cs="Calibri"/>
                <w:color w:val="000000"/>
                <w:kern w:val="0"/>
                <w:sz w:val="18"/>
                <w:szCs w:val="18"/>
                <w:lang w:bidi="ar"/>
              </w:rPr>
              <w:t>,</w:t>
            </w:r>
            <w:r>
              <w:rPr>
                <w:rFonts w:eastAsia="宋体" w:cs="Calibri"/>
                <w:color w:val="000000"/>
                <w:kern w:val="0"/>
                <w:sz w:val="18"/>
                <w:szCs w:val="18"/>
                <w:lang w:bidi="ar"/>
              </w:rPr>
              <w:t>提供车辆违章记录查询、违章详情查看、在线缴费、扣分提醒等服务。</w:t>
            </w:r>
          </w:p>
        </w:tc>
      </w:tr>
      <w:tr w:rsidR="005D382D" w14:paraId="2E31F6BF" w14:textId="77777777">
        <w:trPr>
          <w:trHeight w:val="540"/>
        </w:trPr>
        <w:tc>
          <w:tcPr>
            <w:tcW w:w="7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F6C1465"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22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573871"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1D010C"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公交</w:t>
            </w:r>
          </w:p>
        </w:tc>
        <w:tc>
          <w:tcPr>
            <w:tcW w:w="5216" w:type="dxa"/>
            <w:tcBorders>
              <w:top w:val="single" w:sz="4" w:space="0" w:color="000000"/>
              <w:left w:val="single" w:sz="4" w:space="0" w:color="000000"/>
              <w:bottom w:val="single" w:sz="4" w:space="0" w:color="000000"/>
              <w:right w:val="single" w:sz="4" w:space="0" w:color="000000"/>
            </w:tcBorders>
            <w:shd w:val="clear" w:color="auto" w:fill="auto"/>
          </w:tcPr>
          <w:p w14:paraId="4CBDF377"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提供公交线路查询、站点查询、实时公交、换乘方案、线路公告等公交出行便民服务。</w:t>
            </w:r>
          </w:p>
        </w:tc>
      </w:tr>
      <w:tr w:rsidR="005D382D" w14:paraId="302655D4" w14:textId="77777777">
        <w:trPr>
          <w:trHeight w:val="840"/>
        </w:trPr>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D3C10C"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3</w:t>
            </w:r>
          </w:p>
        </w:tc>
        <w:tc>
          <w:tcPr>
            <w:tcW w:w="122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A1C406"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hint="eastAsia"/>
                <w:color w:val="000000"/>
                <w:kern w:val="0"/>
                <w:sz w:val="18"/>
                <w:szCs w:val="18"/>
                <w:lang w:bidi="ar"/>
              </w:rPr>
              <w:t>政民互动</w:t>
            </w:r>
          </w:p>
        </w:tc>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E9EBC8"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网络问政</w:t>
            </w:r>
          </w:p>
        </w:tc>
        <w:tc>
          <w:tcPr>
            <w:tcW w:w="5216" w:type="dxa"/>
            <w:tcBorders>
              <w:top w:val="single" w:sz="4" w:space="0" w:color="000000"/>
              <w:left w:val="single" w:sz="4" w:space="0" w:color="000000"/>
              <w:bottom w:val="single" w:sz="4" w:space="0" w:color="000000"/>
              <w:right w:val="single" w:sz="4" w:space="0" w:color="000000"/>
            </w:tcBorders>
            <w:shd w:val="clear" w:color="auto" w:fill="auto"/>
          </w:tcPr>
          <w:p w14:paraId="280703B7"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提供网民意见征集、领导信箱、民意调查、在线访谈、回复公示等政民互动功能</w:t>
            </w:r>
            <w:r>
              <w:rPr>
                <w:rFonts w:eastAsia="宋体" w:cs="Calibri"/>
                <w:color w:val="000000"/>
                <w:kern w:val="0"/>
                <w:sz w:val="18"/>
                <w:szCs w:val="18"/>
                <w:lang w:bidi="ar"/>
              </w:rPr>
              <w:t>,</w:t>
            </w:r>
            <w:r>
              <w:rPr>
                <w:rFonts w:eastAsia="宋体" w:cs="Calibri"/>
                <w:color w:val="000000"/>
                <w:kern w:val="0"/>
                <w:sz w:val="18"/>
                <w:szCs w:val="18"/>
                <w:lang w:bidi="ar"/>
              </w:rPr>
              <w:t>支持留言、回复、点赞、统计等运营管理能力。</w:t>
            </w:r>
          </w:p>
        </w:tc>
      </w:tr>
      <w:tr w:rsidR="005D382D" w14:paraId="15326F47" w14:textId="77777777">
        <w:trPr>
          <w:trHeight w:val="570"/>
        </w:trPr>
        <w:tc>
          <w:tcPr>
            <w:tcW w:w="7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9B77165"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4</w:t>
            </w:r>
          </w:p>
        </w:tc>
        <w:tc>
          <w:tcPr>
            <w:tcW w:w="122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D85FF31"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hint="eastAsia"/>
                <w:color w:val="000000"/>
                <w:kern w:val="0"/>
                <w:sz w:val="18"/>
                <w:szCs w:val="18"/>
                <w:lang w:bidi="ar"/>
              </w:rPr>
              <w:t>接口开发</w:t>
            </w:r>
          </w:p>
        </w:tc>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9BC9ED"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hint="eastAsia"/>
                <w:color w:val="000000"/>
                <w:kern w:val="0"/>
                <w:sz w:val="18"/>
                <w:szCs w:val="18"/>
                <w:lang w:bidi="ar"/>
              </w:rPr>
              <w:t>旅游接口</w:t>
            </w:r>
          </w:p>
        </w:tc>
        <w:tc>
          <w:tcPr>
            <w:tcW w:w="5216" w:type="dxa"/>
            <w:tcBorders>
              <w:top w:val="single" w:sz="4" w:space="0" w:color="000000"/>
              <w:left w:val="single" w:sz="4" w:space="0" w:color="000000"/>
              <w:bottom w:val="single" w:sz="4" w:space="0" w:color="000000"/>
              <w:right w:val="single" w:sz="4" w:space="0" w:color="000000"/>
            </w:tcBorders>
            <w:shd w:val="clear" w:color="auto" w:fill="auto"/>
          </w:tcPr>
          <w:p w14:paraId="4B9E5BBE"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提供旅游相关数据</w:t>
            </w:r>
            <w:r>
              <w:rPr>
                <w:rFonts w:eastAsia="宋体" w:cs="Calibri"/>
                <w:color w:val="000000"/>
                <w:kern w:val="0"/>
                <w:sz w:val="18"/>
                <w:szCs w:val="18"/>
                <w:lang w:bidi="ar"/>
              </w:rPr>
              <w:t>/</w:t>
            </w:r>
            <w:r>
              <w:rPr>
                <w:rFonts w:eastAsia="宋体" w:cs="Calibri"/>
                <w:color w:val="000000"/>
                <w:kern w:val="0"/>
                <w:sz w:val="18"/>
                <w:szCs w:val="18"/>
                <w:lang w:bidi="ar"/>
              </w:rPr>
              <w:t>服务接口</w:t>
            </w:r>
            <w:r>
              <w:rPr>
                <w:rFonts w:eastAsia="宋体" w:cs="Calibri"/>
                <w:color w:val="000000"/>
                <w:kern w:val="0"/>
                <w:sz w:val="18"/>
                <w:szCs w:val="18"/>
                <w:lang w:bidi="ar"/>
              </w:rPr>
              <w:t>,</w:t>
            </w:r>
            <w:r>
              <w:rPr>
                <w:rFonts w:eastAsia="宋体" w:cs="Calibri"/>
                <w:color w:val="000000"/>
                <w:kern w:val="0"/>
                <w:sz w:val="18"/>
                <w:szCs w:val="18"/>
                <w:lang w:bidi="ar"/>
              </w:rPr>
              <w:t>便于后续功能扩展与第三方系统对接。</w:t>
            </w:r>
          </w:p>
        </w:tc>
      </w:tr>
      <w:tr w:rsidR="005D382D" w14:paraId="3D95A301" w14:textId="77777777">
        <w:trPr>
          <w:trHeight w:val="300"/>
        </w:trPr>
        <w:tc>
          <w:tcPr>
            <w:tcW w:w="7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E3B5CF"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22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CC296D3"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20E136"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hint="eastAsia"/>
                <w:color w:val="000000"/>
                <w:kern w:val="0"/>
                <w:sz w:val="18"/>
                <w:szCs w:val="18"/>
                <w:lang w:bidi="ar"/>
              </w:rPr>
              <w:t>智慧交通接口</w:t>
            </w:r>
          </w:p>
        </w:tc>
        <w:tc>
          <w:tcPr>
            <w:tcW w:w="5216" w:type="dxa"/>
            <w:tcBorders>
              <w:top w:val="single" w:sz="4" w:space="0" w:color="000000"/>
              <w:left w:val="single" w:sz="4" w:space="0" w:color="000000"/>
              <w:bottom w:val="single" w:sz="4" w:space="0" w:color="000000"/>
              <w:right w:val="single" w:sz="4" w:space="0" w:color="000000"/>
            </w:tcBorders>
            <w:shd w:val="clear" w:color="auto" w:fill="auto"/>
          </w:tcPr>
          <w:p w14:paraId="386CB62D"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提供智慧交通相关接口</w:t>
            </w:r>
            <w:r>
              <w:rPr>
                <w:rFonts w:eastAsia="宋体" w:cs="Calibri"/>
                <w:color w:val="000000"/>
                <w:kern w:val="0"/>
                <w:sz w:val="18"/>
                <w:szCs w:val="18"/>
                <w:lang w:bidi="ar"/>
              </w:rPr>
              <w:t>,</w:t>
            </w:r>
            <w:r>
              <w:rPr>
                <w:rFonts w:eastAsia="宋体" w:cs="Calibri"/>
                <w:color w:val="000000"/>
                <w:kern w:val="0"/>
                <w:sz w:val="18"/>
                <w:szCs w:val="18"/>
                <w:lang w:bidi="ar"/>
              </w:rPr>
              <w:t>为后续智慧交通业务集成做准备。</w:t>
            </w:r>
          </w:p>
        </w:tc>
      </w:tr>
      <w:tr w:rsidR="005D382D" w14:paraId="711DF764" w14:textId="77777777">
        <w:trPr>
          <w:trHeight w:val="300"/>
        </w:trPr>
        <w:tc>
          <w:tcPr>
            <w:tcW w:w="7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09B4238"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22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F48248D"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AF16A2"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hint="eastAsia"/>
                <w:color w:val="000000"/>
                <w:kern w:val="0"/>
                <w:sz w:val="18"/>
                <w:szCs w:val="18"/>
                <w:lang w:bidi="ar"/>
              </w:rPr>
              <w:t>智慧社区接口</w:t>
            </w:r>
          </w:p>
        </w:tc>
        <w:tc>
          <w:tcPr>
            <w:tcW w:w="5216" w:type="dxa"/>
            <w:tcBorders>
              <w:top w:val="single" w:sz="4" w:space="0" w:color="000000"/>
              <w:left w:val="single" w:sz="4" w:space="0" w:color="000000"/>
              <w:bottom w:val="single" w:sz="4" w:space="0" w:color="000000"/>
              <w:right w:val="single" w:sz="4" w:space="0" w:color="000000"/>
            </w:tcBorders>
            <w:shd w:val="clear" w:color="auto" w:fill="auto"/>
          </w:tcPr>
          <w:p w14:paraId="6103FD6C"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提供智慧社区相关接口</w:t>
            </w:r>
            <w:r>
              <w:rPr>
                <w:rFonts w:eastAsia="宋体" w:cs="Calibri"/>
                <w:color w:val="000000"/>
                <w:kern w:val="0"/>
                <w:sz w:val="18"/>
                <w:szCs w:val="18"/>
                <w:lang w:bidi="ar"/>
              </w:rPr>
              <w:t>,</w:t>
            </w:r>
            <w:r>
              <w:rPr>
                <w:rFonts w:eastAsia="宋体" w:cs="Calibri"/>
                <w:color w:val="000000"/>
                <w:kern w:val="0"/>
                <w:sz w:val="18"/>
                <w:szCs w:val="18"/>
                <w:lang w:bidi="ar"/>
              </w:rPr>
              <w:t>为后续智慧社区业务集成做准备。</w:t>
            </w:r>
          </w:p>
        </w:tc>
      </w:tr>
      <w:tr w:rsidR="005D382D" w14:paraId="076DE329" w14:textId="77777777">
        <w:trPr>
          <w:trHeight w:val="870"/>
        </w:trPr>
        <w:tc>
          <w:tcPr>
            <w:tcW w:w="7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5A8AB65"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5</w:t>
            </w:r>
          </w:p>
        </w:tc>
        <w:tc>
          <w:tcPr>
            <w:tcW w:w="122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2C4031A"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hint="eastAsia"/>
                <w:color w:val="000000"/>
                <w:kern w:val="0"/>
                <w:sz w:val="18"/>
                <w:szCs w:val="18"/>
                <w:lang w:bidi="ar"/>
              </w:rPr>
              <w:t>改版升级</w:t>
            </w:r>
          </w:p>
        </w:tc>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B7EC3D"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客户端</w:t>
            </w:r>
            <w:r>
              <w:rPr>
                <w:rFonts w:eastAsia="宋体" w:cs="Calibri"/>
                <w:color w:val="000000"/>
                <w:kern w:val="0"/>
                <w:sz w:val="18"/>
                <w:szCs w:val="18"/>
                <w:lang w:bidi="ar"/>
              </w:rPr>
              <w:t xml:space="preserve"> UI </w:t>
            </w:r>
            <w:r>
              <w:rPr>
                <w:rFonts w:eastAsia="宋体" w:cs="Calibri"/>
                <w:color w:val="000000"/>
                <w:kern w:val="0"/>
                <w:sz w:val="18"/>
                <w:szCs w:val="18"/>
                <w:lang w:bidi="ar"/>
              </w:rPr>
              <w:t>界面优化设计</w:t>
            </w:r>
          </w:p>
        </w:tc>
        <w:tc>
          <w:tcPr>
            <w:tcW w:w="5216" w:type="dxa"/>
            <w:tcBorders>
              <w:top w:val="single" w:sz="4" w:space="0" w:color="000000"/>
              <w:left w:val="single" w:sz="4" w:space="0" w:color="000000"/>
              <w:bottom w:val="single" w:sz="4" w:space="0" w:color="000000"/>
              <w:right w:val="single" w:sz="4" w:space="0" w:color="000000"/>
            </w:tcBorders>
            <w:shd w:val="clear" w:color="auto" w:fill="auto"/>
          </w:tcPr>
          <w:p w14:paraId="5EEEBA4C"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完成客户端</w:t>
            </w:r>
            <w:r>
              <w:rPr>
                <w:rFonts w:eastAsia="宋体" w:cs="Calibri"/>
                <w:color w:val="000000"/>
                <w:kern w:val="0"/>
                <w:sz w:val="18"/>
                <w:szCs w:val="18"/>
                <w:lang w:bidi="ar"/>
              </w:rPr>
              <w:t xml:space="preserve"> UI </w:t>
            </w:r>
            <w:r>
              <w:rPr>
                <w:rFonts w:eastAsia="宋体" w:cs="Calibri"/>
                <w:color w:val="000000"/>
                <w:kern w:val="0"/>
                <w:sz w:val="18"/>
                <w:szCs w:val="18"/>
                <w:lang w:bidi="ar"/>
              </w:rPr>
              <w:t>界面整体优化设计服务</w:t>
            </w:r>
            <w:r>
              <w:rPr>
                <w:rFonts w:eastAsia="宋体" w:cs="Calibri"/>
                <w:color w:val="000000"/>
                <w:kern w:val="0"/>
                <w:sz w:val="18"/>
                <w:szCs w:val="18"/>
                <w:lang w:bidi="ar"/>
              </w:rPr>
              <w:t>,</w:t>
            </w:r>
            <w:r>
              <w:rPr>
                <w:rFonts w:eastAsia="宋体" w:cs="Calibri"/>
                <w:color w:val="000000"/>
                <w:kern w:val="0"/>
                <w:sz w:val="18"/>
                <w:szCs w:val="18"/>
                <w:lang w:bidi="ar"/>
              </w:rPr>
              <w:t>包含视觉风格升级、信息架构梳理、交互细节打磨、品牌元素强化等</w:t>
            </w:r>
            <w:r>
              <w:rPr>
                <w:rFonts w:eastAsia="宋体" w:cs="Calibri"/>
                <w:color w:val="000000"/>
                <w:kern w:val="0"/>
                <w:sz w:val="18"/>
                <w:szCs w:val="18"/>
                <w:lang w:bidi="ar"/>
              </w:rPr>
              <w:t>,</w:t>
            </w:r>
            <w:r>
              <w:rPr>
                <w:rFonts w:eastAsia="宋体" w:cs="Calibri"/>
                <w:color w:val="000000"/>
                <w:kern w:val="0"/>
                <w:sz w:val="18"/>
                <w:szCs w:val="18"/>
                <w:lang w:bidi="ar"/>
              </w:rPr>
              <w:t>提升用户体验。</w:t>
            </w:r>
          </w:p>
        </w:tc>
      </w:tr>
      <w:tr w:rsidR="005D382D" w14:paraId="769632DC" w14:textId="77777777">
        <w:trPr>
          <w:trHeight w:val="870"/>
        </w:trPr>
        <w:tc>
          <w:tcPr>
            <w:tcW w:w="7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DB03E70"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22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D581E6A"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93862D"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页面功能调整迭代</w:t>
            </w:r>
          </w:p>
        </w:tc>
        <w:tc>
          <w:tcPr>
            <w:tcW w:w="5216" w:type="dxa"/>
            <w:tcBorders>
              <w:top w:val="single" w:sz="4" w:space="0" w:color="000000"/>
              <w:left w:val="single" w:sz="4" w:space="0" w:color="000000"/>
              <w:bottom w:val="single" w:sz="4" w:space="0" w:color="000000"/>
              <w:right w:val="single" w:sz="4" w:space="0" w:color="000000"/>
            </w:tcBorders>
            <w:shd w:val="clear" w:color="auto" w:fill="auto"/>
          </w:tcPr>
          <w:p w14:paraId="1E8F32A2"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根据运营数据和用户反馈</w:t>
            </w:r>
            <w:r>
              <w:rPr>
                <w:rFonts w:eastAsia="宋体" w:cs="Calibri"/>
                <w:color w:val="000000"/>
                <w:kern w:val="0"/>
                <w:sz w:val="18"/>
                <w:szCs w:val="18"/>
                <w:lang w:bidi="ar"/>
              </w:rPr>
              <w:t>,</w:t>
            </w:r>
            <w:r>
              <w:rPr>
                <w:rFonts w:eastAsia="宋体" w:cs="Calibri"/>
                <w:color w:val="000000"/>
                <w:kern w:val="0"/>
                <w:sz w:val="18"/>
                <w:szCs w:val="18"/>
                <w:lang w:bidi="ar"/>
              </w:rPr>
              <w:t>对客户端各页面功能进行持续调整与迭代优化</w:t>
            </w:r>
            <w:r>
              <w:rPr>
                <w:rFonts w:eastAsia="宋体" w:cs="Calibri"/>
                <w:color w:val="000000"/>
                <w:kern w:val="0"/>
                <w:sz w:val="18"/>
                <w:szCs w:val="18"/>
                <w:lang w:bidi="ar"/>
              </w:rPr>
              <w:t>,</w:t>
            </w:r>
            <w:r>
              <w:rPr>
                <w:rFonts w:eastAsia="宋体" w:cs="Calibri"/>
                <w:color w:val="000000"/>
                <w:kern w:val="0"/>
                <w:sz w:val="18"/>
                <w:szCs w:val="18"/>
                <w:lang w:bidi="ar"/>
              </w:rPr>
              <w:t>包括布局重构、新增</w:t>
            </w:r>
            <w:r>
              <w:rPr>
                <w:rFonts w:eastAsia="宋体" w:cs="Calibri"/>
                <w:color w:val="000000"/>
                <w:kern w:val="0"/>
                <w:sz w:val="18"/>
                <w:szCs w:val="18"/>
                <w:lang w:bidi="ar"/>
              </w:rPr>
              <w:t>/</w:t>
            </w:r>
            <w:r>
              <w:rPr>
                <w:rFonts w:eastAsia="宋体" w:cs="Calibri"/>
                <w:color w:val="000000"/>
                <w:kern w:val="0"/>
                <w:sz w:val="18"/>
                <w:szCs w:val="18"/>
                <w:lang w:bidi="ar"/>
              </w:rPr>
              <w:t>裁剪功能模块、流程优化等。</w:t>
            </w:r>
          </w:p>
        </w:tc>
      </w:tr>
      <w:tr w:rsidR="005D382D" w14:paraId="39E66483" w14:textId="77777777">
        <w:trPr>
          <w:trHeight w:val="870"/>
        </w:trPr>
        <w:tc>
          <w:tcPr>
            <w:tcW w:w="7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B2A2318"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22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91559E"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8E58A7"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梁平</w:t>
            </w:r>
            <w:r>
              <w:rPr>
                <w:rFonts w:eastAsia="宋体" w:cs="Calibri"/>
                <w:color w:val="000000"/>
                <w:kern w:val="0"/>
                <w:sz w:val="18"/>
                <w:szCs w:val="18"/>
                <w:lang w:bidi="ar"/>
              </w:rPr>
              <w:t xml:space="preserve"> APP </w:t>
            </w:r>
            <w:r>
              <w:rPr>
                <w:rFonts w:eastAsia="宋体" w:cs="Calibri"/>
                <w:color w:val="000000"/>
                <w:kern w:val="0"/>
                <w:sz w:val="18"/>
                <w:szCs w:val="18"/>
                <w:lang w:bidi="ar"/>
              </w:rPr>
              <w:t>驾驶舱模块建设升级</w:t>
            </w:r>
          </w:p>
        </w:tc>
        <w:tc>
          <w:tcPr>
            <w:tcW w:w="5216" w:type="dxa"/>
            <w:tcBorders>
              <w:top w:val="single" w:sz="4" w:space="0" w:color="000000"/>
              <w:left w:val="single" w:sz="4" w:space="0" w:color="000000"/>
              <w:bottom w:val="single" w:sz="4" w:space="0" w:color="000000"/>
              <w:right w:val="single" w:sz="4" w:space="0" w:color="000000"/>
            </w:tcBorders>
            <w:shd w:val="clear" w:color="auto" w:fill="auto"/>
          </w:tcPr>
          <w:p w14:paraId="73EBD8BB"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建设并升级梁平</w:t>
            </w:r>
            <w:r>
              <w:rPr>
                <w:rFonts w:eastAsia="宋体" w:cs="Calibri"/>
                <w:color w:val="000000"/>
                <w:kern w:val="0"/>
                <w:sz w:val="18"/>
                <w:szCs w:val="18"/>
                <w:lang w:bidi="ar"/>
              </w:rPr>
              <w:t xml:space="preserve"> APP </w:t>
            </w:r>
            <w:r>
              <w:rPr>
                <w:rFonts w:eastAsia="宋体" w:cs="Calibri"/>
                <w:color w:val="000000"/>
                <w:kern w:val="0"/>
                <w:sz w:val="18"/>
                <w:szCs w:val="18"/>
                <w:lang w:bidi="ar"/>
              </w:rPr>
              <w:t>驾驶舱模块</w:t>
            </w:r>
            <w:r>
              <w:rPr>
                <w:rFonts w:eastAsia="宋体" w:cs="Calibri"/>
                <w:color w:val="000000"/>
                <w:kern w:val="0"/>
                <w:sz w:val="18"/>
                <w:szCs w:val="18"/>
                <w:lang w:bidi="ar"/>
              </w:rPr>
              <w:t>,</w:t>
            </w:r>
            <w:r>
              <w:rPr>
                <w:rFonts w:eastAsia="宋体" w:cs="Calibri"/>
                <w:color w:val="000000"/>
                <w:kern w:val="0"/>
                <w:sz w:val="18"/>
                <w:szCs w:val="18"/>
                <w:lang w:bidi="ar"/>
              </w:rPr>
              <w:t>提供核心指标可视化、运营态势感知、异常预警、决策支持等能力</w:t>
            </w:r>
            <w:r>
              <w:rPr>
                <w:rFonts w:eastAsia="宋体" w:cs="Calibri"/>
                <w:color w:val="000000"/>
                <w:kern w:val="0"/>
                <w:sz w:val="18"/>
                <w:szCs w:val="18"/>
                <w:lang w:bidi="ar"/>
              </w:rPr>
              <w:t>,</w:t>
            </w:r>
            <w:r>
              <w:rPr>
                <w:rFonts w:eastAsia="宋体" w:cs="Calibri"/>
                <w:color w:val="000000"/>
                <w:kern w:val="0"/>
                <w:sz w:val="18"/>
                <w:szCs w:val="18"/>
                <w:lang w:bidi="ar"/>
              </w:rPr>
              <w:t>面向管理端或领导端使用。</w:t>
            </w:r>
          </w:p>
        </w:tc>
      </w:tr>
      <w:tr w:rsidR="005D382D" w14:paraId="2930C4A5" w14:textId="77777777">
        <w:trPr>
          <w:trHeight w:val="870"/>
        </w:trPr>
        <w:tc>
          <w:tcPr>
            <w:tcW w:w="7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6AAC2B1"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22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FBD69E" w14:textId="77777777" w:rsidR="005D382D" w:rsidRDefault="005D382D">
            <w:pPr>
              <w:widowControl/>
              <w:spacing w:line="240" w:lineRule="auto"/>
              <w:ind w:firstLineChars="0" w:firstLine="0"/>
              <w:jc w:val="center"/>
              <w:textAlignment w:val="center"/>
              <w:rPr>
                <w:rFonts w:eastAsia="宋体" w:cs="Calibri"/>
                <w:color w:val="000000"/>
                <w:kern w:val="0"/>
                <w:sz w:val="18"/>
                <w:szCs w:val="18"/>
                <w:lang w:bidi="ar"/>
              </w:rPr>
            </w:pPr>
          </w:p>
        </w:tc>
        <w:tc>
          <w:tcPr>
            <w:tcW w:w="17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654ED4"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鸿蒙系统版本</w:t>
            </w:r>
            <w:r>
              <w:rPr>
                <w:rFonts w:eastAsia="宋体" w:cs="Calibri"/>
                <w:color w:val="000000"/>
                <w:kern w:val="0"/>
                <w:sz w:val="18"/>
                <w:szCs w:val="18"/>
                <w:lang w:bidi="ar"/>
              </w:rPr>
              <w:t xml:space="preserve"> APP </w:t>
            </w:r>
            <w:r>
              <w:rPr>
                <w:rFonts w:eastAsia="宋体" w:cs="Calibri"/>
                <w:color w:val="000000"/>
                <w:kern w:val="0"/>
                <w:sz w:val="18"/>
                <w:szCs w:val="18"/>
                <w:lang w:bidi="ar"/>
              </w:rPr>
              <w:t>的开发升级上线</w:t>
            </w:r>
          </w:p>
        </w:tc>
        <w:tc>
          <w:tcPr>
            <w:tcW w:w="5216" w:type="dxa"/>
            <w:tcBorders>
              <w:top w:val="single" w:sz="4" w:space="0" w:color="000000"/>
              <w:left w:val="single" w:sz="4" w:space="0" w:color="000000"/>
              <w:bottom w:val="single" w:sz="4" w:space="0" w:color="000000"/>
              <w:right w:val="single" w:sz="4" w:space="0" w:color="000000"/>
            </w:tcBorders>
            <w:shd w:val="clear" w:color="auto" w:fill="auto"/>
          </w:tcPr>
          <w:p w14:paraId="688DF65A" w14:textId="77777777" w:rsidR="005D382D" w:rsidRDefault="0040524C">
            <w:pPr>
              <w:widowControl/>
              <w:spacing w:line="240" w:lineRule="auto"/>
              <w:ind w:firstLineChars="0" w:firstLine="0"/>
              <w:jc w:val="center"/>
              <w:textAlignment w:val="center"/>
              <w:rPr>
                <w:rFonts w:eastAsia="宋体" w:cs="Calibri"/>
                <w:color w:val="000000"/>
                <w:kern w:val="0"/>
                <w:sz w:val="18"/>
                <w:szCs w:val="18"/>
                <w:lang w:bidi="ar"/>
              </w:rPr>
            </w:pPr>
            <w:r>
              <w:rPr>
                <w:rFonts w:eastAsia="宋体" w:cs="Calibri"/>
                <w:color w:val="000000"/>
                <w:kern w:val="0"/>
                <w:sz w:val="18"/>
                <w:szCs w:val="18"/>
                <w:lang w:bidi="ar"/>
              </w:rPr>
              <w:t>基于鸿蒙</w:t>
            </w:r>
            <w:r>
              <w:rPr>
                <w:rFonts w:eastAsia="宋体" w:cs="Calibri"/>
                <w:color w:val="000000"/>
                <w:kern w:val="0"/>
                <w:sz w:val="18"/>
                <w:szCs w:val="18"/>
                <w:lang w:bidi="ar"/>
              </w:rPr>
              <w:t>(HarmonyOS)</w:t>
            </w:r>
            <w:r>
              <w:rPr>
                <w:rFonts w:eastAsia="宋体" w:cs="Calibri"/>
                <w:color w:val="000000"/>
                <w:kern w:val="0"/>
                <w:sz w:val="18"/>
                <w:szCs w:val="18"/>
                <w:lang w:bidi="ar"/>
              </w:rPr>
              <w:t>系统进行</w:t>
            </w:r>
            <w:r>
              <w:rPr>
                <w:rFonts w:eastAsia="宋体" w:cs="Calibri"/>
                <w:color w:val="000000"/>
                <w:kern w:val="0"/>
                <w:sz w:val="18"/>
                <w:szCs w:val="18"/>
                <w:lang w:bidi="ar"/>
              </w:rPr>
              <w:t xml:space="preserve"> APP </w:t>
            </w:r>
            <w:r>
              <w:rPr>
                <w:rFonts w:eastAsia="宋体" w:cs="Calibri"/>
                <w:color w:val="000000"/>
                <w:kern w:val="0"/>
                <w:sz w:val="18"/>
                <w:szCs w:val="18"/>
                <w:lang w:bidi="ar"/>
              </w:rPr>
              <w:t>版本开发与升级上线</w:t>
            </w:r>
            <w:r>
              <w:rPr>
                <w:rFonts w:eastAsia="宋体" w:cs="Calibri"/>
                <w:color w:val="000000"/>
                <w:kern w:val="0"/>
                <w:sz w:val="18"/>
                <w:szCs w:val="18"/>
                <w:lang w:bidi="ar"/>
              </w:rPr>
              <w:t>,</w:t>
            </w:r>
            <w:r>
              <w:rPr>
                <w:rFonts w:eastAsia="宋体" w:cs="Calibri"/>
                <w:color w:val="000000"/>
                <w:kern w:val="0"/>
                <w:sz w:val="18"/>
                <w:szCs w:val="18"/>
                <w:lang w:bidi="ar"/>
              </w:rPr>
              <w:t>需完成</w:t>
            </w:r>
            <w:r>
              <w:rPr>
                <w:rFonts w:eastAsia="宋体" w:cs="Calibri"/>
                <w:color w:val="000000"/>
                <w:kern w:val="0"/>
                <w:sz w:val="18"/>
                <w:szCs w:val="18"/>
                <w:lang w:bidi="ar"/>
              </w:rPr>
              <w:t xml:space="preserve"> UI </w:t>
            </w:r>
            <w:r>
              <w:rPr>
                <w:rFonts w:eastAsia="宋体" w:cs="Calibri"/>
                <w:color w:val="000000"/>
                <w:kern w:val="0"/>
                <w:sz w:val="18"/>
                <w:szCs w:val="18"/>
                <w:lang w:bidi="ar"/>
              </w:rPr>
              <w:t>适配、原生能力对接、上架分发与版本维护等工作。</w:t>
            </w:r>
          </w:p>
        </w:tc>
      </w:tr>
    </w:tbl>
    <w:p w14:paraId="4EF4C1A3" w14:textId="77777777" w:rsidR="005D382D" w:rsidRDefault="0040524C">
      <w:pPr>
        <w:spacing w:line="580" w:lineRule="exact"/>
        <w:ind w:firstLine="562"/>
        <w:rPr>
          <w:rFonts w:ascii="Times New Roman"/>
          <w:b/>
          <w:bCs/>
        </w:rPr>
      </w:pPr>
      <w:r>
        <w:rPr>
          <w:rFonts w:ascii="Times New Roman" w:hint="eastAsia"/>
          <w:b/>
          <w:bCs/>
        </w:rPr>
        <w:t>二、服务期限及验收</w:t>
      </w:r>
    </w:p>
    <w:p w14:paraId="1EB55FEF" w14:textId="77777777" w:rsidR="005D382D" w:rsidRDefault="0040524C">
      <w:pPr>
        <w:spacing w:line="580" w:lineRule="exact"/>
        <w:ind w:firstLine="560"/>
        <w:rPr>
          <w:rFonts w:ascii="Times New Roman"/>
        </w:rPr>
      </w:pPr>
      <w:r>
        <w:rPr>
          <w:rFonts w:ascii="Times New Roman" w:hint="eastAsia"/>
        </w:rPr>
        <w:t>（一）服务期限：</w:t>
      </w:r>
      <w:r>
        <w:rPr>
          <w:rFonts w:ascii="Times New Roman" w:hAnsi="Times New Roman" w:hint="eastAsia"/>
          <w:color w:val="auto"/>
        </w:rPr>
        <w:t>自合同签订之日起</w:t>
      </w:r>
      <w:r>
        <w:rPr>
          <w:rFonts w:ascii="Times New Roman" w:hAnsi="Times New Roman" w:hint="eastAsia"/>
          <w:color w:val="auto"/>
        </w:rPr>
        <w:t>30</w:t>
      </w:r>
      <w:r>
        <w:rPr>
          <w:rFonts w:ascii="Times New Roman" w:hAnsi="Times New Roman" w:hint="eastAsia"/>
          <w:color w:val="auto"/>
        </w:rPr>
        <w:t>个工作日内完成项目建设。验收合格后，</w:t>
      </w:r>
      <w:r>
        <w:rPr>
          <w:rFonts w:ascii="Times New Roman" w:hint="eastAsia"/>
        </w:rPr>
        <w:t>乙方提供</w:t>
      </w:r>
      <w:r>
        <w:rPr>
          <w:rFonts w:ascii="Times New Roman" w:hint="eastAsia"/>
        </w:rPr>
        <w:t>1</w:t>
      </w:r>
      <w:r>
        <w:rPr>
          <w:rFonts w:ascii="Times New Roman" w:hint="eastAsia"/>
        </w:rPr>
        <w:t>年免费售后服务</w:t>
      </w:r>
      <w:r>
        <w:rPr>
          <w:rFonts w:ascii="Times New Roman" w:hAnsi="Times New Roman"/>
          <w:color w:val="auto"/>
        </w:rPr>
        <w:t>。</w:t>
      </w:r>
    </w:p>
    <w:p w14:paraId="2F2E25DF" w14:textId="77777777" w:rsidR="005D382D" w:rsidRDefault="0040524C">
      <w:pPr>
        <w:spacing w:line="580" w:lineRule="exact"/>
        <w:ind w:firstLine="560"/>
        <w:rPr>
          <w:rFonts w:ascii="Times New Roman"/>
        </w:rPr>
      </w:pPr>
      <w:r>
        <w:rPr>
          <w:rFonts w:ascii="Times New Roman" w:hint="eastAsia"/>
        </w:rPr>
        <w:t>（二）服务地点：甲方指定地点（重庆市）</w:t>
      </w:r>
    </w:p>
    <w:p w14:paraId="186FB1E2" w14:textId="77777777" w:rsidR="005D382D" w:rsidRDefault="0040524C">
      <w:pPr>
        <w:ind w:firstLine="560"/>
        <w:rPr>
          <w:rFonts w:ascii="Times New Roman"/>
        </w:rPr>
      </w:pPr>
      <w:r>
        <w:rPr>
          <w:rFonts w:ascii="Times New Roman" w:hint="eastAsia"/>
        </w:rPr>
        <w:t>（三）验收方式</w:t>
      </w:r>
      <w:r>
        <w:rPr>
          <w:rFonts w:ascii="Times New Roman" w:hint="eastAsia"/>
        </w:rPr>
        <w:t>/</w:t>
      </w:r>
      <w:r>
        <w:rPr>
          <w:rFonts w:ascii="Times New Roman" w:hint="eastAsia"/>
        </w:rPr>
        <w:t>标准：</w:t>
      </w:r>
    </w:p>
    <w:p w14:paraId="1007E4BA" w14:textId="77777777" w:rsidR="005D382D" w:rsidRDefault="0040524C">
      <w:pPr>
        <w:ind w:firstLine="560"/>
        <w:rPr>
          <w:szCs w:val="28"/>
        </w:rPr>
      </w:pPr>
      <w:r>
        <w:rPr>
          <w:rFonts w:ascii="Times New Roman" w:hint="eastAsia"/>
        </w:rPr>
        <w:t>（</w:t>
      </w:r>
      <w:r>
        <w:rPr>
          <w:rFonts w:ascii="Times New Roman" w:hint="eastAsia"/>
        </w:rPr>
        <w:t>1</w:t>
      </w:r>
      <w:r>
        <w:rPr>
          <w:rFonts w:ascii="Times New Roman" w:hint="eastAsia"/>
        </w:rPr>
        <w:t>）</w:t>
      </w:r>
      <w:r>
        <w:rPr>
          <w:rFonts w:hint="eastAsia"/>
          <w:szCs w:val="28"/>
        </w:rPr>
        <w:t>乙方</w:t>
      </w:r>
      <w:r>
        <w:rPr>
          <w:szCs w:val="28"/>
        </w:rPr>
        <w:t>履行完毕项目服务内容，在确保</w:t>
      </w:r>
      <w:r>
        <w:rPr>
          <w:rFonts w:hint="eastAsia"/>
          <w:szCs w:val="28"/>
        </w:rPr>
        <w:t>甲方</w:t>
      </w:r>
      <w:r>
        <w:rPr>
          <w:szCs w:val="28"/>
        </w:rPr>
        <w:t>及</w:t>
      </w:r>
      <w:r>
        <w:rPr>
          <w:rFonts w:hint="eastAsia"/>
          <w:szCs w:val="28"/>
        </w:rPr>
        <w:t>甲方</w:t>
      </w:r>
      <w:r>
        <w:rPr>
          <w:szCs w:val="28"/>
        </w:rPr>
        <w:t>最终用户正常使用后，向</w:t>
      </w:r>
      <w:r>
        <w:rPr>
          <w:rFonts w:hint="eastAsia"/>
          <w:szCs w:val="28"/>
        </w:rPr>
        <w:t>甲方</w:t>
      </w:r>
      <w:r>
        <w:rPr>
          <w:szCs w:val="28"/>
        </w:rPr>
        <w:t>提出验收申请</w:t>
      </w:r>
      <w:r>
        <w:rPr>
          <w:rFonts w:hint="eastAsia"/>
          <w:szCs w:val="28"/>
        </w:rPr>
        <w:t>，经甲方确认验收并出具验收报告。对验收不合格的部分，甲方有权要求乙方限期整改，乙方应在甲方指定的期限内按照甲方要求整改，整改后项目须通过甲方的验收确认。</w:t>
      </w:r>
    </w:p>
    <w:p w14:paraId="19DE5AD6" w14:textId="77777777" w:rsidR="005D382D" w:rsidRDefault="0040524C">
      <w:pPr>
        <w:ind w:firstLine="560"/>
        <w:rPr>
          <w:szCs w:val="28"/>
        </w:rPr>
      </w:pPr>
      <w:r>
        <w:rPr>
          <w:rFonts w:hint="eastAsia"/>
          <w:szCs w:val="28"/>
        </w:rPr>
        <w:t>（</w:t>
      </w:r>
      <w:r>
        <w:rPr>
          <w:rFonts w:hint="eastAsia"/>
          <w:szCs w:val="28"/>
        </w:rPr>
        <w:t>2</w:t>
      </w:r>
      <w:r>
        <w:rPr>
          <w:rFonts w:hint="eastAsia"/>
          <w:szCs w:val="28"/>
        </w:rPr>
        <w:t>）甲方</w:t>
      </w:r>
      <w:r>
        <w:rPr>
          <w:szCs w:val="28"/>
        </w:rPr>
        <w:t>对</w:t>
      </w:r>
      <w:r>
        <w:rPr>
          <w:rFonts w:hint="eastAsia"/>
          <w:szCs w:val="32"/>
        </w:rPr>
        <w:t>乙方</w:t>
      </w:r>
      <w:r>
        <w:rPr>
          <w:szCs w:val="28"/>
        </w:rPr>
        <w:t>交付的服务成果进行审定验收</w:t>
      </w:r>
      <w:r>
        <w:rPr>
          <w:rFonts w:hint="eastAsia"/>
          <w:szCs w:val="28"/>
        </w:rPr>
        <w:t>。验收未通过的</w:t>
      </w:r>
      <w:r>
        <w:rPr>
          <w:szCs w:val="28"/>
        </w:rPr>
        <w:t>，</w:t>
      </w:r>
      <w:r>
        <w:rPr>
          <w:rFonts w:hint="eastAsia"/>
          <w:szCs w:val="28"/>
        </w:rPr>
        <w:t>甲方</w:t>
      </w:r>
      <w:r>
        <w:rPr>
          <w:szCs w:val="28"/>
        </w:rPr>
        <w:t>应书面通知</w:t>
      </w:r>
      <w:r>
        <w:rPr>
          <w:rFonts w:hint="eastAsia"/>
          <w:szCs w:val="32"/>
        </w:rPr>
        <w:t>乙方</w:t>
      </w:r>
      <w:r>
        <w:rPr>
          <w:rFonts w:hint="eastAsia"/>
          <w:szCs w:val="28"/>
        </w:rPr>
        <w:t>限期</w:t>
      </w:r>
      <w:r>
        <w:rPr>
          <w:szCs w:val="28"/>
        </w:rPr>
        <w:t>补充</w:t>
      </w:r>
      <w:r>
        <w:rPr>
          <w:rFonts w:hint="eastAsia"/>
          <w:szCs w:val="28"/>
        </w:rPr>
        <w:t>、</w:t>
      </w:r>
      <w:r>
        <w:rPr>
          <w:szCs w:val="28"/>
        </w:rPr>
        <w:t>修改</w:t>
      </w:r>
      <w:r>
        <w:rPr>
          <w:rFonts w:hint="eastAsia"/>
          <w:szCs w:val="28"/>
        </w:rPr>
        <w:t>或重新提交的服务成果文件，合同期限不予顺延，由此增加的费用或延误工期</w:t>
      </w:r>
      <w:r>
        <w:rPr>
          <w:szCs w:val="28"/>
        </w:rPr>
        <w:t>造成的损失</w:t>
      </w:r>
      <w:r>
        <w:rPr>
          <w:rFonts w:hint="eastAsia"/>
          <w:szCs w:val="28"/>
        </w:rPr>
        <w:t>由</w:t>
      </w:r>
      <w:r>
        <w:rPr>
          <w:szCs w:val="28"/>
        </w:rPr>
        <w:t>乙方</w:t>
      </w:r>
      <w:r>
        <w:rPr>
          <w:rFonts w:hint="eastAsia"/>
          <w:szCs w:val="28"/>
        </w:rPr>
        <w:t>承担。</w:t>
      </w:r>
    </w:p>
    <w:p w14:paraId="024F7E1E" w14:textId="77777777" w:rsidR="005D382D" w:rsidRDefault="0040524C">
      <w:pPr>
        <w:ind w:firstLine="560"/>
        <w:rPr>
          <w:szCs w:val="28"/>
        </w:rPr>
      </w:pPr>
      <w:r>
        <w:rPr>
          <w:szCs w:val="28"/>
        </w:rPr>
        <w:t>（</w:t>
      </w:r>
      <w:r>
        <w:rPr>
          <w:rFonts w:hint="eastAsia"/>
          <w:szCs w:val="28"/>
        </w:rPr>
        <w:t>3</w:t>
      </w:r>
      <w:r>
        <w:rPr>
          <w:szCs w:val="28"/>
        </w:rPr>
        <w:t>）</w:t>
      </w:r>
      <w:r>
        <w:rPr>
          <w:rFonts w:hint="eastAsia"/>
          <w:szCs w:val="28"/>
        </w:rPr>
        <w:t>若</w:t>
      </w:r>
      <w:r>
        <w:rPr>
          <w:szCs w:val="28"/>
        </w:rPr>
        <w:t>乙方</w:t>
      </w:r>
      <w:r>
        <w:rPr>
          <w:rFonts w:hint="eastAsia"/>
          <w:szCs w:val="28"/>
        </w:rPr>
        <w:t>在</w:t>
      </w:r>
      <w:r>
        <w:rPr>
          <w:szCs w:val="28"/>
        </w:rPr>
        <w:t>甲方</w:t>
      </w:r>
      <w:r>
        <w:rPr>
          <w:rFonts w:hint="eastAsia"/>
          <w:szCs w:val="28"/>
        </w:rPr>
        <w:t>给定的合理期限内，经过补充、修改或重新提交的服务成果仍不能提供符合合同约定，则</w:t>
      </w:r>
      <w:r>
        <w:rPr>
          <w:szCs w:val="28"/>
        </w:rPr>
        <w:t>甲方</w:t>
      </w:r>
      <w:r>
        <w:rPr>
          <w:rFonts w:hint="eastAsia"/>
          <w:szCs w:val="28"/>
        </w:rPr>
        <w:t>有权解除合同，并另行委托其他单位补充修改或重新提交的服务成果，</w:t>
      </w:r>
      <w:r>
        <w:rPr>
          <w:szCs w:val="28"/>
        </w:rPr>
        <w:t>乙方</w:t>
      </w:r>
      <w:r>
        <w:rPr>
          <w:rFonts w:hint="eastAsia"/>
          <w:szCs w:val="28"/>
        </w:rPr>
        <w:t>应承担因另行委托而产生的全部费用以及给</w:t>
      </w:r>
      <w:r>
        <w:rPr>
          <w:szCs w:val="28"/>
        </w:rPr>
        <w:t>甲方</w:t>
      </w:r>
      <w:r>
        <w:rPr>
          <w:rFonts w:hint="eastAsia"/>
          <w:szCs w:val="28"/>
        </w:rPr>
        <w:t>造成的损失。</w:t>
      </w:r>
    </w:p>
    <w:p w14:paraId="3EA5E51E" w14:textId="77777777" w:rsidR="005D382D" w:rsidRDefault="0040524C">
      <w:pPr>
        <w:ind w:firstLine="560"/>
      </w:pPr>
      <w:r>
        <w:rPr>
          <w:rFonts w:hint="eastAsia"/>
          <w:szCs w:val="28"/>
        </w:rPr>
        <w:lastRenderedPageBreak/>
        <w:t>（四）售后服务：自甲方验收合格之日起，乙方提供</w:t>
      </w:r>
      <w:r>
        <w:rPr>
          <w:rFonts w:hint="eastAsia"/>
          <w:szCs w:val="28"/>
        </w:rPr>
        <w:t>1</w:t>
      </w:r>
      <w:r>
        <w:rPr>
          <w:rFonts w:hint="eastAsia"/>
          <w:szCs w:val="28"/>
        </w:rPr>
        <w:t>年免费质保服务。免费质保期内，乙方需保障系统程序正常运行，针对甲方发现的系统问题，应在</w:t>
      </w:r>
      <w:r>
        <w:rPr>
          <w:rFonts w:hint="eastAsia"/>
          <w:szCs w:val="28"/>
        </w:rPr>
        <w:t>24</w:t>
      </w:r>
      <w:r>
        <w:rPr>
          <w:rFonts w:hint="eastAsia"/>
          <w:szCs w:val="28"/>
        </w:rPr>
        <w:t>小时内进行排查并处置，确保问题得到解决并恢复系统正常运行。</w:t>
      </w:r>
    </w:p>
    <w:p w14:paraId="7D538DC8" w14:textId="77777777" w:rsidR="005D382D" w:rsidRDefault="0040524C">
      <w:pPr>
        <w:spacing w:line="580" w:lineRule="exact"/>
        <w:ind w:firstLine="562"/>
        <w:rPr>
          <w:rFonts w:ascii="Times New Roman"/>
          <w:b/>
          <w:bCs/>
        </w:rPr>
      </w:pPr>
      <w:r>
        <w:rPr>
          <w:rFonts w:ascii="Times New Roman" w:hint="eastAsia"/>
          <w:b/>
          <w:bCs/>
        </w:rPr>
        <w:t>三、费用及支付方式</w:t>
      </w:r>
    </w:p>
    <w:p w14:paraId="0973395B" w14:textId="77777777" w:rsidR="005D382D" w:rsidRDefault="0040524C">
      <w:pPr>
        <w:ind w:firstLine="560"/>
        <w:rPr>
          <w:rFonts w:ascii="Times New Roman"/>
        </w:rPr>
      </w:pPr>
      <w:bookmarkStart w:id="152" w:name="_Hlk145671067"/>
      <w:bookmarkStart w:id="153" w:name="_Hlk145671038"/>
      <w:r>
        <w:rPr>
          <w:rFonts w:ascii="Times New Roman" w:hint="eastAsia"/>
        </w:rPr>
        <w:t>（一）本合同总价为人民币大写：</w:t>
      </w:r>
      <w:r>
        <w:rPr>
          <w:rFonts w:ascii="Times New Roman" w:hint="eastAsia"/>
        </w:rPr>
        <w:t>XXX</w:t>
      </w:r>
      <w:r>
        <w:rPr>
          <w:rFonts w:ascii="Times New Roman" w:hint="eastAsia"/>
        </w:rPr>
        <w:t>整（小写：￥</w:t>
      </w:r>
      <w:r>
        <w:rPr>
          <w:rFonts w:ascii="Times New Roman" w:hint="eastAsia"/>
        </w:rPr>
        <w:t>XXX</w:t>
      </w:r>
      <w:r>
        <w:rPr>
          <w:rFonts w:ascii="Times New Roman" w:hint="eastAsia"/>
        </w:rPr>
        <w:t>元）。合同价格为含税价，除本合同另有明确约定外，前述费用包括完成本项目所需的服务费、人工费及提供服务所需的其他费用及各种应纳的税费。甲方不再为此向乙方或任何第三方支付其他任何费用，合同中另有规定的除外。发票类型为增值税</w:t>
      </w:r>
      <w:r>
        <w:rPr>
          <w:rFonts w:ascii="Times New Roman" w:hint="eastAsia"/>
          <w:u w:val="single"/>
        </w:rPr>
        <w:t xml:space="preserve"> </w:t>
      </w:r>
      <w:r>
        <w:rPr>
          <w:rFonts w:ascii="Times New Roman"/>
          <w:u w:val="single"/>
        </w:rPr>
        <w:t xml:space="preserve">  </w:t>
      </w:r>
      <w:r>
        <w:rPr>
          <w:rFonts w:ascii="Times New Roman" w:hint="eastAsia"/>
        </w:rPr>
        <w:t>发票，税率：</w:t>
      </w:r>
      <w:r>
        <w:rPr>
          <w:rFonts w:ascii="Times New Roman" w:hint="eastAsia"/>
        </w:rPr>
        <w:t>XX</w:t>
      </w:r>
      <w:r>
        <w:rPr>
          <w:rFonts w:ascii="Times New Roman" w:hint="eastAsia"/>
          <w:b/>
          <w:bCs/>
        </w:rPr>
        <w:t>%</w:t>
      </w:r>
      <w:r>
        <w:rPr>
          <w:rFonts w:ascii="Times New Roman" w:hint="eastAsia"/>
        </w:rPr>
        <w:t>。</w:t>
      </w:r>
    </w:p>
    <w:p w14:paraId="246C09BD" w14:textId="77777777" w:rsidR="005D382D" w:rsidRDefault="0040524C">
      <w:pPr>
        <w:spacing w:line="580" w:lineRule="exact"/>
        <w:ind w:firstLine="560"/>
        <w:rPr>
          <w:rFonts w:ascii="Times New Roman"/>
        </w:rPr>
      </w:pPr>
      <w:r>
        <w:rPr>
          <w:rFonts w:ascii="Times New Roman" w:hint="eastAsia"/>
        </w:rPr>
        <w:t>（二）支付方式：</w:t>
      </w:r>
      <w:bookmarkEnd w:id="152"/>
      <w:bookmarkEnd w:id="153"/>
    </w:p>
    <w:p w14:paraId="5FBE5B8B" w14:textId="77777777" w:rsidR="005D382D" w:rsidRDefault="0040524C">
      <w:pPr>
        <w:spacing w:line="580" w:lineRule="exact"/>
        <w:ind w:firstLine="560"/>
        <w:rPr>
          <w:rFonts w:ascii="Times New Roman"/>
        </w:rPr>
      </w:pPr>
      <w:r>
        <w:rPr>
          <w:rFonts w:ascii="Times New Roman" w:hint="eastAsia"/>
        </w:rPr>
        <w:t>1.</w:t>
      </w:r>
      <w:r>
        <w:rPr>
          <w:rFonts w:ascii="Times New Roman" w:hint="eastAsia"/>
        </w:rPr>
        <w:t>验收合格，甲方在收到乙方开具的对应金额的增值税发票（税率：</w:t>
      </w:r>
      <w:r>
        <w:rPr>
          <w:rFonts w:ascii="Times New Roman" w:hint="eastAsia"/>
        </w:rPr>
        <w:t>XX%</w:t>
      </w:r>
      <w:r>
        <w:rPr>
          <w:rFonts w:ascii="Times New Roman" w:hint="eastAsia"/>
        </w:rPr>
        <w:t>）后，按相关流程进行审批后的</w:t>
      </w:r>
      <w:r>
        <w:rPr>
          <w:rFonts w:ascii="Times New Roman" w:hint="eastAsia"/>
        </w:rPr>
        <w:t>15</w:t>
      </w:r>
      <w:r>
        <w:rPr>
          <w:rFonts w:ascii="Times New Roman" w:hint="eastAsia"/>
        </w:rPr>
        <w:t>个工作日内，向乙方支付合同总金额的</w:t>
      </w:r>
      <w:r>
        <w:rPr>
          <w:rFonts w:ascii="Times New Roman" w:hint="eastAsia"/>
        </w:rPr>
        <w:t>100%</w:t>
      </w:r>
      <w:r>
        <w:rPr>
          <w:rFonts w:ascii="Times New Roman" w:hint="eastAsia"/>
        </w:rPr>
        <w:t>支付款项，即人民币大写：即人民币大写：</w:t>
      </w:r>
      <w:r>
        <w:rPr>
          <w:rFonts w:ascii="Times New Roman" w:hint="eastAsia"/>
        </w:rPr>
        <w:t>XXX</w:t>
      </w:r>
      <w:r>
        <w:rPr>
          <w:rFonts w:ascii="Times New Roman" w:hint="eastAsia"/>
        </w:rPr>
        <w:t>整（小写：￥</w:t>
      </w:r>
      <w:r>
        <w:rPr>
          <w:rFonts w:ascii="Times New Roman" w:hint="eastAsia"/>
        </w:rPr>
        <w:t>XXX</w:t>
      </w:r>
      <w:r>
        <w:rPr>
          <w:rFonts w:ascii="Times New Roman" w:hint="eastAsia"/>
        </w:rPr>
        <w:t>元）。</w:t>
      </w:r>
    </w:p>
    <w:p w14:paraId="24CAD311" w14:textId="77777777" w:rsidR="005D382D" w:rsidRDefault="0040524C">
      <w:pPr>
        <w:spacing w:line="580" w:lineRule="exact"/>
        <w:ind w:firstLine="560"/>
        <w:rPr>
          <w:rFonts w:ascii="Times New Roman"/>
        </w:rPr>
      </w:pPr>
      <w:r>
        <w:rPr>
          <w:rFonts w:ascii="Times New Roman" w:hint="eastAsia"/>
        </w:rPr>
        <w:t>2.</w:t>
      </w:r>
      <w:r>
        <w:rPr>
          <w:rFonts w:ascii="Times New Roman" w:hint="eastAsia"/>
        </w:rPr>
        <w:t>乙方应于甲方支付合同款项前向甲方提供与合同约定金额对应的技术服务增值税</w:t>
      </w:r>
      <w:r>
        <w:rPr>
          <w:rFonts w:ascii="Times New Roman" w:hint="eastAsia"/>
        </w:rPr>
        <w:t>XX</w:t>
      </w:r>
      <w:r>
        <w:rPr>
          <w:rFonts w:ascii="Times New Roman" w:hint="eastAsia"/>
        </w:rPr>
        <w:t>（专用</w:t>
      </w:r>
      <w:r>
        <w:rPr>
          <w:rFonts w:ascii="Times New Roman" w:hint="eastAsia"/>
        </w:rPr>
        <w:t>/</w:t>
      </w:r>
      <w:r>
        <w:rPr>
          <w:rFonts w:ascii="Times New Roman" w:hint="eastAsia"/>
        </w:rPr>
        <w:t>普通）发票，否则甲方有权拒绝付款并不承担任何违约责任，同时乙方仍应按合同约定及甲方要求向甲方提供服务，否则应向甲方承担违约责任及赔偿责任。乙方迟延提供发票的，付款期限相应顺延。</w:t>
      </w:r>
    </w:p>
    <w:p w14:paraId="140FF86A" w14:textId="77777777" w:rsidR="005D382D" w:rsidRDefault="0040524C">
      <w:pPr>
        <w:spacing w:line="580" w:lineRule="exact"/>
        <w:ind w:firstLine="560"/>
        <w:rPr>
          <w:rFonts w:ascii="Times New Roman"/>
        </w:rPr>
      </w:pPr>
      <w:r>
        <w:rPr>
          <w:rFonts w:ascii="Times New Roman" w:hint="eastAsia"/>
        </w:rPr>
        <w:t>3.</w:t>
      </w:r>
      <w:r>
        <w:rPr>
          <w:rFonts w:ascii="Times New Roman" w:hint="eastAsia"/>
        </w:rPr>
        <w:t>本合同所涉款项均采用转账付款，乙方指定的收款账户信息为：</w:t>
      </w:r>
    </w:p>
    <w:p w14:paraId="43B9A7B1" w14:textId="77777777" w:rsidR="005D382D" w:rsidRDefault="0040524C">
      <w:pPr>
        <w:spacing w:line="580" w:lineRule="exact"/>
        <w:ind w:firstLine="560"/>
        <w:rPr>
          <w:rFonts w:ascii="Times New Roman"/>
        </w:rPr>
      </w:pPr>
      <w:r>
        <w:rPr>
          <w:rFonts w:ascii="Times New Roman" w:hint="eastAsia"/>
        </w:rPr>
        <w:t>公司名称：</w:t>
      </w:r>
    </w:p>
    <w:p w14:paraId="4462F915" w14:textId="77777777" w:rsidR="005D382D" w:rsidRDefault="0040524C">
      <w:pPr>
        <w:spacing w:line="580" w:lineRule="exact"/>
        <w:ind w:firstLine="560"/>
        <w:rPr>
          <w:rFonts w:ascii="Times New Roman"/>
        </w:rPr>
      </w:pPr>
      <w:r>
        <w:rPr>
          <w:rFonts w:ascii="Times New Roman" w:hint="eastAsia"/>
        </w:rPr>
        <w:lastRenderedPageBreak/>
        <w:t>税号：</w:t>
      </w:r>
    </w:p>
    <w:p w14:paraId="23FA74EB" w14:textId="77777777" w:rsidR="005D382D" w:rsidRDefault="0040524C">
      <w:pPr>
        <w:spacing w:line="580" w:lineRule="exact"/>
        <w:ind w:firstLine="560"/>
        <w:rPr>
          <w:rFonts w:ascii="Times New Roman"/>
        </w:rPr>
      </w:pPr>
      <w:r>
        <w:rPr>
          <w:rFonts w:ascii="Times New Roman" w:hint="eastAsia"/>
        </w:rPr>
        <w:t>地址：</w:t>
      </w:r>
      <w:r>
        <w:rPr>
          <w:rFonts w:ascii="Times New Roman" w:hint="eastAsia"/>
        </w:rPr>
        <w:t xml:space="preserve"> </w:t>
      </w:r>
    </w:p>
    <w:p w14:paraId="5A64307D" w14:textId="77777777" w:rsidR="005D382D" w:rsidRDefault="0040524C">
      <w:pPr>
        <w:spacing w:line="580" w:lineRule="exact"/>
        <w:ind w:firstLine="560"/>
        <w:rPr>
          <w:rFonts w:ascii="Times New Roman"/>
        </w:rPr>
      </w:pPr>
      <w:r>
        <w:rPr>
          <w:rFonts w:ascii="Times New Roman" w:hint="eastAsia"/>
        </w:rPr>
        <w:t>联系人：</w:t>
      </w:r>
    </w:p>
    <w:p w14:paraId="50A51270" w14:textId="77777777" w:rsidR="005D382D" w:rsidRDefault="0040524C">
      <w:pPr>
        <w:spacing w:line="580" w:lineRule="exact"/>
        <w:ind w:firstLine="560"/>
        <w:rPr>
          <w:rFonts w:ascii="Times New Roman"/>
        </w:rPr>
      </w:pPr>
      <w:r>
        <w:rPr>
          <w:rFonts w:ascii="Times New Roman" w:hint="eastAsia"/>
        </w:rPr>
        <w:t>电话：</w:t>
      </w:r>
    </w:p>
    <w:p w14:paraId="67C12329" w14:textId="77777777" w:rsidR="005D382D" w:rsidRDefault="0040524C">
      <w:pPr>
        <w:spacing w:line="580" w:lineRule="exact"/>
        <w:ind w:firstLine="560"/>
        <w:rPr>
          <w:rFonts w:ascii="Times New Roman"/>
        </w:rPr>
      </w:pPr>
      <w:r>
        <w:rPr>
          <w:rFonts w:ascii="Times New Roman" w:hint="eastAsia"/>
        </w:rPr>
        <w:t>开户行：</w:t>
      </w:r>
    </w:p>
    <w:p w14:paraId="776EB8E1" w14:textId="77777777" w:rsidR="005D382D" w:rsidRDefault="0040524C">
      <w:pPr>
        <w:spacing w:line="580" w:lineRule="exact"/>
        <w:ind w:firstLine="560"/>
        <w:rPr>
          <w:rFonts w:ascii="Times New Roman"/>
        </w:rPr>
      </w:pPr>
      <w:r>
        <w:rPr>
          <w:rFonts w:ascii="Times New Roman" w:hint="eastAsia"/>
        </w:rPr>
        <w:t>账号：</w:t>
      </w:r>
    </w:p>
    <w:p w14:paraId="6DB77989" w14:textId="77777777" w:rsidR="005D382D" w:rsidRDefault="0040524C">
      <w:pPr>
        <w:spacing w:line="580" w:lineRule="exact"/>
        <w:ind w:firstLine="560"/>
        <w:rPr>
          <w:rFonts w:ascii="Times New Roman"/>
        </w:rPr>
      </w:pPr>
      <w:r>
        <w:rPr>
          <w:rFonts w:ascii="Times New Roman" w:hint="eastAsia"/>
        </w:rPr>
        <w:t>4.</w:t>
      </w:r>
      <w:r>
        <w:rPr>
          <w:rFonts w:ascii="Times New Roman" w:hint="eastAsia"/>
        </w:rPr>
        <w:t>甲方开票信息如下：</w:t>
      </w:r>
    </w:p>
    <w:p w14:paraId="32BE68E4" w14:textId="77777777" w:rsidR="005D382D" w:rsidRDefault="0040524C">
      <w:pPr>
        <w:spacing w:line="580" w:lineRule="exact"/>
        <w:ind w:firstLine="560"/>
        <w:rPr>
          <w:rFonts w:ascii="Times New Roman"/>
        </w:rPr>
      </w:pPr>
      <w:r>
        <w:rPr>
          <w:rFonts w:ascii="Times New Roman" w:hint="eastAsia"/>
        </w:rPr>
        <w:t>单位名称：重庆华龙网集团股份有限公司</w:t>
      </w:r>
    </w:p>
    <w:p w14:paraId="4DCAD0DD" w14:textId="77777777" w:rsidR="005D382D" w:rsidRDefault="0040524C">
      <w:pPr>
        <w:spacing w:line="580" w:lineRule="exact"/>
        <w:ind w:firstLine="560"/>
        <w:rPr>
          <w:rFonts w:ascii="Times New Roman"/>
        </w:rPr>
      </w:pPr>
      <w:r>
        <w:rPr>
          <w:rFonts w:ascii="Times New Roman" w:hint="eastAsia"/>
        </w:rPr>
        <w:t>纳税人识别号：</w:t>
      </w:r>
      <w:r>
        <w:rPr>
          <w:rFonts w:ascii="Times New Roman" w:hint="eastAsia"/>
        </w:rPr>
        <w:t>91500000765916977A</w:t>
      </w:r>
    </w:p>
    <w:p w14:paraId="78BB868C" w14:textId="77777777" w:rsidR="005D382D" w:rsidRDefault="0040524C">
      <w:pPr>
        <w:spacing w:line="580" w:lineRule="exact"/>
        <w:ind w:firstLine="560"/>
        <w:rPr>
          <w:rFonts w:ascii="Times New Roman"/>
        </w:rPr>
      </w:pPr>
      <w:r>
        <w:rPr>
          <w:rFonts w:ascii="Times New Roman" w:hint="eastAsia"/>
        </w:rPr>
        <w:t>单位地址、电话：重庆市两江新区金开大道西段</w:t>
      </w:r>
      <w:r>
        <w:rPr>
          <w:rFonts w:ascii="Times New Roman" w:hint="eastAsia"/>
        </w:rPr>
        <w:t>106</w:t>
      </w:r>
      <w:r>
        <w:rPr>
          <w:rFonts w:ascii="Times New Roman" w:hint="eastAsia"/>
        </w:rPr>
        <w:t>号</w:t>
      </w:r>
      <w:r>
        <w:rPr>
          <w:rFonts w:ascii="Times New Roman" w:hint="eastAsia"/>
        </w:rPr>
        <w:t>10</w:t>
      </w:r>
      <w:r>
        <w:rPr>
          <w:rFonts w:ascii="Times New Roman" w:hint="eastAsia"/>
        </w:rPr>
        <w:t>栋移动新媒体产业大厦</w:t>
      </w:r>
      <w:r>
        <w:rPr>
          <w:rFonts w:ascii="Times New Roman" w:hint="eastAsia"/>
        </w:rPr>
        <w:t> </w:t>
      </w:r>
      <w:r>
        <w:rPr>
          <w:rFonts w:ascii="Times New Roman" w:hint="eastAsia"/>
        </w:rPr>
        <w:t xml:space="preserve">   023-60368188</w:t>
      </w:r>
    </w:p>
    <w:p w14:paraId="4D25A803" w14:textId="77777777" w:rsidR="005D382D" w:rsidRDefault="0040524C">
      <w:pPr>
        <w:spacing w:line="580" w:lineRule="exact"/>
        <w:ind w:firstLine="560"/>
        <w:rPr>
          <w:rFonts w:ascii="Times New Roman"/>
        </w:rPr>
      </w:pPr>
      <w:r>
        <w:rPr>
          <w:rFonts w:ascii="Times New Roman" w:hint="eastAsia"/>
        </w:rPr>
        <w:t>开户行及账号：中国工商银行重庆西湖路支行</w:t>
      </w:r>
      <w:r>
        <w:rPr>
          <w:rFonts w:ascii="Times New Roman" w:hint="eastAsia"/>
        </w:rPr>
        <w:t xml:space="preserve">  3100022609100040872</w:t>
      </w:r>
      <w:bookmarkStart w:id="154" w:name="_Hlk126248105"/>
    </w:p>
    <w:bookmarkEnd w:id="154"/>
    <w:p w14:paraId="38AB5E5F" w14:textId="77777777" w:rsidR="005D382D" w:rsidRDefault="0040524C">
      <w:pPr>
        <w:spacing w:line="580" w:lineRule="exact"/>
        <w:ind w:firstLine="560"/>
        <w:rPr>
          <w:rFonts w:ascii="Times New Roman"/>
        </w:rPr>
      </w:pPr>
      <w:r>
        <w:rPr>
          <w:rFonts w:ascii="Times New Roman" w:hint="eastAsia"/>
        </w:rPr>
        <w:t>上述汇款信息如有变更，乙方须于甲方付款前至少提前五个工作日书面通知甲方变更，否则因此导致的后果由乙方自行承担。</w:t>
      </w:r>
    </w:p>
    <w:p w14:paraId="21502FD7" w14:textId="77777777" w:rsidR="005D382D" w:rsidRDefault="0040524C">
      <w:pPr>
        <w:spacing w:line="580" w:lineRule="exact"/>
        <w:ind w:firstLine="562"/>
        <w:rPr>
          <w:rFonts w:ascii="Times New Roman"/>
          <w:b/>
          <w:bCs/>
        </w:rPr>
      </w:pPr>
      <w:r>
        <w:rPr>
          <w:rFonts w:ascii="Times New Roman" w:hint="eastAsia"/>
          <w:b/>
          <w:bCs/>
        </w:rPr>
        <w:t>四、甲方的权利与义务</w:t>
      </w:r>
    </w:p>
    <w:p w14:paraId="1C480FF8" w14:textId="77777777" w:rsidR="005D382D" w:rsidRDefault="0040524C">
      <w:pPr>
        <w:spacing w:line="580" w:lineRule="exact"/>
        <w:ind w:firstLine="560"/>
        <w:rPr>
          <w:rFonts w:ascii="Times New Roman"/>
          <w:b/>
          <w:bCs/>
        </w:rPr>
      </w:pPr>
      <w:r>
        <w:rPr>
          <w:rFonts w:ascii="Times New Roman" w:hAnsi="Times New Roman" w:hint="eastAsia"/>
          <w:szCs w:val="28"/>
        </w:rPr>
        <w:t>XXXXXXXXXX</w:t>
      </w:r>
    </w:p>
    <w:p w14:paraId="13994DCD" w14:textId="77777777" w:rsidR="005D382D" w:rsidRDefault="0040524C">
      <w:pPr>
        <w:spacing w:line="580" w:lineRule="exact"/>
        <w:ind w:firstLine="562"/>
        <w:rPr>
          <w:rFonts w:ascii="Times New Roman"/>
          <w:b/>
          <w:bCs/>
        </w:rPr>
      </w:pPr>
      <w:r>
        <w:rPr>
          <w:rFonts w:ascii="Times New Roman" w:hint="eastAsia"/>
          <w:b/>
          <w:bCs/>
        </w:rPr>
        <w:t>五、乙方的权利与义务</w:t>
      </w:r>
    </w:p>
    <w:p w14:paraId="7B4A677E" w14:textId="77777777" w:rsidR="005D382D" w:rsidRDefault="0040524C">
      <w:pPr>
        <w:spacing w:line="580" w:lineRule="exact"/>
        <w:ind w:firstLine="560"/>
        <w:rPr>
          <w:rFonts w:ascii="Times New Roman"/>
          <w:b/>
          <w:bCs/>
        </w:rPr>
      </w:pPr>
      <w:r>
        <w:rPr>
          <w:rFonts w:ascii="Times New Roman" w:hAnsi="Times New Roman" w:hint="eastAsia"/>
          <w:szCs w:val="28"/>
        </w:rPr>
        <w:t>XXXXXXXXXX</w:t>
      </w:r>
      <w:bookmarkStart w:id="155" w:name="_Hlk126316528"/>
      <w:bookmarkStart w:id="156" w:name="_Hlk127869351"/>
    </w:p>
    <w:p w14:paraId="70714B8D" w14:textId="77777777" w:rsidR="005D382D" w:rsidRDefault="0040524C">
      <w:pPr>
        <w:spacing w:line="580" w:lineRule="exact"/>
        <w:ind w:firstLine="562"/>
        <w:rPr>
          <w:rFonts w:ascii="Times New Roman"/>
          <w:b/>
          <w:bCs/>
        </w:rPr>
      </w:pPr>
      <w:r>
        <w:rPr>
          <w:rFonts w:ascii="Times New Roman" w:hint="eastAsia"/>
          <w:b/>
          <w:bCs/>
        </w:rPr>
        <w:t>六、违约责任</w:t>
      </w:r>
    </w:p>
    <w:p w14:paraId="456C46F3" w14:textId="77777777" w:rsidR="005D382D" w:rsidRDefault="0040524C">
      <w:pPr>
        <w:spacing w:line="580" w:lineRule="exact"/>
        <w:ind w:firstLine="560"/>
        <w:rPr>
          <w:rFonts w:ascii="Times New Roman"/>
          <w:b/>
          <w:bCs/>
        </w:rPr>
      </w:pPr>
      <w:bookmarkStart w:id="157" w:name="_Hlk126317713"/>
      <w:r>
        <w:rPr>
          <w:rFonts w:ascii="Times New Roman" w:hAnsi="Times New Roman" w:hint="eastAsia"/>
          <w:szCs w:val="28"/>
        </w:rPr>
        <w:t>XXXXXXXXXX</w:t>
      </w:r>
      <w:bookmarkEnd w:id="155"/>
      <w:bookmarkEnd w:id="156"/>
      <w:bookmarkEnd w:id="157"/>
    </w:p>
    <w:p w14:paraId="65EAB350" w14:textId="77777777" w:rsidR="005D382D" w:rsidRDefault="0040524C">
      <w:pPr>
        <w:spacing w:line="580" w:lineRule="exact"/>
        <w:ind w:firstLine="562"/>
        <w:rPr>
          <w:rFonts w:ascii="Times New Roman"/>
          <w:b/>
          <w:bCs/>
        </w:rPr>
      </w:pPr>
      <w:r>
        <w:rPr>
          <w:rFonts w:ascii="Times New Roman" w:hint="eastAsia"/>
          <w:b/>
          <w:bCs/>
        </w:rPr>
        <w:lastRenderedPageBreak/>
        <w:t>七、知识产权</w:t>
      </w:r>
    </w:p>
    <w:p w14:paraId="77EDF87F" w14:textId="77777777" w:rsidR="005D382D" w:rsidRDefault="0040524C">
      <w:pPr>
        <w:spacing w:line="580" w:lineRule="exact"/>
        <w:ind w:firstLine="560"/>
        <w:rPr>
          <w:rFonts w:ascii="Times New Roman"/>
          <w:b/>
          <w:bCs/>
        </w:rPr>
      </w:pPr>
      <w:r>
        <w:rPr>
          <w:rFonts w:ascii="Times New Roman" w:hAnsi="Times New Roman" w:hint="eastAsia"/>
          <w:szCs w:val="28"/>
        </w:rPr>
        <w:t>XXXXXXXXXX</w:t>
      </w:r>
    </w:p>
    <w:p w14:paraId="7F632AAD" w14:textId="77777777" w:rsidR="005D382D" w:rsidRDefault="0040524C">
      <w:pPr>
        <w:spacing w:line="580" w:lineRule="exact"/>
        <w:ind w:firstLine="562"/>
        <w:rPr>
          <w:rFonts w:ascii="Times New Roman"/>
          <w:b/>
          <w:bCs/>
        </w:rPr>
      </w:pPr>
      <w:r>
        <w:rPr>
          <w:rFonts w:ascii="Times New Roman" w:hint="eastAsia"/>
          <w:b/>
          <w:bCs/>
        </w:rPr>
        <w:t>八、保密条款</w:t>
      </w:r>
    </w:p>
    <w:p w14:paraId="1A692982" w14:textId="77777777" w:rsidR="005D382D" w:rsidRDefault="0040524C">
      <w:pPr>
        <w:spacing w:line="580" w:lineRule="exact"/>
        <w:ind w:firstLine="560"/>
        <w:rPr>
          <w:rFonts w:ascii="Times New Roman"/>
          <w:b/>
          <w:bCs/>
        </w:rPr>
      </w:pPr>
      <w:r>
        <w:rPr>
          <w:rFonts w:ascii="Times New Roman" w:hAnsi="Times New Roman" w:hint="eastAsia"/>
          <w:szCs w:val="28"/>
        </w:rPr>
        <w:t>XXXXXXXXXX</w:t>
      </w:r>
    </w:p>
    <w:p w14:paraId="4F6A210A" w14:textId="77777777" w:rsidR="005D382D" w:rsidRDefault="0040524C">
      <w:pPr>
        <w:spacing w:line="580" w:lineRule="exact"/>
        <w:ind w:firstLine="562"/>
        <w:rPr>
          <w:rFonts w:ascii="Times New Roman"/>
          <w:b/>
          <w:bCs/>
        </w:rPr>
      </w:pPr>
      <w:r>
        <w:rPr>
          <w:rFonts w:ascii="Times New Roman" w:hint="eastAsia"/>
          <w:b/>
          <w:bCs/>
        </w:rPr>
        <w:t>九、不可抗力</w:t>
      </w:r>
    </w:p>
    <w:p w14:paraId="35825B0B" w14:textId="77777777" w:rsidR="005D382D" w:rsidRDefault="0040524C">
      <w:pPr>
        <w:spacing w:line="580" w:lineRule="exact"/>
        <w:ind w:firstLine="560"/>
        <w:rPr>
          <w:rFonts w:ascii="Times New Roman" w:hAnsi="Times New Roman"/>
          <w:szCs w:val="28"/>
        </w:rPr>
      </w:pPr>
      <w:r>
        <w:rPr>
          <w:rFonts w:ascii="Times New Roman" w:hAnsi="Times New Roman" w:hint="eastAsia"/>
          <w:szCs w:val="28"/>
        </w:rPr>
        <w:t>XXXXXXXXXX</w:t>
      </w:r>
    </w:p>
    <w:p w14:paraId="64EB89BD" w14:textId="77777777" w:rsidR="005D382D" w:rsidRDefault="0040524C">
      <w:pPr>
        <w:spacing w:line="580" w:lineRule="exact"/>
        <w:ind w:firstLine="562"/>
        <w:rPr>
          <w:rFonts w:ascii="Times New Roman"/>
          <w:b/>
          <w:bCs/>
        </w:rPr>
      </w:pPr>
      <w:r>
        <w:rPr>
          <w:rFonts w:ascii="Times New Roman" w:hint="eastAsia"/>
          <w:b/>
          <w:bCs/>
        </w:rPr>
        <w:t>十、法律适用及争议解决</w:t>
      </w:r>
    </w:p>
    <w:p w14:paraId="3B100235" w14:textId="77777777" w:rsidR="005D382D" w:rsidRDefault="0040524C">
      <w:pPr>
        <w:spacing w:line="580" w:lineRule="exact"/>
        <w:ind w:firstLine="560"/>
        <w:rPr>
          <w:rFonts w:ascii="Times New Roman"/>
          <w:b/>
          <w:bCs/>
        </w:rPr>
      </w:pPr>
      <w:r>
        <w:rPr>
          <w:rFonts w:ascii="Times New Roman" w:hAnsi="Times New Roman" w:hint="eastAsia"/>
          <w:szCs w:val="28"/>
        </w:rPr>
        <w:t>XXXXXXXXXX</w:t>
      </w:r>
    </w:p>
    <w:p w14:paraId="70319054" w14:textId="77777777" w:rsidR="005D382D" w:rsidRDefault="0040524C">
      <w:pPr>
        <w:spacing w:line="580" w:lineRule="exact"/>
        <w:ind w:firstLine="562"/>
        <w:rPr>
          <w:rFonts w:ascii="Times New Roman"/>
          <w:b/>
          <w:bCs/>
        </w:rPr>
      </w:pPr>
      <w:r>
        <w:rPr>
          <w:rFonts w:ascii="Times New Roman" w:hint="eastAsia"/>
          <w:b/>
          <w:bCs/>
        </w:rPr>
        <w:t>十一、通知与送达</w:t>
      </w:r>
    </w:p>
    <w:p w14:paraId="387AE7FE" w14:textId="77777777" w:rsidR="005D382D" w:rsidRDefault="0040524C">
      <w:pPr>
        <w:spacing w:line="580" w:lineRule="exact"/>
        <w:ind w:firstLine="560"/>
        <w:rPr>
          <w:rFonts w:ascii="Times New Roman"/>
          <w:b/>
          <w:bCs/>
        </w:rPr>
      </w:pPr>
      <w:r>
        <w:rPr>
          <w:rFonts w:ascii="Times New Roman" w:hAnsi="Times New Roman" w:hint="eastAsia"/>
          <w:szCs w:val="28"/>
        </w:rPr>
        <w:t>XXXXXXXXXX</w:t>
      </w:r>
    </w:p>
    <w:p w14:paraId="5E22D051" w14:textId="77777777" w:rsidR="005D382D" w:rsidRDefault="0040524C">
      <w:pPr>
        <w:spacing w:line="580" w:lineRule="exact"/>
        <w:ind w:firstLine="562"/>
        <w:rPr>
          <w:rFonts w:ascii="Times New Roman"/>
          <w:b/>
          <w:bCs/>
        </w:rPr>
      </w:pPr>
      <w:r>
        <w:rPr>
          <w:rFonts w:ascii="Times New Roman" w:hint="eastAsia"/>
          <w:b/>
          <w:bCs/>
        </w:rPr>
        <w:t>十二、其他</w:t>
      </w:r>
    </w:p>
    <w:p w14:paraId="789E937B" w14:textId="77777777" w:rsidR="005D382D" w:rsidRDefault="0040524C">
      <w:pPr>
        <w:spacing w:line="240" w:lineRule="auto"/>
        <w:ind w:firstLine="560"/>
        <w:rPr>
          <w:rFonts w:ascii="Times New Roman"/>
        </w:rPr>
      </w:pPr>
      <w:r>
        <w:rPr>
          <w:rFonts w:ascii="Times New Roman" w:hAnsi="Times New Roman" w:hint="eastAsia"/>
          <w:szCs w:val="28"/>
        </w:rPr>
        <w:t>XXXXXXXXXX</w:t>
      </w:r>
    </w:p>
    <w:bookmarkEnd w:id="150"/>
    <w:bookmarkEnd w:id="151"/>
    <w:p w14:paraId="768CD0A3" w14:textId="77777777" w:rsidR="005D382D" w:rsidRDefault="0040524C">
      <w:pPr>
        <w:ind w:firstLine="560"/>
        <w:jc w:val="left"/>
        <w:rPr>
          <w:rFonts w:ascii="Times New Roman"/>
        </w:rPr>
      </w:pPr>
      <w:r>
        <w:rPr>
          <w:rFonts w:ascii="Times New Roman" w:hint="eastAsia"/>
        </w:rPr>
        <w:t xml:space="preserve">  </w:t>
      </w:r>
    </w:p>
    <w:p w14:paraId="132D0044" w14:textId="77777777" w:rsidR="005D382D" w:rsidRDefault="005D382D">
      <w:pPr>
        <w:pStyle w:val="TOC1"/>
        <w:ind w:firstLine="480"/>
        <w:rPr>
          <w:highlight w:val="lightGray"/>
        </w:rPr>
      </w:pPr>
    </w:p>
    <w:p w14:paraId="406FFEB4" w14:textId="77777777" w:rsidR="005D382D" w:rsidRDefault="005D382D">
      <w:pPr>
        <w:ind w:firstLine="560"/>
      </w:pPr>
    </w:p>
    <w:bookmarkEnd w:id="148"/>
    <w:p w14:paraId="238B1C9A" w14:textId="77777777" w:rsidR="005D382D" w:rsidRDefault="0040524C">
      <w:pPr>
        <w:spacing w:line="540" w:lineRule="exact"/>
        <w:ind w:firstLineChars="0" w:firstLine="0"/>
        <w:rPr>
          <w:rFonts w:ascii="Times New Roman" w:eastAsia="仿宋" w:hAnsi="Times New Roman"/>
          <w:color w:val="auto"/>
        </w:rPr>
      </w:pPr>
      <w:r>
        <w:rPr>
          <w:rFonts w:ascii="Times New Roman" w:eastAsia="仿宋" w:hAnsi="Times New Roman"/>
          <w:b/>
          <w:bCs/>
          <w:color w:val="auto"/>
        </w:rPr>
        <w:t>（</w:t>
      </w:r>
      <w:r>
        <w:rPr>
          <w:rFonts w:ascii="Times New Roman" w:eastAsia="仿宋" w:hAnsi="Times New Roman"/>
          <w:b/>
          <w:bCs/>
          <w:color w:val="auto"/>
          <w:spacing w:val="-17"/>
        </w:rPr>
        <w:t>本篇内容仅作参考，最终合同条款与合同以</w:t>
      </w:r>
      <w:r>
        <w:rPr>
          <w:rFonts w:ascii="Times New Roman" w:eastAsia="仿宋" w:hAnsi="Times New Roman" w:hint="eastAsia"/>
          <w:b/>
          <w:bCs/>
          <w:color w:val="auto"/>
          <w:spacing w:val="-17"/>
        </w:rPr>
        <w:t>采购</w:t>
      </w:r>
      <w:r>
        <w:rPr>
          <w:rFonts w:ascii="Times New Roman" w:eastAsia="仿宋" w:hAnsi="Times New Roman"/>
          <w:b/>
          <w:bCs/>
          <w:color w:val="auto"/>
          <w:spacing w:val="-17"/>
        </w:rPr>
        <w:t>人与中</w:t>
      </w:r>
      <w:r>
        <w:rPr>
          <w:rFonts w:ascii="Times New Roman" w:eastAsia="仿宋" w:hAnsi="Times New Roman" w:hint="eastAsia"/>
          <w:b/>
          <w:bCs/>
          <w:color w:val="auto"/>
          <w:spacing w:val="-17"/>
        </w:rPr>
        <w:t>选</w:t>
      </w:r>
      <w:r>
        <w:rPr>
          <w:rFonts w:ascii="Times New Roman" w:eastAsia="仿宋" w:hAnsi="Times New Roman"/>
          <w:b/>
          <w:bCs/>
          <w:color w:val="auto"/>
          <w:spacing w:val="-17"/>
        </w:rPr>
        <w:t>人双方沟通协商确定。</w:t>
      </w:r>
      <w:r>
        <w:rPr>
          <w:rFonts w:ascii="Times New Roman" w:eastAsia="仿宋" w:hAnsi="Times New Roman"/>
          <w:b/>
          <w:bCs/>
          <w:color w:val="auto"/>
        </w:rPr>
        <w:t>）</w:t>
      </w:r>
    </w:p>
    <w:p w14:paraId="2AD5184A" w14:textId="77777777" w:rsidR="005D382D" w:rsidRPr="003A09E7" w:rsidRDefault="005D382D" w:rsidP="008B15ED">
      <w:pPr>
        <w:ind w:left="560" w:firstLineChars="0" w:firstLine="0"/>
      </w:pPr>
      <w:bookmarkStart w:id="158" w:name="_Toc194572021"/>
      <w:bookmarkStart w:id="159" w:name="_Toc2413"/>
      <w:bookmarkStart w:id="160" w:name="_Toc97027585"/>
      <w:bookmarkStart w:id="161" w:name="_Toc105081939"/>
      <w:bookmarkEnd w:id="123"/>
    </w:p>
    <w:p w14:paraId="4C118847" w14:textId="77777777" w:rsidR="005D382D" w:rsidRPr="008B15ED" w:rsidRDefault="005D382D" w:rsidP="008B15ED">
      <w:pPr>
        <w:ind w:left="560" w:firstLineChars="0" w:firstLine="0"/>
      </w:pPr>
    </w:p>
    <w:p w14:paraId="57A5EAE0" w14:textId="77777777" w:rsidR="005D382D" w:rsidRPr="008B15ED" w:rsidRDefault="005D382D" w:rsidP="008B15ED">
      <w:pPr>
        <w:ind w:left="560" w:firstLineChars="0" w:firstLine="0"/>
      </w:pPr>
    </w:p>
    <w:p w14:paraId="13308079" w14:textId="77777777" w:rsidR="005D382D" w:rsidRPr="008B15ED" w:rsidRDefault="005D382D" w:rsidP="008B15ED">
      <w:pPr>
        <w:ind w:left="560" w:firstLineChars="0" w:firstLine="0"/>
      </w:pPr>
    </w:p>
    <w:p w14:paraId="46BD676A" w14:textId="77777777" w:rsidR="005D382D" w:rsidRPr="008B15ED" w:rsidRDefault="005D382D" w:rsidP="008B15ED">
      <w:pPr>
        <w:ind w:left="560" w:firstLineChars="0" w:firstLine="0"/>
      </w:pPr>
    </w:p>
    <w:p w14:paraId="6B3535F5" w14:textId="77777777" w:rsidR="005D382D" w:rsidRPr="003A09E7" w:rsidRDefault="005D382D" w:rsidP="008B15ED">
      <w:pPr>
        <w:ind w:left="560" w:firstLineChars="0" w:firstLine="0"/>
      </w:pPr>
    </w:p>
    <w:p w14:paraId="7363D9C8" w14:textId="77777777" w:rsidR="005D382D" w:rsidRDefault="0040524C">
      <w:pPr>
        <w:pStyle w:val="1"/>
        <w:spacing w:before="0" w:after="0" w:line="499" w:lineRule="exact"/>
        <w:ind w:firstLineChars="0" w:firstLine="0"/>
        <w:jc w:val="center"/>
        <w:rPr>
          <w:rFonts w:ascii="Times New Roman" w:eastAsia="方正小标宋_GBK" w:hAnsi="Times New Roman" w:cs="Times New Roman"/>
          <w:b/>
          <w:bCs/>
          <w:color w:val="auto"/>
          <w:kern w:val="44"/>
          <w:sz w:val="32"/>
          <w:szCs w:val="44"/>
        </w:rPr>
      </w:pPr>
      <w:r>
        <w:rPr>
          <w:rFonts w:ascii="Times New Roman" w:eastAsia="方正小标宋_GBK" w:hAnsi="Times New Roman" w:cs="Times New Roman"/>
          <w:b/>
          <w:bCs/>
          <w:color w:val="auto"/>
          <w:kern w:val="44"/>
          <w:sz w:val="32"/>
          <w:szCs w:val="44"/>
        </w:rPr>
        <w:lastRenderedPageBreak/>
        <w:t>第七篇</w:t>
      </w:r>
      <w:r>
        <w:rPr>
          <w:rFonts w:ascii="Times New Roman" w:eastAsia="方正小标宋_GBK" w:hAnsi="Times New Roman" w:cs="Times New Roman"/>
          <w:b/>
          <w:bCs/>
          <w:color w:val="auto"/>
          <w:kern w:val="44"/>
          <w:sz w:val="32"/>
          <w:szCs w:val="44"/>
        </w:rPr>
        <w:t xml:space="preserve"> </w:t>
      </w:r>
      <w:r>
        <w:rPr>
          <w:rFonts w:ascii="Times New Roman" w:eastAsia="方正小标宋_GBK" w:hAnsi="Times New Roman" w:cs="Times New Roman"/>
          <w:b/>
          <w:bCs/>
          <w:color w:val="auto"/>
          <w:kern w:val="44"/>
          <w:sz w:val="32"/>
          <w:szCs w:val="44"/>
        </w:rPr>
        <w:t>参选文件格式</w:t>
      </w:r>
      <w:bookmarkEnd w:id="158"/>
      <w:bookmarkEnd w:id="159"/>
      <w:bookmarkEnd w:id="160"/>
      <w:bookmarkEnd w:id="161"/>
    </w:p>
    <w:p w14:paraId="58A6CF81" w14:textId="77777777" w:rsidR="005D382D" w:rsidRDefault="0040524C">
      <w:pPr>
        <w:snapToGrid w:val="0"/>
        <w:spacing w:line="499" w:lineRule="exact"/>
        <w:ind w:firstLine="560"/>
        <w:jc w:val="center"/>
        <w:rPr>
          <w:rFonts w:ascii="Times New Roman" w:eastAsia="仿宋" w:hAnsi="Times New Roman"/>
          <w:color w:val="auto"/>
          <w:szCs w:val="28"/>
        </w:rPr>
      </w:pPr>
      <w:r>
        <w:rPr>
          <w:rFonts w:ascii="Times New Roman" w:eastAsia="仿宋" w:hAnsi="Times New Roman"/>
          <w:color w:val="auto"/>
          <w:szCs w:val="28"/>
        </w:rPr>
        <w:t>（请按本篇要求提供，包含但不限于以下格式内容）</w:t>
      </w:r>
    </w:p>
    <w:p w14:paraId="12737FD4" w14:textId="77777777" w:rsidR="005D382D" w:rsidRDefault="0040524C">
      <w:pPr>
        <w:spacing w:line="539" w:lineRule="exact"/>
        <w:ind w:firstLineChars="0" w:firstLine="0"/>
        <w:rPr>
          <w:rFonts w:ascii="Times New Roman" w:eastAsia="仿宋" w:hAnsi="Times New Roman"/>
          <w:b/>
          <w:bCs/>
          <w:color w:val="auto"/>
        </w:rPr>
      </w:pPr>
      <w:bookmarkStart w:id="162" w:name="_Toc31119"/>
      <w:bookmarkStart w:id="163" w:name="_Toc86359002"/>
      <w:bookmarkStart w:id="164" w:name="_Toc105081940"/>
      <w:bookmarkStart w:id="165" w:name="_Toc97027586"/>
      <w:r>
        <w:rPr>
          <w:rFonts w:ascii="Times New Roman" w:eastAsia="仿宋" w:hAnsi="Times New Roman"/>
          <w:b/>
          <w:bCs/>
          <w:color w:val="auto"/>
        </w:rPr>
        <w:t>一、经济文件</w:t>
      </w:r>
    </w:p>
    <w:p w14:paraId="73FB9412" w14:textId="77777777" w:rsidR="005D382D" w:rsidRDefault="0040524C">
      <w:pPr>
        <w:spacing w:line="539" w:lineRule="exact"/>
        <w:ind w:firstLineChars="0" w:firstLine="0"/>
        <w:rPr>
          <w:rFonts w:ascii="Times New Roman" w:eastAsia="仿宋" w:hAnsi="Times New Roman"/>
          <w:color w:val="auto"/>
        </w:rPr>
      </w:pPr>
      <w:r>
        <w:rPr>
          <w:rFonts w:ascii="Times New Roman" w:eastAsia="仿宋" w:hAnsi="Times New Roman"/>
          <w:color w:val="auto"/>
        </w:rPr>
        <w:t>1.</w:t>
      </w:r>
      <w:r>
        <w:rPr>
          <w:rFonts w:ascii="Times New Roman" w:eastAsia="仿宋" w:hAnsi="Times New Roman" w:hint="eastAsia"/>
          <w:color w:val="auto"/>
        </w:rPr>
        <w:t>比选</w:t>
      </w:r>
      <w:r>
        <w:rPr>
          <w:rFonts w:ascii="Times New Roman" w:eastAsia="仿宋" w:hAnsi="Times New Roman"/>
          <w:color w:val="auto"/>
        </w:rPr>
        <w:t>一览表</w:t>
      </w:r>
    </w:p>
    <w:p w14:paraId="156C6F40" w14:textId="77777777" w:rsidR="005D382D" w:rsidRDefault="0040524C">
      <w:pPr>
        <w:spacing w:line="539" w:lineRule="exact"/>
        <w:ind w:firstLineChars="0" w:firstLine="0"/>
        <w:rPr>
          <w:rFonts w:ascii="Times New Roman" w:eastAsia="仿宋" w:hAnsi="Times New Roman"/>
          <w:b/>
          <w:bCs/>
          <w:color w:val="auto"/>
        </w:rPr>
      </w:pPr>
      <w:r>
        <w:rPr>
          <w:rFonts w:ascii="Times New Roman" w:eastAsia="仿宋" w:hAnsi="Times New Roman"/>
          <w:b/>
          <w:bCs/>
          <w:color w:val="auto"/>
        </w:rPr>
        <w:t>二、服务</w:t>
      </w:r>
      <w:r>
        <w:rPr>
          <w:rFonts w:ascii="Times New Roman" w:eastAsia="仿宋" w:hAnsi="Times New Roman" w:hint="eastAsia"/>
          <w:b/>
          <w:bCs/>
          <w:color w:val="auto"/>
        </w:rPr>
        <w:t>/</w:t>
      </w:r>
      <w:r>
        <w:rPr>
          <w:rFonts w:ascii="Times New Roman" w:eastAsia="仿宋" w:hAnsi="Times New Roman"/>
          <w:b/>
          <w:bCs/>
          <w:color w:val="auto"/>
        </w:rPr>
        <w:t>技术文件</w:t>
      </w:r>
    </w:p>
    <w:p w14:paraId="7BF4B5B3" w14:textId="68896000" w:rsidR="005D382D" w:rsidRDefault="0040524C">
      <w:pPr>
        <w:spacing w:line="539" w:lineRule="exact"/>
        <w:ind w:firstLineChars="0" w:firstLine="0"/>
        <w:rPr>
          <w:rFonts w:ascii="Times New Roman" w:eastAsia="仿宋" w:hAnsi="Times New Roman"/>
          <w:color w:val="auto"/>
        </w:rPr>
      </w:pPr>
      <w:r>
        <w:rPr>
          <w:rFonts w:ascii="Times New Roman" w:eastAsia="仿宋" w:hAnsi="Times New Roman"/>
          <w:color w:val="auto"/>
        </w:rPr>
        <w:t>1.</w:t>
      </w:r>
      <w:r>
        <w:rPr>
          <w:rFonts w:ascii="Times New Roman" w:eastAsia="仿宋" w:hAnsi="Times New Roman" w:hint="eastAsia"/>
          <w:color w:val="auto"/>
        </w:rPr>
        <w:t>服务要求应答承诺书</w:t>
      </w:r>
    </w:p>
    <w:p w14:paraId="75EB90DB" w14:textId="77993576" w:rsidR="005D382D" w:rsidRDefault="0040524C">
      <w:pPr>
        <w:spacing w:line="539" w:lineRule="exact"/>
        <w:ind w:firstLineChars="0" w:firstLine="0"/>
        <w:rPr>
          <w:rFonts w:ascii="Times New Roman" w:eastAsia="仿宋" w:hAnsi="Times New Roman"/>
          <w:color w:val="auto"/>
        </w:rPr>
      </w:pPr>
      <w:r>
        <w:rPr>
          <w:rFonts w:ascii="Times New Roman" w:eastAsia="仿宋" w:hAnsi="Times New Roman"/>
          <w:color w:val="auto"/>
        </w:rPr>
        <w:t>2.</w:t>
      </w:r>
      <w:r>
        <w:rPr>
          <w:rFonts w:ascii="Times New Roman" w:eastAsia="仿宋" w:hAnsi="Times New Roman"/>
          <w:color w:val="auto"/>
        </w:rPr>
        <w:t>其他服务部分资料</w:t>
      </w:r>
    </w:p>
    <w:p w14:paraId="69211313" w14:textId="77777777" w:rsidR="005D382D" w:rsidRDefault="0040524C">
      <w:pPr>
        <w:spacing w:line="539" w:lineRule="exact"/>
        <w:ind w:firstLineChars="0" w:firstLine="0"/>
        <w:rPr>
          <w:rFonts w:ascii="Times New Roman" w:eastAsia="仿宋" w:hAnsi="Times New Roman"/>
          <w:b/>
          <w:bCs/>
          <w:color w:val="auto"/>
        </w:rPr>
      </w:pPr>
      <w:r>
        <w:rPr>
          <w:rFonts w:ascii="Times New Roman" w:eastAsia="仿宋" w:hAnsi="Times New Roman"/>
          <w:b/>
          <w:bCs/>
          <w:color w:val="auto"/>
        </w:rPr>
        <w:t>三、商务文件</w:t>
      </w:r>
    </w:p>
    <w:p w14:paraId="34E5A0EF" w14:textId="77777777" w:rsidR="005D382D" w:rsidRDefault="0040524C">
      <w:pPr>
        <w:spacing w:line="539" w:lineRule="exact"/>
        <w:ind w:firstLineChars="0" w:firstLine="0"/>
        <w:rPr>
          <w:rFonts w:ascii="Times New Roman" w:eastAsia="仿宋" w:hAnsi="Times New Roman"/>
          <w:color w:val="auto"/>
        </w:rPr>
      </w:pPr>
      <w:r>
        <w:rPr>
          <w:rFonts w:ascii="Times New Roman" w:eastAsia="仿宋" w:hAnsi="Times New Roman"/>
          <w:color w:val="auto"/>
        </w:rPr>
        <w:t>1.</w:t>
      </w:r>
      <w:r>
        <w:rPr>
          <w:rFonts w:ascii="Times New Roman" w:eastAsia="仿宋" w:hAnsi="Times New Roman"/>
          <w:color w:val="auto"/>
        </w:rPr>
        <w:t>比选函</w:t>
      </w:r>
    </w:p>
    <w:p w14:paraId="685BD347" w14:textId="77777777" w:rsidR="005D382D" w:rsidRDefault="0040524C">
      <w:pPr>
        <w:widowControl/>
        <w:numPr>
          <w:ilvl w:val="255"/>
          <w:numId w:val="0"/>
        </w:numPr>
        <w:spacing w:line="539" w:lineRule="exact"/>
        <w:jc w:val="left"/>
        <w:rPr>
          <w:rFonts w:ascii="Times New Roman" w:eastAsia="仿宋" w:hAnsi="Times New Roman"/>
          <w:color w:val="auto"/>
        </w:rPr>
      </w:pPr>
      <w:r>
        <w:rPr>
          <w:rFonts w:ascii="Times New Roman" w:eastAsia="仿宋" w:hAnsi="Times New Roman" w:hint="eastAsia"/>
          <w:color w:val="auto"/>
        </w:rPr>
        <w:t>2.</w:t>
      </w:r>
      <w:r>
        <w:rPr>
          <w:rFonts w:ascii="Times New Roman" w:eastAsia="仿宋" w:hAnsi="Times New Roman" w:hint="eastAsia"/>
          <w:color w:val="auto"/>
        </w:rPr>
        <w:t>商务要求应答承诺书</w:t>
      </w:r>
    </w:p>
    <w:p w14:paraId="25C53E8F" w14:textId="77777777" w:rsidR="005D382D" w:rsidRDefault="0040524C">
      <w:pPr>
        <w:widowControl/>
        <w:spacing w:line="539" w:lineRule="exact"/>
        <w:ind w:firstLineChars="0" w:firstLine="0"/>
        <w:jc w:val="left"/>
        <w:rPr>
          <w:rFonts w:ascii="Times New Roman" w:eastAsia="仿宋" w:hAnsi="Times New Roman"/>
          <w:color w:val="auto"/>
        </w:rPr>
      </w:pPr>
      <w:r>
        <w:rPr>
          <w:rFonts w:ascii="Times New Roman" w:eastAsia="仿宋" w:hAnsi="Times New Roman"/>
          <w:color w:val="auto"/>
        </w:rPr>
        <w:t>3.</w:t>
      </w:r>
      <w:r>
        <w:rPr>
          <w:rFonts w:ascii="Times New Roman" w:eastAsia="仿宋" w:hAnsi="Times New Roman"/>
          <w:color w:val="auto"/>
        </w:rPr>
        <w:t>其他商务部分资料</w:t>
      </w:r>
    </w:p>
    <w:p w14:paraId="1AFDBFC7" w14:textId="77777777" w:rsidR="005D382D" w:rsidRDefault="0040524C">
      <w:pPr>
        <w:spacing w:line="539" w:lineRule="exact"/>
        <w:ind w:firstLineChars="0" w:firstLine="0"/>
        <w:rPr>
          <w:rFonts w:ascii="Times New Roman" w:eastAsia="仿宋" w:hAnsi="Times New Roman"/>
          <w:b/>
          <w:bCs/>
          <w:color w:val="auto"/>
        </w:rPr>
      </w:pPr>
      <w:r>
        <w:rPr>
          <w:rFonts w:ascii="Times New Roman" w:eastAsia="仿宋" w:hAnsi="Times New Roman"/>
          <w:b/>
          <w:bCs/>
          <w:color w:val="auto"/>
        </w:rPr>
        <w:t>四、其他与项目有关的资料</w:t>
      </w:r>
    </w:p>
    <w:p w14:paraId="13B3083E" w14:textId="77777777" w:rsidR="005D382D" w:rsidRDefault="0040524C">
      <w:pPr>
        <w:spacing w:line="539" w:lineRule="exact"/>
        <w:ind w:firstLineChars="0" w:firstLine="0"/>
        <w:rPr>
          <w:rFonts w:ascii="Times New Roman" w:eastAsia="仿宋" w:hAnsi="Times New Roman"/>
          <w:b/>
          <w:bCs/>
          <w:color w:val="auto"/>
        </w:rPr>
      </w:pPr>
      <w:r>
        <w:rPr>
          <w:rFonts w:ascii="Times New Roman" w:eastAsia="仿宋" w:hAnsi="Times New Roman"/>
          <w:b/>
          <w:bCs/>
          <w:color w:val="auto"/>
        </w:rPr>
        <w:t>五、资格文件</w:t>
      </w:r>
    </w:p>
    <w:p w14:paraId="564FE8EC" w14:textId="77777777" w:rsidR="005D382D" w:rsidRDefault="0040524C">
      <w:pPr>
        <w:spacing w:line="539" w:lineRule="exact"/>
        <w:ind w:firstLineChars="0" w:firstLine="0"/>
        <w:rPr>
          <w:rFonts w:ascii="Times New Roman" w:eastAsia="仿宋" w:hAnsi="Times New Roman"/>
          <w:color w:val="auto"/>
        </w:rPr>
      </w:pPr>
      <w:r>
        <w:rPr>
          <w:rFonts w:ascii="Times New Roman" w:eastAsia="仿宋" w:hAnsi="Times New Roman"/>
          <w:color w:val="auto"/>
        </w:rPr>
        <w:t>1.</w:t>
      </w:r>
      <w:r>
        <w:rPr>
          <w:rFonts w:ascii="Times New Roman" w:eastAsia="仿宋" w:hAnsi="Times New Roman"/>
          <w:color w:val="auto"/>
        </w:rPr>
        <w:t>法人营业执照（副本）或事业单位法人证书（副本）或个体工商户营业执照或有效的自然人身份证明或社会团体法人登记证书复印件；</w:t>
      </w:r>
    </w:p>
    <w:p w14:paraId="52A77AA1" w14:textId="77777777" w:rsidR="005D382D" w:rsidRDefault="0040524C">
      <w:pPr>
        <w:spacing w:line="539" w:lineRule="exact"/>
        <w:ind w:firstLineChars="0" w:firstLine="0"/>
        <w:rPr>
          <w:rFonts w:ascii="Times New Roman" w:eastAsia="仿宋" w:hAnsi="Times New Roman"/>
          <w:color w:val="auto"/>
        </w:rPr>
      </w:pPr>
      <w:r>
        <w:rPr>
          <w:rFonts w:ascii="Times New Roman" w:eastAsia="仿宋" w:hAnsi="Times New Roman"/>
          <w:color w:val="auto"/>
        </w:rPr>
        <w:t>2.</w:t>
      </w:r>
      <w:r>
        <w:rPr>
          <w:rFonts w:ascii="Times New Roman" w:eastAsia="仿宋" w:hAnsi="Times New Roman"/>
          <w:color w:val="auto"/>
        </w:rPr>
        <w:t>法定代表人身份证明书（格式）；</w:t>
      </w:r>
    </w:p>
    <w:p w14:paraId="7E18449B" w14:textId="77777777" w:rsidR="005D382D" w:rsidRDefault="0040524C">
      <w:pPr>
        <w:spacing w:line="539" w:lineRule="exact"/>
        <w:ind w:firstLineChars="0" w:firstLine="0"/>
        <w:rPr>
          <w:rFonts w:ascii="Times New Roman" w:eastAsia="仿宋" w:hAnsi="Times New Roman"/>
          <w:color w:val="auto"/>
        </w:rPr>
      </w:pPr>
      <w:r>
        <w:rPr>
          <w:rFonts w:ascii="Times New Roman" w:eastAsia="仿宋" w:hAnsi="Times New Roman"/>
          <w:color w:val="auto"/>
        </w:rPr>
        <w:t>3.</w:t>
      </w:r>
      <w:r>
        <w:rPr>
          <w:rFonts w:ascii="Times New Roman" w:eastAsia="仿宋" w:hAnsi="Times New Roman"/>
          <w:color w:val="auto"/>
        </w:rPr>
        <w:t>法定代表人授权委托书（格式）；</w:t>
      </w:r>
    </w:p>
    <w:p w14:paraId="040CF183" w14:textId="77777777" w:rsidR="005D382D" w:rsidRDefault="0040524C">
      <w:pPr>
        <w:spacing w:line="539" w:lineRule="exact"/>
        <w:ind w:firstLineChars="0" w:firstLine="0"/>
        <w:rPr>
          <w:rFonts w:ascii="Times New Roman" w:eastAsia="仿宋" w:hAnsi="Times New Roman"/>
          <w:color w:val="auto"/>
        </w:rPr>
      </w:pPr>
      <w:r>
        <w:rPr>
          <w:rFonts w:ascii="Times New Roman" w:eastAsia="仿宋" w:hAnsi="Times New Roman"/>
          <w:color w:val="auto"/>
        </w:rPr>
        <w:t>4.</w:t>
      </w:r>
      <w:r>
        <w:rPr>
          <w:rFonts w:ascii="Times New Roman" w:eastAsia="仿宋" w:hAnsi="Times New Roman"/>
          <w:color w:val="auto"/>
        </w:rPr>
        <w:t>基本资格条件承诺函（格式）</w:t>
      </w:r>
      <w:r>
        <w:rPr>
          <w:rFonts w:ascii="Times New Roman" w:eastAsia="仿宋" w:hAnsi="Times New Roman" w:hint="eastAsia"/>
          <w:color w:val="auto"/>
        </w:rPr>
        <w:t>；</w:t>
      </w:r>
    </w:p>
    <w:p w14:paraId="7F99E429" w14:textId="77777777" w:rsidR="005D382D" w:rsidRDefault="0040524C">
      <w:pPr>
        <w:spacing w:line="539" w:lineRule="exact"/>
        <w:ind w:firstLineChars="0" w:firstLine="0"/>
        <w:rPr>
          <w:rFonts w:ascii="Times New Roman" w:eastAsia="仿宋" w:hAnsi="Times New Roman"/>
          <w:color w:val="auto"/>
        </w:rPr>
      </w:pPr>
      <w:r>
        <w:rPr>
          <w:rFonts w:ascii="Times New Roman" w:eastAsia="仿宋" w:hAnsi="Times New Roman"/>
          <w:color w:val="auto"/>
        </w:rPr>
        <w:t>5.</w:t>
      </w:r>
      <w:r>
        <w:rPr>
          <w:rFonts w:ascii="Times New Roman" w:eastAsia="仿宋" w:hAnsi="Times New Roman"/>
          <w:color w:val="auto"/>
        </w:rPr>
        <w:t>承诺书（格式自拟）</w:t>
      </w:r>
      <w:r>
        <w:rPr>
          <w:rFonts w:ascii="Times New Roman" w:eastAsia="仿宋" w:hAnsi="Times New Roman" w:hint="eastAsia"/>
          <w:color w:val="auto"/>
        </w:rPr>
        <w:t>；</w:t>
      </w:r>
    </w:p>
    <w:p w14:paraId="4DD2F43A" w14:textId="77777777" w:rsidR="005D382D" w:rsidRDefault="0040524C">
      <w:pPr>
        <w:spacing w:line="539" w:lineRule="exact"/>
        <w:ind w:firstLineChars="0" w:firstLine="0"/>
        <w:rPr>
          <w:rFonts w:ascii="Times New Roman" w:eastAsia="仿宋" w:hAnsi="Times New Roman"/>
          <w:color w:val="auto"/>
        </w:rPr>
      </w:pPr>
      <w:r>
        <w:rPr>
          <w:rFonts w:ascii="Times New Roman" w:eastAsia="仿宋" w:hAnsi="Times New Roman"/>
          <w:color w:val="auto"/>
        </w:rPr>
        <w:t>6.</w:t>
      </w:r>
      <w:r>
        <w:rPr>
          <w:rFonts w:ascii="Times New Roman" w:eastAsia="仿宋" w:hAnsi="Times New Roman"/>
          <w:color w:val="auto"/>
        </w:rPr>
        <w:t>诚信声明</w:t>
      </w:r>
      <w:r>
        <w:rPr>
          <w:rFonts w:ascii="Times New Roman" w:eastAsia="仿宋" w:hAnsi="Times New Roman" w:hint="eastAsia"/>
          <w:color w:val="auto"/>
        </w:rPr>
        <w:t>；</w:t>
      </w:r>
    </w:p>
    <w:bookmarkEnd w:id="162"/>
    <w:bookmarkEnd w:id="163"/>
    <w:bookmarkEnd w:id="164"/>
    <w:bookmarkEnd w:id="165"/>
    <w:p w14:paraId="30F02E50" w14:textId="77777777" w:rsidR="005D382D" w:rsidRDefault="005D382D">
      <w:pPr>
        <w:widowControl/>
        <w:ind w:firstLineChars="0" w:firstLine="0"/>
        <w:jc w:val="left"/>
        <w:rPr>
          <w:rFonts w:ascii="Times New Roman" w:eastAsia="仿宋" w:hAnsi="Times New Roman"/>
          <w:b/>
          <w:bCs/>
          <w:color w:val="auto"/>
          <w:szCs w:val="28"/>
        </w:rPr>
      </w:pPr>
    </w:p>
    <w:p w14:paraId="092D735B" w14:textId="77777777" w:rsidR="005D382D" w:rsidRDefault="005D382D">
      <w:pPr>
        <w:widowControl/>
        <w:ind w:firstLineChars="0" w:firstLine="0"/>
        <w:jc w:val="left"/>
        <w:rPr>
          <w:rFonts w:ascii="Times New Roman" w:eastAsia="仿宋" w:hAnsi="Times New Roman"/>
          <w:b/>
          <w:bCs/>
          <w:color w:val="auto"/>
          <w:szCs w:val="28"/>
        </w:rPr>
      </w:pPr>
    </w:p>
    <w:p w14:paraId="2FAF17B1" w14:textId="77777777" w:rsidR="005D382D" w:rsidRDefault="005D382D">
      <w:pPr>
        <w:widowControl/>
        <w:ind w:firstLineChars="0" w:firstLine="0"/>
        <w:jc w:val="left"/>
        <w:rPr>
          <w:rFonts w:ascii="Times New Roman" w:eastAsia="仿宋" w:hAnsi="Times New Roman"/>
          <w:b/>
          <w:bCs/>
          <w:color w:val="auto"/>
          <w:szCs w:val="28"/>
        </w:rPr>
      </w:pPr>
    </w:p>
    <w:p w14:paraId="6B2CAC87" w14:textId="77777777" w:rsidR="005D382D" w:rsidRDefault="0040524C">
      <w:pPr>
        <w:widowControl/>
        <w:ind w:firstLineChars="0" w:firstLine="0"/>
        <w:jc w:val="left"/>
        <w:rPr>
          <w:rFonts w:ascii="Times New Roman" w:eastAsia="仿宋" w:hAnsi="Times New Roman"/>
          <w:b/>
          <w:bCs/>
          <w:color w:val="auto"/>
          <w:szCs w:val="28"/>
        </w:rPr>
      </w:pPr>
      <w:r>
        <w:rPr>
          <w:rFonts w:ascii="Times New Roman" w:eastAsia="仿宋" w:hAnsi="Times New Roman"/>
          <w:b/>
          <w:bCs/>
          <w:color w:val="auto"/>
          <w:szCs w:val="28"/>
        </w:rPr>
        <w:lastRenderedPageBreak/>
        <w:t>一、经济文件</w:t>
      </w:r>
    </w:p>
    <w:p w14:paraId="2BE39EF8" w14:textId="77777777" w:rsidR="005D382D" w:rsidRDefault="0040524C">
      <w:pPr>
        <w:widowControl/>
        <w:ind w:firstLineChars="0" w:firstLine="0"/>
        <w:jc w:val="left"/>
        <w:rPr>
          <w:rFonts w:ascii="Times New Roman" w:eastAsia="仿宋" w:hAnsi="Times New Roman"/>
          <w:color w:val="auto"/>
          <w:szCs w:val="28"/>
        </w:rPr>
      </w:pPr>
      <w:r>
        <w:rPr>
          <w:rFonts w:ascii="Times New Roman" w:eastAsia="仿宋" w:hAnsi="Times New Roman"/>
          <w:color w:val="auto"/>
          <w:szCs w:val="28"/>
        </w:rPr>
        <w:t>1.</w:t>
      </w:r>
      <w:r>
        <w:rPr>
          <w:rFonts w:ascii="Times New Roman" w:eastAsia="仿宋" w:hAnsi="Times New Roman" w:hint="eastAsia"/>
          <w:color w:val="auto"/>
          <w:szCs w:val="28"/>
        </w:rPr>
        <w:t>比选</w:t>
      </w:r>
      <w:r>
        <w:rPr>
          <w:rFonts w:ascii="Times New Roman" w:eastAsia="仿宋" w:hAnsi="Times New Roman"/>
          <w:color w:val="auto"/>
          <w:szCs w:val="28"/>
        </w:rPr>
        <w:t>一览表</w:t>
      </w:r>
    </w:p>
    <w:p w14:paraId="56566789" w14:textId="77777777" w:rsidR="005D382D" w:rsidRDefault="0040524C">
      <w:pPr>
        <w:snapToGrid w:val="0"/>
        <w:spacing w:line="500" w:lineRule="exact"/>
        <w:ind w:firstLine="640"/>
        <w:jc w:val="center"/>
        <w:rPr>
          <w:rFonts w:ascii="Times New Roman" w:eastAsia="仿宋" w:hAnsi="Times New Roman"/>
          <w:color w:val="auto"/>
          <w:sz w:val="32"/>
          <w:szCs w:val="28"/>
        </w:rPr>
      </w:pPr>
      <w:bookmarkStart w:id="166" w:name="_Toc10164"/>
      <w:r>
        <w:rPr>
          <w:rFonts w:ascii="Times New Roman" w:eastAsia="仿宋" w:hAnsi="Times New Roman" w:hint="eastAsia"/>
          <w:color w:val="auto"/>
          <w:sz w:val="32"/>
          <w:szCs w:val="28"/>
        </w:rPr>
        <w:t>比选</w:t>
      </w:r>
      <w:r>
        <w:rPr>
          <w:rFonts w:ascii="Times New Roman" w:eastAsia="仿宋" w:hAnsi="Times New Roman"/>
          <w:color w:val="auto"/>
          <w:sz w:val="32"/>
          <w:szCs w:val="28"/>
        </w:rPr>
        <w:t>一览表</w:t>
      </w:r>
    </w:p>
    <w:p w14:paraId="4BCECBA2" w14:textId="77777777" w:rsidR="005D382D" w:rsidRDefault="0040524C">
      <w:pPr>
        <w:spacing w:line="500" w:lineRule="exact"/>
        <w:ind w:firstLineChars="100" w:firstLine="280"/>
        <w:rPr>
          <w:rFonts w:ascii="Times New Roman" w:eastAsia="仿宋" w:hAnsi="Times New Roman"/>
          <w:color w:val="auto"/>
          <w:szCs w:val="28"/>
        </w:rPr>
      </w:pPr>
      <w:r>
        <w:rPr>
          <w:rFonts w:ascii="Times New Roman" w:eastAsia="仿宋" w:hAnsi="Times New Roman"/>
          <w:color w:val="auto"/>
          <w:szCs w:val="28"/>
        </w:rPr>
        <w:t>比选项目名称：</w:t>
      </w:r>
      <w:r>
        <w:rPr>
          <w:rFonts w:ascii="Times New Roman" w:eastAsia="仿宋" w:hAnsi="Times New Roman"/>
          <w:color w:val="auto"/>
          <w:szCs w:val="28"/>
        </w:rPr>
        <w:t xml:space="preserve">                                                 </w:t>
      </w:r>
    </w:p>
    <w:tbl>
      <w:tblPr>
        <w:tblW w:w="9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84"/>
        <w:gridCol w:w="3617"/>
        <w:gridCol w:w="4531"/>
      </w:tblGrid>
      <w:tr w:rsidR="005D382D" w14:paraId="2AC50803" w14:textId="77777777">
        <w:trPr>
          <w:cantSplit/>
          <w:trHeight w:val="658"/>
          <w:jc w:val="center"/>
        </w:trPr>
        <w:tc>
          <w:tcPr>
            <w:tcW w:w="1484" w:type="dxa"/>
            <w:tcBorders>
              <w:top w:val="single" w:sz="4" w:space="0" w:color="auto"/>
              <w:left w:val="single" w:sz="4" w:space="0" w:color="auto"/>
              <w:bottom w:val="single" w:sz="4" w:space="0" w:color="auto"/>
              <w:right w:val="single" w:sz="4" w:space="0" w:color="auto"/>
            </w:tcBorders>
            <w:vAlign w:val="center"/>
          </w:tcPr>
          <w:p w14:paraId="5766F006" w14:textId="77777777" w:rsidR="005D382D" w:rsidRDefault="0040524C">
            <w:pPr>
              <w:spacing w:line="400" w:lineRule="exact"/>
              <w:ind w:firstLineChars="0" w:firstLine="0"/>
              <w:rPr>
                <w:rFonts w:ascii="Times New Roman" w:eastAsia="仿宋" w:hAnsi="Times New Roman"/>
                <w:color w:val="auto"/>
                <w:sz w:val="22"/>
                <w:szCs w:val="22"/>
              </w:rPr>
            </w:pPr>
            <w:r>
              <w:rPr>
                <w:rFonts w:ascii="Times New Roman" w:eastAsia="仿宋" w:hAnsi="Times New Roman"/>
                <w:color w:val="auto"/>
                <w:sz w:val="22"/>
                <w:szCs w:val="22"/>
              </w:rPr>
              <w:t>参选人名称</w:t>
            </w:r>
          </w:p>
        </w:tc>
        <w:tc>
          <w:tcPr>
            <w:tcW w:w="8148" w:type="dxa"/>
            <w:gridSpan w:val="2"/>
            <w:tcBorders>
              <w:top w:val="single" w:sz="4" w:space="0" w:color="auto"/>
              <w:left w:val="nil"/>
              <w:bottom w:val="single" w:sz="4" w:space="0" w:color="auto"/>
              <w:right w:val="single" w:sz="4" w:space="0" w:color="auto"/>
            </w:tcBorders>
            <w:vAlign w:val="center"/>
          </w:tcPr>
          <w:p w14:paraId="2312FEC8" w14:textId="77777777" w:rsidR="005D382D" w:rsidRDefault="005D382D">
            <w:pPr>
              <w:spacing w:line="500" w:lineRule="exact"/>
              <w:ind w:firstLine="440"/>
              <w:jc w:val="center"/>
              <w:rPr>
                <w:rFonts w:ascii="Times New Roman" w:eastAsia="仿宋" w:hAnsi="Times New Roman"/>
                <w:color w:val="auto"/>
                <w:sz w:val="22"/>
                <w:szCs w:val="22"/>
              </w:rPr>
            </w:pPr>
          </w:p>
        </w:tc>
      </w:tr>
      <w:tr w:rsidR="005D382D" w14:paraId="5D3F5233" w14:textId="77777777">
        <w:trPr>
          <w:cantSplit/>
          <w:trHeight w:val="709"/>
          <w:jc w:val="center"/>
        </w:trPr>
        <w:tc>
          <w:tcPr>
            <w:tcW w:w="1484" w:type="dxa"/>
            <w:tcBorders>
              <w:top w:val="single" w:sz="4" w:space="0" w:color="auto"/>
              <w:left w:val="single" w:sz="4" w:space="0" w:color="auto"/>
              <w:right w:val="single" w:sz="4" w:space="0" w:color="auto"/>
            </w:tcBorders>
            <w:vAlign w:val="center"/>
          </w:tcPr>
          <w:p w14:paraId="63D12E42" w14:textId="77777777" w:rsidR="005D382D" w:rsidRDefault="0040524C">
            <w:pPr>
              <w:spacing w:line="400" w:lineRule="exact"/>
              <w:ind w:firstLineChars="0" w:firstLine="0"/>
              <w:jc w:val="center"/>
              <w:rPr>
                <w:rFonts w:ascii="Times New Roman" w:eastAsia="仿宋" w:hAnsi="Times New Roman"/>
                <w:color w:val="auto"/>
                <w:sz w:val="22"/>
                <w:szCs w:val="22"/>
              </w:rPr>
            </w:pPr>
            <w:r>
              <w:rPr>
                <w:rFonts w:ascii="Times New Roman" w:eastAsia="仿宋" w:hAnsi="Times New Roman"/>
                <w:color w:val="auto"/>
                <w:sz w:val="22"/>
                <w:szCs w:val="22"/>
              </w:rPr>
              <w:t>序号</w:t>
            </w:r>
          </w:p>
        </w:tc>
        <w:tc>
          <w:tcPr>
            <w:tcW w:w="3617" w:type="dxa"/>
            <w:tcBorders>
              <w:top w:val="single" w:sz="4" w:space="0" w:color="auto"/>
              <w:left w:val="single" w:sz="4" w:space="0" w:color="auto"/>
              <w:right w:val="single" w:sz="4" w:space="0" w:color="auto"/>
            </w:tcBorders>
            <w:vAlign w:val="center"/>
          </w:tcPr>
          <w:p w14:paraId="6AE88BA4" w14:textId="77777777" w:rsidR="005D382D" w:rsidRDefault="0040524C">
            <w:pPr>
              <w:spacing w:line="400" w:lineRule="exact"/>
              <w:ind w:firstLineChars="0" w:firstLine="0"/>
              <w:jc w:val="center"/>
              <w:rPr>
                <w:rFonts w:ascii="Times New Roman" w:eastAsia="仿宋" w:hAnsi="Times New Roman"/>
                <w:color w:val="auto"/>
                <w:sz w:val="22"/>
                <w:szCs w:val="22"/>
              </w:rPr>
            </w:pPr>
            <w:r>
              <w:rPr>
                <w:rFonts w:ascii="Times New Roman" w:eastAsia="仿宋" w:hAnsi="Times New Roman"/>
                <w:color w:val="auto"/>
                <w:sz w:val="22"/>
                <w:szCs w:val="22"/>
              </w:rPr>
              <w:t>项目名称</w:t>
            </w:r>
          </w:p>
        </w:tc>
        <w:tc>
          <w:tcPr>
            <w:tcW w:w="4531" w:type="dxa"/>
            <w:tcBorders>
              <w:top w:val="single" w:sz="4" w:space="0" w:color="auto"/>
              <w:left w:val="single" w:sz="4" w:space="0" w:color="auto"/>
              <w:right w:val="single" w:sz="4" w:space="0" w:color="auto"/>
            </w:tcBorders>
            <w:vAlign w:val="center"/>
          </w:tcPr>
          <w:p w14:paraId="76420178" w14:textId="77777777" w:rsidR="005D382D" w:rsidRDefault="0040524C">
            <w:pPr>
              <w:spacing w:line="400" w:lineRule="exact"/>
              <w:ind w:firstLineChars="0" w:firstLine="0"/>
              <w:jc w:val="center"/>
              <w:rPr>
                <w:rFonts w:ascii="Times New Roman" w:eastAsia="仿宋" w:hAnsi="Times New Roman"/>
                <w:color w:val="auto"/>
                <w:sz w:val="22"/>
                <w:szCs w:val="22"/>
              </w:rPr>
            </w:pPr>
            <w:r>
              <w:rPr>
                <w:rFonts w:ascii="Times New Roman" w:eastAsia="仿宋" w:hAnsi="Times New Roman"/>
                <w:color w:val="auto"/>
                <w:sz w:val="22"/>
                <w:szCs w:val="22"/>
              </w:rPr>
              <w:t>服务期</w:t>
            </w:r>
          </w:p>
        </w:tc>
      </w:tr>
      <w:tr w:rsidR="005D382D" w14:paraId="194828FB" w14:textId="77777777">
        <w:trPr>
          <w:cantSplit/>
          <w:trHeight w:val="705"/>
          <w:jc w:val="center"/>
        </w:trPr>
        <w:tc>
          <w:tcPr>
            <w:tcW w:w="1484" w:type="dxa"/>
            <w:tcBorders>
              <w:top w:val="single" w:sz="4" w:space="0" w:color="auto"/>
              <w:left w:val="single" w:sz="4" w:space="0" w:color="auto"/>
              <w:right w:val="single" w:sz="4" w:space="0" w:color="auto"/>
            </w:tcBorders>
            <w:vAlign w:val="center"/>
          </w:tcPr>
          <w:p w14:paraId="6141673C" w14:textId="77777777" w:rsidR="005D382D" w:rsidRDefault="005D382D">
            <w:pPr>
              <w:spacing w:line="400" w:lineRule="exact"/>
              <w:ind w:firstLineChars="0" w:firstLine="0"/>
              <w:jc w:val="center"/>
              <w:rPr>
                <w:rFonts w:ascii="Times New Roman" w:eastAsia="仿宋" w:hAnsi="Times New Roman"/>
                <w:color w:val="auto"/>
                <w:sz w:val="22"/>
                <w:szCs w:val="22"/>
              </w:rPr>
            </w:pPr>
          </w:p>
        </w:tc>
        <w:tc>
          <w:tcPr>
            <w:tcW w:w="3617" w:type="dxa"/>
            <w:tcBorders>
              <w:top w:val="single" w:sz="4" w:space="0" w:color="auto"/>
              <w:left w:val="single" w:sz="4" w:space="0" w:color="auto"/>
              <w:right w:val="single" w:sz="4" w:space="0" w:color="auto"/>
            </w:tcBorders>
            <w:vAlign w:val="center"/>
          </w:tcPr>
          <w:p w14:paraId="25225A8A" w14:textId="77777777" w:rsidR="005D382D" w:rsidRDefault="005D382D">
            <w:pPr>
              <w:spacing w:line="400" w:lineRule="exact"/>
              <w:ind w:firstLineChars="0" w:firstLine="0"/>
              <w:jc w:val="center"/>
              <w:rPr>
                <w:rFonts w:ascii="Times New Roman" w:eastAsia="仿宋" w:hAnsi="Times New Roman"/>
                <w:color w:val="auto"/>
                <w:sz w:val="22"/>
                <w:szCs w:val="22"/>
              </w:rPr>
            </w:pPr>
          </w:p>
        </w:tc>
        <w:tc>
          <w:tcPr>
            <w:tcW w:w="4531" w:type="dxa"/>
            <w:tcBorders>
              <w:top w:val="single" w:sz="4" w:space="0" w:color="auto"/>
              <w:left w:val="single" w:sz="4" w:space="0" w:color="auto"/>
              <w:right w:val="single" w:sz="4" w:space="0" w:color="auto"/>
            </w:tcBorders>
            <w:vAlign w:val="center"/>
          </w:tcPr>
          <w:p w14:paraId="31F82FA2" w14:textId="77777777" w:rsidR="005D382D" w:rsidRDefault="005D382D">
            <w:pPr>
              <w:spacing w:line="400" w:lineRule="exact"/>
              <w:ind w:firstLineChars="0" w:firstLine="0"/>
              <w:jc w:val="center"/>
              <w:rPr>
                <w:rFonts w:ascii="Times New Roman" w:eastAsia="仿宋" w:hAnsi="Times New Roman"/>
                <w:color w:val="auto"/>
                <w:sz w:val="22"/>
                <w:szCs w:val="22"/>
              </w:rPr>
            </w:pPr>
          </w:p>
        </w:tc>
      </w:tr>
      <w:tr w:rsidR="005D382D" w14:paraId="6A68A97B" w14:textId="77777777">
        <w:trPr>
          <w:cantSplit/>
          <w:trHeight w:val="500"/>
          <w:jc w:val="center"/>
        </w:trPr>
        <w:tc>
          <w:tcPr>
            <w:tcW w:w="9632" w:type="dxa"/>
            <w:gridSpan w:val="3"/>
            <w:tcBorders>
              <w:top w:val="single" w:sz="4" w:space="0" w:color="auto"/>
              <w:left w:val="single" w:sz="4" w:space="0" w:color="auto"/>
              <w:right w:val="single" w:sz="4" w:space="0" w:color="auto"/>
            </w:tcBorders>
            <w:vAlign w:val="center"/>
          </w:tcPr>
          <w:p w14:paraId="0058D178" w14:textId="77777777" w:rsidR="005D382D" w:rsidRDefault="0040524C">
            <w:pPr>
              <w:pStyle w:val="ab"/>
              <w:spacing w:line="500" w:lineRule="exact"/>
              <w:ind w:leftChars="0" w:left="0" w:firstLineChars="0" w:firstLine="0"/>
              <w:jc w:val="center"/>
              <w:rPr>
                <w:rFonts w:ascii="Times New Roman" w:eastAsia="仿宋" w:hAnsi="Times New Roman" w:cs="Times New Roman"/>
                <w:b/>
                <w:color w:val="auto"/>
                <w:sz w:val="22"/>
                <w:szCs w:val="22"/>
              </w:rPr>
            </w:pPr>
            <w:r>
              <w:rPr>
                <w:rFonts w:ascii="Times New Roman" w:eastAsia="仿宋" w:hAnsi="Times New Roman" w:cs="Times New Roman"/>
                <w:b/>
                <w:color w:val="auto"/>
                <w:sz w:val="22"/>
                <w:szCs w:val="22"/>
              </w:rPr>
              <w:t>比选报价</w:t>
            </w:r>
          </w:p>
        </w:tc>
      </w:tr>
      <w:tr w:rsidR="005D382D" w14:paraId="6F80536A" w14:textId="77777777">
        <w:trPr>
          <w:cantSplit/>
          <w:trHeight w:val="892"/>
          <w:jc w:val="center"/>
        </w:trPr>
        <w:tc>
          <w:tcPr>
            <w:tcW w:w="1484" w:type="dxa"/>
            <w:vMerge w:val="restart"/>
            <w:tcBorders>
              <w:left w:val="single" w:sz="4" w:space="0" w:color="auto"/>
              <w:right w:val="single" w:sz="4" w:space="0" w:color="auto"/>
            </w:tcBorders>
            <w:vAlign w:val="center"/>
          </w:tcPr>
          <w:p w14:paraId="4C3AB910" w14:textId="77777777" w:rsidR="005D382D" w:rsidRDefault="0040524C">
            <w:pPr>
              <w:pStyle w:val="ab"/>
              <w:spacing w:line="500" w:lineRule="exact"/>
              <w:ind w:leftChars="0" w:left="0" w:firstLineChars="0" w:firstLine="0"/>
              <w:jc w:val="center"/>
              <w:rPr>
                <w:rFonts w:ascii="Times New Roman" w:eastAsia="仿宋" w:hAnsi="Times New Roman" w:cs="Times New Roman"/>
                <w:b/>
                <w:color w:val="auto"/>
                <w:sz w:val="22"/>
                <w:szCs w:val="22"/>
              </w:rPr>
            </w:pPr>
            <w:r>
              <w:rPr>
                <w:rFonts w:ascii="Times New Roman" w:eastAsia="仿宋" w:hAnsi="Times New Roman" w:cs="Times New Roman"/>
                <w:b/>
                <w:color w:val="auto"/>
                <w:sz w:val="22"/>
                <w:szCs w:val="22"/>
              </w:rPr>
              <w:t>比选报价</w:t>
            </w:r>
          </w:p>
        </w:tc>
        <w:tc>
          <w:tcPr>
            <w:tcW w:w="8148" w:type="dxa"/>
            <w:gridSpan w:val="2"/>
            <w:tcBorders>
              <w:top w:val="single" w:sz="4" w:space="0" w:color="auto"/>
              <w:left w:val="single" w:sz="4" w:space="0" w:color="auto"/>
              <w:bottom w:val="single" w:sz="4" w:space="0" w:color="auto"/>
              <w:right w:val="single" w:sz="4" w:space="0" w:color="auto"/>
            </w:tcBorders>
            <w:vAlign w:val="center"/>
          </w:tcPr>
          <w:p w14:paraId="03DA79D3" w14:textId="77777777" w:rsidR="005D382D" w:rsidRDefault="0040524C">
            <w:pPr>
              <w:widowControl/>
              <w:spacing w:line="400" w:lineRule="exact"/>
              <w:ind w:firstLineChars="0" w:firstLine="0"/>
              <w:jc w:val="left"/>
              <w:rPr>
                <w:rFonts w:ascii="Times New Roman" w:eastAsia="仿宋" w:hAnsi="Times New Roman"/>
                <w:color w:val="auto"/>
                <w:sz w:val="22"/>
                <w:szCs w:val="22"/>
              </w:rPr>
            </w:pPr>
            <w:r>
              <w:rPr>
                <w:rFonts w:ascii="Times New Roman" w:eastAsia="仿宋" w:hAnsi="Times New Roman"/>
                <w:b/>
                <w:color w:val="auto"/>
                <w:sz w:val="22"/>
                <w:szCs w:val="22"/>
              </w:rPr>
              <w:t>小写（元）：</w:t>
            </w:r>
          </w:p>
        </w:tc>
      </w:tr>
      <w:tr w:rsidR="005D382D" w14:paraId="045C883E" w14:textId="77777777">
        <w:trPr>
          <w:cantSplit/>
          <w:trHeight w:val="684"/>
          <w:jc w:val="center"/>
        </w:trPr>
        <w:tc>
          <w:tcPr>
            <w:tcW w:w="1484" w:type="dxa"/>
            <w:vMerge/>
            <w:tcBorders>
              <w:left w:val="single" w:sz="4" w:space="0" w:color="auto"/>
              <w:bottom w:val="single" w:sz="4" w:space="0" w:color="auto"/>
              <w:right w:val="single" w:sz="4" w:space="0" w:color="auto"/>
            </w:tcBorders>
            <w:vAlign w:val="center"/>
          </w:tcPr>
          <w:p w14:paraId="290CF974" w14:textId="77777777" w:rsidR="005D382D" w:rsidRDefault="005D382D">
            <w:pPr>
              <w:pStyle w:val="ab"/>
              <w:spacing w:line="500" w:lineRule="exact"/>
              <w:ind w:leftChars="0" w:left="0" w:firstLineChars="0" w:firstLine="0"/>
              <w:jc w:val="left"/>
              <w:rPr>
                <w:rFonts w:ascii="Times New Roman" w:eastAsia="仿宋" w:hAnsi="Times New Roman" w:cs="Times New Roman"/>
                <w:b/>
                <w:color w:val="auto"/>
                <w:sz w:val="22"/>
                <w:szCs w:val="22"/>
              </w:rPr>
            </w:pPr>
          </w:p>
        </w:tc>
        <w:tc>
          <w:tcPr>
            <w:tcW w:w="8148" w:type="dxa"/>
            <w:gridSpan w:val="2"/>
            <w:tcBorders>
              <w:top w:val="single" w:sz="4" w:space="0" w:color="auto"/>
              <w:left w:val="single" w:sz="4" w:space="0" w:color="auto"/>
              <w:bottom w:val="single" w:sz="4" w:space="0" w:color="auto"/>
              <w:right w:val="single" w:sz="4" w:space="0" w:color="auto"/>
            </w:tcBorders>
            <w:vAlign w:val="center"/>
          </w:tcPr>
          <w:p w14:paraId="71CA9900" w14:textId="77777777" w:rsidR="005D382D" w:rsidRDefault="0040524C">
            <w:pPr>
              <w:widowControl/>
              <w:spacing w:line="400" w:lineRule="exact"/>
              <w:ind w:firstLineChars="0" w:firstLine="0"/>
              <w:jc w:val="left"/>
              <w:rPr>
                <w:rFonts w:ascii="Times New Roman" w:eastAsia="仿宋" w:hAnsi="Times New Roman"/>
                <w:color w:val="auto"/>
                <w:sz w:val="22"/>
                <w:szCs w:val="22"/>
              </w:rPr>
            </w:pPr>
            <w:r>
              <w:rPr>
                <w:rFonts w:ascii="Times New Roman" w:eastAsia="仿宋" w:hAnsi="Times New Roman"/>
                <w:b/>
                <w:color w:val="auto"/>
                <w:sz w:val="22"/>
                <w:szCs w:val="22"/>
              </w:rPr>
              <w:t>大写（元）：</w:t>
            </w:r>
          </w:p>
        </w:tc>
      </w:tr>
      <w:tr w:rsidR="005D382D" w14:paraId="6CE9475B" w14:textId="77777777">
        <w:trPr>
          <w:cantSplit/>
          <w:trHeight w:val="843"/>
          <w:jc w:val="center"/>
        </w:trPr>
        <w:tc>
          <w:tcPr>
            <w:tcW w:w="9632" w:type="dxa"/>
            <w:gridSpan w:val="3"/>
            <w:tcBorders>
              <w:top w:val="single" w:sz="4" w:space="0" w:color="auto"/>
              <w:left w:val="single" w:sz="4" w:space="0" w:color="auto"/>
              <w:bottom w:val="single" w:sz="4" w:space="0" w:color="auto"/>
              <w:right w:val="single" w:sz="4" w:space="0" w:color="auto"/>
            </w:tcBorders>
            <w:vAlign w:val="center"/>
          </w:tcPr>
          <w:p w14:paraId="6CE37415" w14:textId="77777777" w:rsidR="005D382D" w:rsidRDefault="0040524C">
            <w:pPr>
              <w:spacing w:line="560" w:lineRule="exact"/>
              <w:ind w:firstLineChars="95" w:firstLine="209"/>
              <w:rPr>
                <w:rFonts w:ascii="Times New Roman" w:eastAsia="仿宋" w:hAnsi="Times New Roman"/>
                <w:color w:val="auto"/>
                <w:sz w:val="22"/>
                <w:szCs w:val="22"/>
              </w:rPr>
            </w:pPr>
            <w:r>
              <w:rPr>
                <w:rFonts w:ascii="Times New Roman" w:eastAsia="仿宋" w:hAnsi="Times New Roman"/>
                <w:color w:val="auto"/>
                <w:sz w:val="22"/>
                <w:szCs w:val="22"/>
              </w:rPr>
              <w:t>备注：</w:t>
            </w:r>
          </w:p>
        </w:tc>
      </w:tr>
    </w:tbl>
    <w:p w14:paraId="4C636678" w14:textId="77777777" w:rsidR="005D382D" w:rsidRDefault="005D382D">
      <w:pPr>
        <w:pStyle w:val="ab"/>
        <w:spacing w:line="500" w:lineRule="exact"/>
        <w:ind w:leftChars="0" w:left="0" w:firstLineChars="0" w:firstLine="0"/>
        <w:rPr>
          <w:rFonts w:ascii="Times New Roman" w:eastAsia="仿宋" w:hAnsi="Times New Roman" w:cs="Times New Roman"/>
          <w:color w:val="auto"/>
          <w:szCs w:val="28"/>
        </w:rPr>
      </w:pPr>
    </w:p>
    <w:p w14:paraId="1C5EDF8A" w14:textId="77777777" w:rsidR="005D382D" w:rsidRDefault="0040524C">
      <w:pPr>
        <w:spacing w:line="500" w:lineRule="exact"/>
        <w:ind w:firstLine="560"/>
        <w:rPr>
          <w:rFonts w:ascii="Times New Roman" w:eastAsia="仿宋" w:hAnsi="Times New Roman"/>
          <w:color w:val="auto"/>
          <w:szCs w:val="28"/>
        </w:rPr>
      </w:pPr>
      <w:r>
        <w:rPr>
          <w:rFonts w:ascii="Times New Roman" w:eastAsia="仿宋" w:hAnsi="Times New Roman"/>
          <w:color w:val="auto"/>
          <w:szCs w:val="28"/>
        </w:rPr>
        <w:t>参选人：</w:t>
      </w:r>
      <w:r>
        <w:rPr>
          <w:rFonts w:ascii="Times New Roman" w:eastAsia="仿宋" w:hAnsi="Times New Roman"/>
          <w:color w:val="auto"/>
          <w:szCs w:val="28"/>
        </w:rPr>
        <w:t xml:space="preserve">                      </w:t>
      </w:r>
      <w:r>
        <w:rPr>
          <w:rFonts w:ascii="Times New Roman" w:eastAsia="仿宋" w:hAnsi="Times New Roman"/>
          <w:color w:val="auto"/>
          <w:szCs w:val="28"/>
        </w:rPr>
        <w:t>法定代表人或法定代表人授权代表：</w:t>
      </w:r>
    </w:p>
    <w:p w14:paraId="7EB271B8" w14:textId="77777777" w:rsidR="005D382D" w:rsidRDefault="0040524C">
      <w:pPr>
        <w:spacing w:line="500" w:lineRule="exact"/>
        <w:ind w:firstLineChars="0" w:firstLine="0"/>
        <w:rPr>
          <w:rFonts w:ascii="Times New Roman" w:eastAsia="仿宋" w:hAnsi="Times New Roman"/>
          <w:color w:val="auto"/>
          <w:szCs w:val="28"/>
        </w:rPr>
      </w:pPr>
      <w:r>
        <w:rPr>
          <w:rFonts w:ascii="Times New Roman" w:eastAsia="仿宋" w:hAnsi="Times New Roman"/>
          <w:color w:val="auto"/>
          <w:szCs w:val="28"/>
        </w:rPr>
        <w:t>（参选人公章）</w:t>
      </w:r>
      <w:r>
        <w:rPr>
          <w:rFonts w:ascii="Times New Roman" w:eastAsia="仿宋" w:hAnsi="Times New Roman"/>
          <w:color w:val="auto"/>
          <w:szCs w:val="28"/>
        </w:rPr>
        <w:t xml:space="preserve">                               </w:t>
      </w:r>
      <w:r>
        <w:rPr>
          <w:rFonts w:ascii="Times New Roman" w:eastAsia="仿宋" w:hAnsi="Times New Roman"/>
          <w:color w:val="auto"/>
          <w:szCs w:val="28"/>
        </w:rPr>
        <w:t>（签字或盖章）</w:t>
      </w:r>
    </w:p>
    <w:p w14:paraId="1EC18FB7" w14:textId="77777777" w:rsidR="005D382D" w:rsidRDefault="0040524C">
      <w:pPr>
        <w:spacing w:line="500" w:lineRule="exact"/>
        <w:ind w:firstLine="560"/>
        <w:rPr>
          <w:rFonts w:ascii="Times New Roman" w:eastAsia="仿宋" w:hAnsi="Times New Roman"/>
          <w:color w:val="auto"/>
          <w:sz w:val="24"/>
        </w:rPr>
      </w:pPr>
      <w:r>
        <w:rPr>
          <w:rFonts w:ascii="Times New Roman" w:eastAsia="仿宋" w:hAnsi="Times New Roman"/>
          <w:color w:val="auto"/>
          <w:szCs w:val="28"/>
        </w:rPr>
        <w:t xml:space="preserve">                                         </w:t>
      </w:r>
      <w:r>
        <w:rPr>
          <w:rFonts w:ascii="Times New Roman" w:eastAsia="仿宋" w:hAnsi="Times New Roman"/>
          <w:color w:val="auto"/>
          <w:szCs w:val="28"/>
        </w:rPr>
        <w:t>年</w:t>
      </w:r>
      <w:r>
        <w:rPr>
          <w:rFonts w:ascii="Times New Roman" w:eastAsia="仿宋" w:hAnsi="Times New Roman"/>
          <w:color w:val="auto"/>
          <w:szCs w:val="28"/>
        </w:rPr>
        <w:t xml:space="preserve">     </w:t>
      </w:r>
      <w:r>
        <w:rPr>
          <w:rFonts w:ascii="Times New Roman" w:eastAsia="仿宋" w:hAnsi="Times New Roman"/>
          <w:color w:val="auto"/>
          <w:szCs w:val="28"/>
        </w:rPr>
        <w:t>月</w:t>
      </w:r>
      <w:r>
        <w:rPr>
          <w:rFonts w:ascii="Times New Roman" w:eastAsia="仿宋" w:hAnsi="Times New Roman"/>
          <w:color w:val="auto"/>
          <w:szCs w:val="28"/>
        </w:rPr>
        <w:t xml:space="preserve">  </w:t>
      </w:r>
      <w:r>
        <w:rPr>
          <w:rFonts w:ascii="Times New Roman" w:eastAsia="仿宋" w:hAnsi="Times New Roman"/>
          <w:color w:val="auto"/>
          <w:sz w:val="24"/>
        </w:rPr>
        <w:t xml:space="preserve">   </w:t>
      </w:r>
      <w:r>
        <w:rPr>
          <w:rFonts w:ascii="Times New Roman" w:eastAsia="仿宋" w:hAnsi="Times New Roman"/>
          <w:color w:val="auto"/>
          <w:szCs w:val="28"/>
        </w:rPr>
        <w:t>日</w:t>
      </w:r>
    </w:p>
    <w:p w14:paraId="02B31A4E" w14:textId="77777777" w:rsidR="005D382D" w:rsidRDefault="0040524C">
      <w:pPr>
        <w:spacing w:line="500" w:lineRule="exact"/>
        <w:ind w:firstLine="480"/>
        <w:rPr>
          <w:rFonts w:ascii="Times New Roman" w:eastAsia="仿宋" w:hAnsi="Times New Roman"/>
          <w:color w:val="auto"/>
          <w:sz w:val="24"/>
        </w:rPr>
      </w:pPr>
      <w:r>
        <w:rPr>
          <w:rFonts w:ascii="Times New Roman" w:eastAsia="仿宋" w:hAnsi="Times New Roman"/>
          <w:color w:val="auto"/>
          <w:sz w:val="24"/>
        </w:rPr>
        <w:t>说明：</w:t>
      </w:r>
    </w:p>
    <w:p w14:paraId="2C04C601" w14:textId="77777777" w:rsidR="005D382D" w:rsidRDefault="0040524C">
      <w:pPr>
        <w:spacing w:line="500" w:lineRule="exact"/>
        <w:ind w:firstLine="480"/>
        <w:rPr>
          <w:rFonts w:ascii="Times New Roman" w:eastAsia="仿宋" w:hAnsi="Times New Roman"/>
          <w:color w:val="auto"/>
          <w:sz w:val="24"/>
        </w:rPr>
      </w:pPr>
      <w:r>
        <w:rPr>
          <w:rFonts w:ascii="Times New Roman" w:eastAsia="仿宋" w:hAnsi="Times New Roman"/>
          <w:color w:val="auto"/>
          <w:sz w:val="24"/>
        </w:rPr>
        <w:t>1.</w:t>
      </w:r>
      <w:r>
        <w:rPr>
          <w:rFonts w:ascii="Times New Roman" w:eastAsia="仿宋" w:hAnsi="Times New Roman"/>
          <w:color w:val="auto"/>
          <w:sz w:val="24"/>
        </w:rPr>
        <w:t>报价一览表按格式填列；</w:t>
      </w:r>
    </w:p>
    <w:p w14:paraId="4E2CD986" w14:textId="77777777" w:rsidR="005D382D" w:rsidRDefault="0040524C">
      <w:pPr>
        <w:spacing w:line="500" w:lineRule="exact"/>
        <w:ind w:firstLine="480"/>
        <w:rPr>
          <w:rFonts w:ascii="Times New Roman" w:eastAsia="仿宋" w:hAnsi="Times New Roman"/>
          <w:color w:val="auto"/>
          <w:sz w:val="24"/>
        </w:rPr>
      </w:pPr>
      <w:r>
        <w:rPr>
          <w:rFonts w:ascii="Times New Roman" w:eastAsia="仿宋" w:hAnsi="Times New Roman"/>
          <w:color w:val="auto"/>
          <w:sz w:val="24"/>
        </w:rPr>
        <w:t>2.</w:t>
      </w:r>
      <w:r>
        <w:rPr>
          <w:rFonts w:ascii="Times New Roman" w:eastAsia="仿宋" w:hAnsi="Times New Roman"/>
          <w:color w:val="auto"/>
          <w:sz w:val="24"/>
        </w:rPr>
        <w:t>报价一览表在比选现场上当众宣读，务必填写清楚，准确无误</w:t>
      </w:r>
      <w:bookmarkEnd w:id="166"/>
      <w:r>
        <w:rPr>
          <w:rFonts w:ascii="Times New Roman" w:eastAsia="仿宋" w:hAnsi="Times New Roman"/>
          <w:color w:val="auto"/>
          <w:sz w:val="24"/>
        </w:rPr>
        <w:t>。</w:t>
      </w:r>
    </w:p>
    <w:p w14:paraId="29A1CD43" w14:textId="77777777" w:rsidR="005D382D" w:rsidRDefault="005D382D">
      <w:pPr>
        <w:pStyle w:val="a7"/>
        <w:ind w:firstLineChars="0" w:firstLine="0"/>
        <w:rPr>
          <w:rFonts w:eastAsia="仿宋"/>
          <w:color w:val="auto"/>
        </w:rPr>
      </w:pPr>
    </w:p>
    <w:p w14:paraId="3F4C462D" w14:textId="77777777" w:rsidR="005D382D" w:rsidRDefault="005D382D">
      <w:pPr>
        <w:pStyle w:val="a8"/>
        <w:ind w:firstLine="280"/>
      </w:pPr>
    </w:p>
    <w:p w14:paraId="6C2D0715" w14:textId="77777777" w:rsidR="005D382D" w:rsidRDefault="005D382D">
      <w:pPr>
        <w:pStyle w:val="10"/>
        <w:ind w:firstLineChars="0" w:firstLine="0"/>
        <w:rPr>
          <w:color w:val="auto"/>
        </w:rPr>
      </w:pPr>
    </w:p>
    <w:p w14:paraId="1675AF8F" w14:textId="77777777" w:rsidR="005D382D" w:rsidRDefault="0040524C">
      <w:pPr>
        <w:widowControl/>
        <w:numPr>
          <w:ilvl w:val="0"/>
          <w:numId w:val="1"/>
        </w:numPr>
        <w:ind w:firstLineChars="0" w:firstLine="0"/>
        <w:jc w:val="left"/>
      </w:pPr>
      <w:r>
        <w:rPr>
          <w:rFonts w:ascii="Times New Roman" w:eastAsia="仿宋" w:hAnsi="Times New Roman"/>
          <w:b/>
          <w:color w:val="auto"/>
          <w:szCs w:val="28"/>
        </w:rPr>
        <w:lastRenderedPageBreak/>
        <w:t>服务</w:t>
      </w:r>
      <w:r>
        <w:rPr>
          <w:rStyle w:val="af3"/>
          <w:rFonts w:ascii="Times New Roman" w:eastAsia="仿宋" w:hAnsi="Times New Roman" w:hint="eastAsia"/>
          <w:color w:val="auto"/>
          <w:u w:val="none"/>
        </w:rPr>
        <w:t>/</w:t>
      </w:r>
      <w:r>
        <w:rPr>
          <w:rFonts w:ascii="Times New Roman" w:eastAsia="仿宋" w:hAnsi="Times New Roman"/>
          <w:b/>
          <w:color w:val="auto"/>
          <w:szCs w:val="28"/>
        </w:rPr>
        <w:t>技术文件</w:t>
      </w:r>
    </w:p>
    <w:p w14:paraId="3BDCCF66" w14:textId="77777777" w:rsidR="005D382D" w:rsidRDefault="0040524C">
      <w:pPr>
        <w:widowControl/>
        <w:numPr>
          <w:ilvl w:val="255"/>
          <w:numId w:val="0"/>
        </w:numPr>
        <w:snapToGrid w:val="0"/>
        <w:spacing w:line="500" w:lineRule="exact"/>
        <w:ind w:firstLine="560"/>
        <w:jc w:val="left"/>
        <w:rPr>
          <w:rFonts w:ascii="仿宋" w:eastAsia="仿宋" w:hAnsi="仿宋"/>
          <w:color w:val="000000"/>
        </w:rPr>
      </w:pPr>
      <w:r>
        <w:rPr>
          <w:rFonts w:ascii="仿宋" w:eastAsia="仿宋" w:hAnsi="仿宋" w:hint="eastAsia"/>
          <w:color w:val="000000"/>
        </w:rPr>
        <w:t>1.服务/技术要求应答承诺书</w:t>
      </w:r>
    </w:p>
    <w:p w14:paraId="210D5CB7" w14:textId="77777777" w:rsidR="005D382D" w:rsidRDefault="005D382D">
      <w:pPr>
        <w:tabs>
          <w:tab w:val="left" w:pos="6300"/>
        </w:tabs>
        <w:snapToGrid w:val="0"/>
        <w:spacing w:line="500" w:lineRule="exact"/>
        <w:ind w:firstLineChars="0" w:firstLine="0"/>
        <w:rPr>
          <w:rFonts w:ascii="方正仿宋_GBK" w:hAnsi="方正仿宋_GBK" w:cs="方正仿宋_GBK"/>
          <w:color w:val="auto"/>
          <w:sz w:val="21"/>
          <w:szCs w:val="21"/>
        </w:rPr>
      </w:pPr>
    </w:p>
    <w:p w14:paraId="18AA9819" w14:textId="13162338" w:rsidR="005D382D" w:rsidRDefault="0040524C">
      <w:pPr>
        <w:tabs>
          <w:tab w:val="left" w:pos="6300"/>
        </w:tabs>
        <w:snapToGrid w:val="0"/>
        <w:spacing w:line="500" w:lineRule="exact"/>
        <w:ind w:firstLine="560"/>
        <w:jc w:val="center"/>
        <w:rPr>
          <w:rFonts w:ascii="方正仿宋_GBK" w:hAnsi="方正仿宋_GBK" w:cs="方正仿宋_GBK"/>
          <w:color w:val="auto"/>
          <w:szCs w:val="28"/>
        </w:rPr>
      </w:pPr>
      <w:r>
        <w:rPr>
          <w:rFonts w:ascii="方正仿宋_GBK" w:hAnsi="方正仿宋_GBK" w:cs="方正仿宋_GBK" w:hint="eastAsia"/>
          <w:color w:val="auto"/>
          <w:szCs w:val="28"/>
        </w:rPr>
        <w:t>服务要求应答承诺书</w:t>
      </w:r>
    </w:p>
    <w:p w14:paraId="6399B2B9" w14:textId="77777777" w:rsidR="005D382D" w:rsidRDefault="0040524C">
      <w:pPr>
        <w:tabs>
          <w:tab w:val="left" w:pos="6300"/>
        </w:tabs>
        <w:snapToGrid w:val="0"/>
        <w:spacing w:line="5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比选项目名称：</w:t>
      </w:r>
    </w:p>
    <w:p w14:paraId="1A6A5387" w14:textId="77777777" w:rsidR="005D382D" w:rsidRDefault="0040524C">
      <w:pPr>
        <w:tabs>
          <w:tab w:val="left" w:pos="6300"/>
        </w:tabs>
        <w:snapToGrid w:val="0"/>
        <w:spacing w:line="5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致：</w:t>
      </w:r>
      <w:r>
        <w:rPr>
          <w:rFonts w:ascii="方正仿宋_GBK" w:hAnsi="方正仿宋_GBK" w:cs="方正仿宋_GBK" w:hint="eastAsia"/>
          <w:color w:val="auto"/>
          <w:szCs w:val="28"/>
          <w:u w:val="single"/>
        </w:rPr>
        <w:t>（采购人名称）</w:t>
      </w:r>
    </w:p>
    <w:p w14:paraId="7C13203B" w14:textId="77777777" w:rsidR="005D382D" w:rsidRDefault="0040524C">
      <w:pPr>
        <w:tabs>
          <w:tab w:val="left" w:pos="6300"/>
        </w:tabs>
        <w:snapToGrid w:val="0"/>
        <w:spacing w:line="5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u w:val="single"/>
        </w:rPr>
        <w:t>（参选人名称）</w:t>
      </w:r>
      <w:r>
        <w:rPr>
          <w:rFonts w:ascii="方正仿宋_GBK" w:hAnsi="方正仿宋_GBK" w:cs="方正仿宋_GBK" w:hint="eastAsia"/>
          <w:color w:val="auto"/>
          <w:szCs w:val="28"/>
        </w:rPr>
        <w:t>郑重承诺：</w:t>
      </w:r>
    </w:p>
    <w:p w14:paraId="04C86E80" w14:textId="0469C09D" w:rsidR="005D382D" w:rsidRDefault="0040524C">
      <w:pPr>
        <w:tabs>
          <w:tab w:val="left" w:pos="6300"/>
        </w:tabs>
        <w:snapToGrid w:val="0"/>
        <w:spacing w:line="5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1﹒我方承诺应答并完全满足竞争性比选文件第二篇“项目服务需求”中所提出的全部技术服务条款要求，否则自愿被评定为无效参选。</w:t>
      </w:r>
    </w:p>
    <w:p w14:paraId="1843C9BE" w14:textId="1EF2C4B1" w:rsidR="005D382D" w:rsidRDefault="0040524C">
      <w:pPr>
        <w:tabs>
          <w:tab w:val="left" w:pos="6300"/>
        </w:tabs>
        <w:snapToGrid w:val="0"/>
        <w:spacing w:line="5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2﹒我方承诺，若我方中标，在项目实施过程中，我方未遵守和执行竞争性比选文件第二篇“项目服务需求”和我方响应文件中承诺优于竞争性比选文件要求的技术服务条款时，我方自愿随时被采购人终止并解除服务合同，由本公司自行承担一切相应的损失。</w:t>
      </w:r>
    </w:p>
    <w:p w14:paraId="7B9F3C10" w14:textId="77777777" w:rsidR="005D382D" w:rsidRDefault="0040524C">
      <w:pPr>
        <w:tabs>
          <w:tab w:val="left" w:pos="6300"/>
        </w:tabs>
        <w:snapToGrid w:val="0"/>
        <w:spacing w:line="5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3﹒我方承诺优于比选项目技术服务需求的内容如下：</w:t>
      </w:r>
    </w:p>
    <w:p w14:paraId="26D01AF0" w14:textId="77777777" w:rsidR="005D382D" w:rsidRDefault="0040524C">
      <w:pPr>
        <w:tabs>
          <w:tab w:val="left" w:pos="6300"/>
        </w:tabs>
        <w:snapToGrid w:val="0"/>
        <w:spacing w:line="5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(1)</w:t>
      </w:r>
    </w:p>
    <w:p w14:paraId="18A63D09" w14:textId="77777777" w:rsidR="005D382D" w:rsidRDefault="0040524C">
      <w:pPr>
        <w:tabs>
          <w:tab w:val="left" w:pos="6300"/>
        </w:tabs>
        <w:snapToGrid w:val="0"/>
        <w:spacing w:line="5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(2)</w:t>
      </w:r>
    </w:p>
    <w:p w14:paraId="3C803F90" w14:textId="77777777" w:rsidR="005D382D" w:rsidRDefault="005D382D">
      <w:pPr>
        <w:tabs>
          <w:tab w:val="left" w:pos="6300"/>
        </w:tabs>
        <w:snapToGrid w:val="0"/>
        <w:spacing w:line="500" w:lineRule="exact"/>
        <w:ind w:firstLine="560"/>
        <w:rPr>
          <w:rFonts w:ascii="方正仿宋_GBK" w:hAnsi="方正仿宋_GBK" w:cs="方正仿宋_GBK"/>
          <w:color w:val="auto"/>
          <w:szCs w:val="28"/>
        </w:rPr>
      </w:pPr>
    </w:p>
    <w:p w14:paraId="1F13411F" w14:textId="77777777" w:rsidR="005D382D" w:rsidRDefault="0040524C">
      <w:pPr>
        <w:tabs>
          <w:tab w:val="left" w:pos="6300"/>
        </w:tabs>
        <w:snapToGrid w:val="0"/>
        <w:spacing w:line="5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（如果有，请参选人逐条对照列示。）</w:t>
      </w:r>
    </w:p>
    <w:p w14:paraId="40B5F284" w14:textId="77777777" w:rsidR="005D382D" w:rsidRDefault="005D382D">
      <w:pPr>
        <w:tabs>
          <w:tab w:val="left" w:pos="6300"/>
        </w:tabs>
        <w:snapToGrid w:val="0"/>
        <w:spacing w:line="500" w:lineRule="exact"/>
        <w:ind w:firstLineChars="0" w:firstLine="560"/>
        <w:rPr>
          <w:rFonts w:ascii="方正仿宋_GBK" w:hAnsi="方正仿宋_GBK" w:cs="方正仿宋_GBK"/>
          <w:color w:val="auto"/>
          <w:szCs w:val="28"/>
        </w:rPr>
      </w:pPr>
    </w:p>
    <w:p w14:paraId="1F258AE5" w14:textId="77777777" w:rsidR="005D382D" w:rsidRDefault="0040524C">
      <w:pPr>
        <w:tabs>
          <w:tab w:val="left" w:pos="6300"/>
        </w:tabs>
        <w:snapToGrid w:val="0"/>
        <w:spacing w:line="500" w:lineRule="exact"/>
        <w:ind w:firstLineChars="0" w:firstLine="560"/>
        <w:jc w:val="right"/>
        <w:rPr>
          <w:rFonts w:ascii="方正仿宋_GBK" w:hAnsi="方正仿宋_GBK" w:cs="方正仿宋_GBK"/>
          <w:color w:val="auto"/>
          <w:szCs w:val="28"/>
        </w:rPr>
      </w:pPr>
      <w:r>
        <w:rPr>
          <w:rFonts w:ascii="方正仿宋_GBK" w:hAnsi="方正仿宋_GBK" w:cs="方正仿宋_GBK" w:hint="eastAsia"/>
          <w:color w:val="auto"/>
          <w:szCs w:val="28"/>
        </w:rPr>
        <w:t>法定代表人（或代理人）签名或盖章：</w:t>
      </w:r>
    </w:p>
    <w:p w14:paraId="7E4E3DF7" w14:textId="77777777" w:rsidR="005D382D" w:rsidRDefault="0040524C">
      <w:pPr>
        <w:tabs>
          <w:tab w:val="left" w:pos="6300"/>
        </w:tabs>
        <w:snapToGrid w:val="0"/>
        <w:spacing w:line="500" w:lineRule="exact"/>
        <w:ind w:firstLineChars="0" w:firstLine="560"/>
        <w:jc w:val="right"/>
        <w:rPr>
          <w:rFonts w:ascii="方正仿宋_GBK" w:hAnsi="方正仿宋_GBK" w:cs="方正仿宋_GBK"/>
          <w:color w:val="auto"/>
          <w:szCs w:val="28"/>
        </w:rPr>
      </w:pPr>
      <w:r>
        <w:rPr>
          <w:rFonts w:ascii="方正仿宋_GBK" w:hAnsi="方正仿宋_GBK" w:cs="方正仿宋_GBK" w:hint="eastAsia"/>
          <w:color w:val="auto"/>
          <w:szCs w:val="28"/>
        </w:rPr>
        <w:t>法定代表人（或代理人）联系电话：</w:t>
      </w:r>
    </w:p>
    <w:p w14:paraId="1AAC3793" w14:textId="77777777" w:rsidR="005D382D" w:rsidRDefault="0040524C">
      <w:pPr>
        <w:tabs>
          <w:tab w:val="left" w:pos="6300"/>
        </w:tabs>
        <w:snapToGrid w:val="0"/>
        <w:spacing w:line="500" w:lineRule="exact"/>
        <w:ind w:firstLine="560"/>
        <w:jc w:val="right"/>
        <w:rPr>
          <w:rFonts w:ascii="方正仿宋_GBK" w:hAnsi="方正仿宋_GBK" w:cs="方正仿宋_GBK"/>
          <w:color w:val="auto"/>
          <w:szCs w:val="28"/>
        </w:rPr>
      </w:pPr>
      <w:r>
        <w:rPr>
          <w:rFonts w:ascii="方正仿宋_GBK" w:hAnsi="方正仿宋_GBK" w:cs="方正仿宋_GBK" w:hint="eastAsia"/>
          <w:color w:val="auto"/>
          <w:szCs w:val="28"/>
        </w:rPr>
        <w:t>（参选人公章）</w:t>
      </w:r>
    </w:p>
    <w:p w14:paraId="5BDCCC35" w14:textId="77777777" w:rsidR="005D382D" w:rsidRDefault="0040524C">
      <w:pPr>
        <w:tabs>
          <w:tab w:val="left" w:pos="6300"/>
        </w:tabs>
        <w:snapToGrid w:val="0"/>
        <w:spacing w:line="500" w:lineRule="exact"/>
        <w:ind w:firstLineChars="0" w:firstLine="560"/>
        <w:jc w:val="right"/>
        <w:rPr>
          <w:rFonts w:ascii="宋体" w:eastAsia="宋体" w:hAnsi="宋体" w:cs="宋体"/>
          <w:color w:val="auto"/>
          <w:szCs w:val="28"/>
        </w:rPr>
      </w:pPr>
      <w:r>
        <w:rPr>
          <w:rFonts w:ascii="方正仿宋_GBK" w:hAnsi="方正仿宋_GBK" w:cs="方正仿宋_GBK" w:hint="eastAsia"/>
          <w:color w:val="auto"/>
          <w:szCs w:val="28"/>
        </w:rPr>
        <w:t>年   月   日</w:t>
      </w:r>
    </w:p>
    <w:p w14:paraId="4092E3DF" w14:textId="77777777" w:rsidR="005D382D" w:rsidRDefault="005D382D">
      <w:pPr>
        <w:snapToGrid w:val="0"/>
        <w:spacing w:line="560" w:lineRule="exact"/>
        <w:ind w:firstLineChars="0" w:firstLine="0"/>
        <w:rPr>
          <w:rFonts w:ascii="Times New Roman" w:eastAsia="仿宋" w:hAnsi="Times New Roman"/>
          <w:color w:val="auto"/>
          <w:sz w:val="21"/>
          <w:szCs w:val="21"/>
        </w:rPr>
      </w:pPr>
    </w:p>
    <w:p w14:paraId="5E3CBAF3" w14:textId="77777777" w:rsidR="005D382D" w:rsidRDefault="005D382D">
      <w:pPr>
        <w:snapToGrid w:val="0"/>
        <w:spacing w:line="560" w:lineRule="exact"/>
        <w:ind w:firstLineChars="0" w:firstLine="0"/>
        <w:rPr>
          <w:rFonts w:ascii="Times New Roman" w:eastAsia="仿宋" w:hAnsi="Times New Roman"/>
          <w:color w:val="auto"/>
        </w:rPr>
      </w:pPr>
    </w:p>
    <w:p w14:paraId="5ADCED6B" w14:textId="6270714C" w:rsidR="005D382D" w:rsidRDefault="0040524C">
      <w:pPr>
        <w:widowControl/>
        <w:snapToGrid w:val="0"/>
        <w:spacing w:line="500" w:lineRule="exact"/>
        <w:ind w:firstLineChars="0" w:firstLine="0"/>
        <w:jc w:val="left"/>
        <w:rPr>
          <w:rFonts w:ascii="仿宋" w:eastAsia="仿宋" w:hAnsi="仿宋"/>
          <w:color w:val="000000"/>
        </w:rPr>
      </w:pPr>
      <w:r>
        <w:rPr>
          <w:rFonts w:ascii="仿宋" w:eastAsia="仿宋" w:hAnsi="仿宋" w:hint="eastAsia"/>
          <w:color w:val="000000"/>
        </w:rPr>
        <w:lastRenderedPageBreak/>
        <w:t>2.其他服务部分资料</w:t>
      </w:r>
    </w:p>
    <w:p w14:paraId="688D0659" w14:textId="77777777" w:rsidR="005D382D" w:rsidRDefault="005D382D">
      <w:pPr>
        <w:widowControl/>
        <w:ind w:firstLineChars="0" w:firstLine="0"/>
        <w:jc w:val="left"/>
        <w:rPr>
          <w:rFonts w:ascii="Times New Roman" w:eastAsia="仿宋" w:hAnsi="Times New Roman"/>
          <w:color w:val="auto"/>
          <w:szCs w:val="28"/>
        </w:rPr>
      </w:pPr>
    </w:p>
    <w:p w14:paraId="0539746E" w14:textId="77777777" w:rsidR="005D382D" w:rsidRDefault="005D382D">
      <w:pPr>
        <w:widowControl/>
        <w:ind w:firstLineChars="0" w:firstLine="0"/>
        <w:jc w:val="left"/>
        <w:rPr>
          <w:rFonts w:ascii="Times New Roman" w:eastAsia="仿宋" w:hAnsi="Times New Roman"/>
          <w:color w:val="auto"/>
          <w:szCs w:val="28"/>
        </w:rPr>
      </w:pPr>
    </w:p>
    <w:p w14:paraId="08344940" w14:textId="77777777" w:rsidR="005D382D" w:rsidRDefault="005D382D">
      <w:pPr>
        <w:widowControl/>
        <w:ind w:firstLineChars="0" w:firstLine="0"/>
        <w:jc w:val="left"/>
        <w:rPr>
          <w:rFonts w:ascii="Times New Roman" w:eastAsia="仿宋" w:hAnsi="Times New Roman"/>
          <w:color w:val="auto"/>
          <w:szCs w:val="28"/>
        </w:rPr>
      </w:pPr>
    </w:p>
    <w:p w14:paraId="58EAD2F2" w14:textId="77777777" w:rsidR="005D382D" w:rsidRDefault="005D382D">
      <w:pPr>
        <w:widowControl/>
        <w:ind w:firstLineChars="0" w:firstLine="0"/>
        <w:jc w:val="left"/>
        <w:rPr>
          <w:rFonts w:ascii="Times New Roman" w:eastAsia="仿宋" w:hAnsi="Times New Roman"/>
          <w:color w:val="auto"/>
          <w:szCs w:val="28"/>
        </w:rPr>
      </w:pPr>
    </w:p>
    <w:p w14:paraId="43AB7EAE" w14:textId="77777777" w:rsidR="005D382D" w:rsidRDefault="005D382D">
      <w:pPr>
        <w:widowControl/>
        <w:ind w:firstLineChars="0" w:firstLine="0"/>
        <w:jc w:val="left"/>
        <w:rPr>
          <w:rFonts w:ascii="Times New Roman" w:eastAsia="仿宋" w:hAnsi="Times New Roman"/>
          <w:color w:val="auto"/>
          <w:szCs w:val="28"/>
        </w:rPr>
      </w:pPr>
    </w:p>
    <w:p w14:paraId="2527C137" w14:textId="77777777" w:rsidR="005D382D" w:rsidRDefault="005D382D">
      <w:pPr>
        <w:widowControl/>
        <w:ind w:firstLineChars="0" w:firstLine="0"/>
        <w:jc w:val="left"/>
        <w:rPr>
          <w:rFonts w:ascii="Times New Roman" w:eastAsia="仿宋" w:hAnsi="Times New Roman"/>
          <w:color w:val="auto"/>
          <w:szCs w:val="28"/>
        </w:rPr>
      </w:pPr>
    </w:p>
    <w:p w14:paraId="012C12F5" w14:textId="77777777" w:rsidR="005D382D" w:rsidRDefault="005D382D">
      <w:pPr>
        <w:widowControl/>
        <w:ind w:firstLineChars="0" w:firstLine="0"/>
        <w:jc w:val="left"/>
        <w:rPr>
          <w:rFonts w:ascii="Times New Roman" w:eastAsia="仿宋" w:hAnsi="Times New Roman"/>
          <w:color w:val="auto"/>
          <w:szCs w:val="28"/>
        </w:rPr>
      </w:pPr>
    </w:p>
    <w:p w14:paraId="12DFE86B" w14:textId="77777777" w:rsidR="005D382D" w:rsidRDefault="005D382D">
      <w:pPr>
        <w:widowControl/>
        <w:ind w:firstLineChars="0" w:firstLine="0"/>
        <w:jc w:val="left"/>
        <w:rPr>
          <w:rFonts w:ascii="Times New Roman" w:eastAsia="仿宋" w:hAnsi="Times New Roman"/>
          <w:color w:val="auto"/>
          <w:szCs w:val="28"/>
        </w:rPr>
      </w:pPr>
    </w:p>
    <w:p w14:paraId="32E4192E" w14:textId="77777777" w:rsidR="005D382D" w:rsidRDefault="005D382D">
      <w:pPr>
        <w:widowControl/>
        <w:ind w:firstLineChars="0" w:firstLine="0"/>
        <w:jc w:val="left"/>
        <w:rPr>
          <w:rFonts w:ascii="Times New Roman" w:eastAsia="仿宋" w:hAnsi="Times New Roman"/>
          <w:color w:val="auto"/>
          <w:szCs w:val="28"/>
        </w:rPr>
      </w:pPr>
    </w:p>
    <w:p w14:paraId="73A6C38D" w14:textId="77777777" w:rsidR="005D382D" w:rsidRDefault="005D382D">
      <w:pPr>
        <w:widowControl/>
        <w:ind w:firstLineChars="0" w:firstLine="0"/>
        <w:jc w:val="left"/>
        <w:rPr>
          <w:rFonts w:ascii="Times New Roman" w:eastAsia="仿宋" w:hAnsi="Times New Roman"/>
          <w:color w:val="auto"/>
          <w:szCs w:val="28"/>
        </w:rPr>
      </w:pPr>
    </w:p>
    <w:p w14:paraId="5FA8E581" w14:textId="77777777" w:rsidR="005D382D" w:rsidRDefault="005D382D">
      <w:pPr>
        <w:widowControl/>
        <w:ind w:firstLineChars="0" w:firstLine="0"/>
        <w:jc w:val="left"/>
        <w:rPr>
          <w:rFonts w:ascii="Times New Roman" w:eastAsia="仿宋" w:hAnsi="Times New Roman"/>
          <w:color w:val="auto"/>
          <w:szCs w:val="28"/>
        </w:rPr>
      </w:pPr>
    </w:p>
    <w:p w14:paraId="6D797009" w14:textId="77777777" w:rsidR="005D382D" w:rsidRDefault="005D382D">
      <w:pPr>
        <w:widowControl/>
        <w:ind w:firstLineChars="0" w:firstLine="0"/>
        <w:jc w:val="left"/>
        <w:rPr>
          <w:rFonts w:ascii="Times New Roman" w:eastAsia="仿宋" w:hAnsi="Times New Roman"/>
          <w:color w:val="auto"/>
          <w:szCs w:val="28"/>
        </w:rPr>
      </w:pPr>
    </w:p>
    <w:p w14:paraId="66CBF1DE" w14:textId="77777777" w:rsidR="005D382D" w:rsidRDefault="005D382D">
      <w:pPr>
        <w:widowControl/>
        <w:ind w:firstLineChars="0" w:firstLine="0"/>
        <w:jc w:val="left"/>
        <w:rPr>
          <w:rFonts w:ascii="Times New Roman" w:eastAsia="仿宋" w:hAnsi="Times New Roman"/>
          <w:color w:val="auto"/>
          <w:szCs w:val="28"/>
        </w:rPr>
      </w:pPr>
    </w:p>
    <w:p w14:paraId="390AC15E" w14:textId="77777777" w:rsidR="005D382D" w:rsidRDefault="005D382D">
      <w:pPr>
        <w:widowControl/>
        <w:ind w:firstLineChars="0" w:firstLine="0"/>
        <w:jc w:val="left"/>
        <w:rPr>
          <w:rFonts w:ascii="Times New Roman" w:eastAsia="仿宋" w:hAnsi="Times New Roman"/>
          <w:color w:val="auto"/>
          <w:szCs w:val="28"/>
        </w:rPr>
      </w:pPr>
    </w:p>
    <w:p w14:paraId="6CA90651" w14:textId="77777777" w:rsidR="005D382D" w:rsidRDefault="005D382D">
      <w:pPr>
        <w:widowControl/>
        <w:ind w:firstLineChars="0" w:firstLine="0"/>
        <w:jc w:val="left"/>
        <w:rPr>
          <w:rFonts w:ascii="Times New Roman" w:eastAsia="仿宋" w:hAnsi="Times New Roman"/>
          <w:color w:val="auto"/>
          <w:szCs w:val="28"/>
        </w:rPr>
      </w:pPr>
    </w:p>
    <w:p w14:paraId="2B644318" w14:textId="77777777" w:rsidR="005D382D" w:rsidRDefault="005D382D">
      <w:pPr>
        <w:widowControl/>
        <w:ind w:firstLineChars="0" w:firstLine="0"/>
        <w:jc w:val="left"/>
        <w:rPr>
          <w:rFonts w:ascii="Times New Roman" w:eastAsia="仿宋" w:hAnsi="Times New Roman"/>
          <w:color w:val="auto"/>
          <w:szCs w:val="28"/>
        </w:rPr>
      </w:pPr>
    </w:p>
    <w:p w14:paraId="406EB853" w14:textId="77777777" w:rsidR="005D382D" w:rsidRDefault="005D382D">
      <w:pPr>
        <w:widowControl/>
        <w:ind w:firstLineChars="0" w:firstLine="0"/>
        <w:jc w:val="left"/>
        <w:rPr>
          <w:rFonts w:ascii="Times New Roman" w:eastAsia="仿宋" w:hAnsi="Times New Roman"/>
          <w:color w:val="auto"/>
          <w:szCs w:val="28"/>
        </w:rPr>
      </w:pPr>
    </w:p>
    <w:p w14:paraId="72A2225D" w14:textId="77777777" w:rsidR="005D382D" w:rsidRDefault="005D382D">
      <w:pPr>
        <w:widowControl/>
        <w:ind w:firstLineChars="0" w:firstLine="0"/>
        <w:jc w:val="left"/>
        <w:rPr>
          <w:rFonts w:ascii="Times New Roman" w:eastAsia="仿宋" w:hAnsi="Times New Roman"/>
          <w:color w:val="auto"/>
          <w:szCs w:val="28"/>
        </w:rPr>
      </w:pPr>
    </w:p>
    <w:p w14:paraId="510D3E4C" w14:textId="77777777" w:rsidR="005D382D" w:rsidRDefault="005D382D">
      <w:pPr>
        <w:widowControl/>
        <w:ind w:firstLineChars="0" w:firstLine="0"/>
        <w:jc w:val="left"/>
        <w:rPr>
          <w:rFonts w:ascii="Times New Roman" w:eastAsia="仿宋" w:hAnsi="Times New Roman"/>
          <w:color w:val="auto"/>
          <w:szCs w:val="28"/>
        </w:rPr>
      </w:pPr>
    </w:p>
    <w:p w14:paraId="041BD4D6" w14:textId="77777777" w:rsidR="005D382D" w:rsidRDefault="005D382D">
      <w:pPr>
        <w:widowControl/>
        <w:ind w:firstLineChars="0" w:firstLine="0"/>
        <w:jc w:val="left"/>
        <w:rPr>
          <w:rFonts w:ascii="Times New Roman" w:eastAsia="仿宋" w:hAnsi="Times New Roman"/>
          <w:color w:val="auto"/>
          <w:szCs w:val="28"/>
        </w:rPr>
      </w:pPr>
    </w:p>
    <w:p w14:paraId="3AC0C672" w14:textId="77777777" w:rsidR="005D382D" w:rsidRDefault="005D382D">
      <w:pPr>
        <w:widowControl/>
        <w:ind w:firstLineChars="0" w:firstLine="0"/>
        <w:jc w:val="left"/>
        <w:rPr>
          <w:rFonts w:ascii="Times New Roman" w:eastAsia="仿宋" w:hAnsi="Times New Roman"/>
          <w:color w:val="auto"/>
          <w:szCs w:val="28"/>
        </w:rPr>
      </w:pPr>
    </w:p>
    <w:p w14:paraId="1089DFCE" w14:textId="77777777" w:rsidR="005D382D" w:rsidRDefault="0040524C">
      <w:pPr>
        <w:widowControl/>
        <w:ind w:firstLineChars="0" w:firstLine="0"/>
        <w:jc w:val="left"/>
        <w:rPr>
          <w:rFonts w:ascii="Times New Roman" w:eastAsia="仿宋" w:hAnsi="Times New Roman"/>
          <w:b/>
          <w:color w:val="auto"/>
          <w:szCs w:val="28"/>
        </w:rPr>
      </w:pPr>
      <w:r>
        <w:rPr>
          <w:rFonts w:ascii="Times New Roman" w:eastAsia="仿宋" w:hAnsi="Times New Roman"/>
          <w:b/>
          <w:color w:val="auto"/>
          <w:szCs w:val="28"/>
        </w:rPr>
        <w:lastRenderedPageBreak/>
        <w:t>三、商务部分</w:t>
      </w:r>
    </w:p>
    <w:p w14:paraId="145B93E4" w14:textId="77777777" w:rsidR="005D382D" w:rsidRDefault="0040524C">
      <w:pPr>
        <w:widowControl/>
        <w:snapToGrid w:val="0"/>
        <w:spacing w:line="500" w:lineRule="exact"/>
        <w:ind w:firstLineChars="0" w:firstLine="560"/>
        <w:jc w:val="left"/>
        <w:rPr>
          <w:rFonts w:ascii="仿宋" w:eastAsia="仿宋" w:hAnsi="仿宋"/>
          <w:color w:val="000000"/>
        </w:rPr>
      </w:pPr>
      <w:r>
        <w:rPr>
          <w:rFonts w:ascii="仿宋" w:eastAsia="仿宋" w:hAnsi="仿宋" w:hint="eastAsia"/>
          <w:color w:val="000000"/>
        </w:rPr>
        <w:t>1.比选函</w:t>
      </w:r>
    </w:p>
    <w:p w14:paraId="18455232" w14:textId="77777777" w:rsidR="005D382D" w:rsidRDefault="0040524C">
      <w:pPr>
        <w:snapToGrid w:val="0"/>
        <w:spacing w:beforeLines="50" w:before="190" w:line="400" w:lineRule="exact"/>
        <w:ind w:firstLine="560"/>
        <w:jc w:val="center"/>
        <w:rPr>
          <w:rFonts w:ascii="方正仿宋_GBK" w:hAnsi="方正仿宋_GBK" w:cs="方正仿宋_GBK"/>
          <w:color w:val="auto"/>
          <w:szCs w:val="28"/>
        </w:rPr>
      </w:pPr>
      <w:r>
        <w:rPr>
          <w:rFonts w:ascii="方正仿宋_GBK" w:hAnsi="方正仿宋_GBK" w:cs="方正仿宋_GBK" w:hint="eastAsia"/>
          <w:color w:val="auto"/>
          <w:szCs w:val="28"/>
        </w:rPr>
        <w:t>比选函（格式）</w:t>
      </w:r>
    </w:p>
    <w:p w14:paraId="366EFCC4" w14:textId="77777777" w:rsidR="005D382D" w:rsidRDefault="0040524C">
      <w:pPr>
        <w:spacing w:line="400" w:lineRule="exact"/>
        <w:ind w:firstLine="560"/>
        <w:rPr>
          <w:rFonts w:ascii="方正仿宋_GBK" w:hAnsi="方正仿宋_GBK" w:cs="方正仿宋_GBK"/>
          <w:color w:val="auto"/>
          <w:szCs w:val="28"/>
          <w:u w:val="single"/>
        </w:rPr>
      </w:pPr>
      <w:r>
        <w:rPr>
          <w:rFonts w:ascii="方正仿宋_GBK" w:hAnsi="方正仿宋_GBK" w:cs="方正仿宋_GBK" w:hint="eastAsia"/>
          <w:color w:val="auto"/>
          <w:szCs w:val="28"/>
        </w:rPr>
        <w:t>比选项目名称：</w:t>
      </w:r>
      <w:r>
        <w:rPr>
          <w:rFonts w:ascii="方正仿宋_GBK" w:hAnsi="方正仿宋_GBK" w:cs="方正仿宋_GBK" w:hint="eastAsia"/>
          <w:color w:val="auto"/>
          <w:szCs w:val="28"/>
          <w:u w:val="single"/>
        </w:rPr>
        <w:t xml:space="preserve">                                             </w:t>
      </w:r>
    </w:p>
    <w:p w14:paraId="5AE3B24F" w14:textId="77777777" w:rsidR="005D382D" w:rsidRDefault="0040524C">
      <w:pPr>
        <w:snapToGrid w:val="0"/>
        <w:spacing w:line="4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致：</w:t>
      </w:r>
      <w:r>
        <w:rPr>
          <w:rFonts w:ascii="方正仿宋_GBK" w:hAnsi="方正仿宋_GBK" w:cs="方正仿宋_GBK" w:hint="eastAsia"/>
          <w:color w:val="auto"/>
          <w:szCs w:val="28"/>
          <w:u w:val="single"/>
        </w:rPr>
        <w:t xml:space="preserve">                    </w:t>
      </w:r>
      <w:r>
        <w:rPr>
          <w:rFonts w:ascii="方正仿宋_GBK" w:hAnsi="方正仿宋_GBK" w:cs="方正仿宋_GBK" w:hint="eastAsia"/>
          <w:color w:val="auto"/>
          <w:szCs w:val="28"/>
        </w:rPr>
        <w:t>（采购人）</w:t>
      </w:r>
    </w:p>
    <w:p w14:paraId="6C3C68FF" w14:textId="77777777" w:rsidR="005D382D" w:rsidRDefault="0040524C">
      <w:pPr>
        <w:snapToGrid w:val="0"/>
        <w:spacing w:beforeLines="50" w:before="190" w:line="4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u w:val="single"/>
        </w:rPr>
        <w:t xml:space="preserve">            </w:t>
      </w:r>
      <w:r>
        <w:rPr>
          <w:rFonts w:ascii="方正仿宋_GBK" w:hAnsi="方正仿宋_GBK" w:cs="方正仿宋_GBK" w:hint="eastAsia"/>
          <w:color w:val="auto"/>
          <w:szCs w:val="28"/>
        </w:rPr>
        <w:t>（参选人名称）系中华人民共和国合法企业，注册地址：</w:t>
      </w:r>
      <w:r>
        <w:rPr>
          <w:rFonts w:ascii="方正仿宋_GBK" w:hAnsi="方正仿宋_GBK" w:cs="方正仿宋_GBK" w:hint="eastAsia"/>
          <w:color w:val="auto"/>
          <w:szCs w:val="28"/>
          <w:u w:val="single"/>
        </w:rPr>
        <w:t xml:space="preserve">           </w:t>
      </w:r>
      <w:r>
        <w:rPr>
          <w:rFonts w:ascii="方正仿宋_GBK" w:hAnsi="方正仿宋_GBK" w:cs="方正仿宋_GBK" w:hint="eastAsia"/>
          <w:color w:val="auto"/>
          <w:szCs w:val="28"/>
        </w:rPr>
        <w:t>。我方就参加本次比选有关事项郑重声明如下：</w:t>
      </w:r>
    </w:p>
    <w:p w14:paraId="6494F8D8" w14:textId="77777777" w:rsidR="005D382D" w:rsidRDefault="0040524C">
      <w:pPr>
        <w:snapToGrid w:val="0"/>
        <w:spacing w:line="4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一、我方完全理解并接受该项目比选文件所有要求。</w:t>
      </w:r>
    </w:p>
    <w:p w14:paraId="421B5A33" w14:textId="77777777" w:rsidR="005D382D" w:rsidRDefault="0040524C">
      <w:pPr>
        <w:snapToGrid w:val="0"/>
        <w:spacing w:line="4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二、我方提交的所有参选文件、资料都是准确和真实的，如有虚假或隐瞒，我方愿意承担一切法律责任。</w:t>
      </w:r>
    </w:p>
    <w:p w14:paraId="2E60274D" w14:textId="77777777" w:rsidR="005D382D" w:rsidRDefault="0040524C">
      <w:pPr>
        <w:snapToGrid w:val="0"/>
        <w:spacing w:line="4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三、我方承诺按照比选文件要求，提供比选项目的技术服务。</w:t>
      </w:r>
    </w:p>
    <w:p w14:paraId="39D08778" w14:textId="77777777" w:rsidR="005D382D" w:rsidRDefault="0040524C">
      <w:pPr>
        <w:snapToGrid w:val="0"/>
        <w:spacing w:line="4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四、我方按比选文件要求提交的参选文件为：参选文件正本1份，副本1份。</w:t>
      </w:r>
    </w:p>
    <w:p w14:paraId="0FE9DFE9" w14:textId="77777777" w:rsidR="005D382D" w:rsidRDefault="0040524C">
      <w:pPr>
        <w:snapToGrid w:val="0"/>
        <w:spacing w:line="4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五、我方承诺：本次比选的比选有效期为比选截止日期起90天内。</w:t>
      </w:r>
    </w:p>
    <w:p w14:paraId="1A3FB4E7" w14:textId="77777777" w:rsidR="005D382D" w:rsidRDefault="0040524C">
      <w:pPr>
        <w:snapToGrid w:val="0"/>
        <w:spacing w:line="4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六、我方比选报价为闭口价。即在比选有效期和合同有效期内，该报价固定不变。</w:t>
      </w:r>
    </w:p>
    <w:p w14:paraId="190BD1CB" w14:textId="77777777" w:rsidR="005D382D" w:rsidRDefault="0040524C">
      <w:pPr>
        <w:snapToGrid w:val="0"/>
        <w:spacing w:line="4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七、如果我方中选，我方将履行比选文件中规定的各项要求以及我方参选文件的各项承诺，按《中华人民共和国民法典》及合同约定条款承担我方责任。</w:t>
      </w:r>
    </w:p>
    <w:p w14:paraId="757C2459" w14:textId="77777777" w:rsidR="005D382D" w:rsidRDefault="0040524C">
      <w:pPr>
        <w:snapToGrid w:val="0"/>
        <w:spacing w:line="4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八、我方未为采购项目提供整体设计、规范编制或者项目管理、监理、检测等服务。</w:t>
      </w:r>
    </w:p>
    <w:p w14:paraId="368B4EBD" w14:textId="77777777" w:rsidR="005D382D" w:rsidRDefault="0040524C">
      <w:pPr>
        <w:snapToGrid w:val="0"/>
        <w:spacing w:line="4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九、我方理解，最低报价不是中选的唯一条件。</w:t>
      </w:r>
    </w:p>
    <w:p w14:paraId="19586B6D" w14:textId="77777777" w:rsidR="005D382D" w:rsidRDefault="005D382D">
      <w:pPr>
        <w:snapToGrid w:val="0"/>
        <w:spacing w:line="400" w:lineRule="exact"/>
        <w:ind w:firstLineChars="0" w:firstLine="0"/>
        <w:rPr>
          <w:rFonts w:ascii="方正仿宋_GBK" w:hAnsi="方正仿宋_GBK" w:cs="方正仿宋_GBK"/>
          <w:color w:val="auto"/>
          <w:szCs w:val="28"/>
        </w:rPr>
      </w:pPr>
    </w:p>
    <w:p w14:paraId="701DE200" w14:textId="77777777" w:rsidR="005D382D" w:rsidRDefault="005D382D">
      <w:pPr>
        <w:pStyle w:val="a7"/>
        <w:spacing w:line="400" w:lineRule="exact"/>
        <w:ind w:firstLine="560"/>
        <w:rPr>
          <w:rFonts w:ascii="方正仿宋_GBK" w:hAnsi="方正仿宋_GBK" w:cs="方正仿宋_GBK"/>
          <w:szCs w:val="28"/>
        </w:rPr>
      </w:pPr>
    </w:p>
    <w:p w14:paraId="45741D0D" w14:textId="77777777" w:rsidR="005D382D" w:rsidRDefault="0040524C">
      <w:pPr>
        <w:snapToGrid w:val="0"/>
        <w:spacing w:line="400" w:lineRule="exact"/>
        <w:ind w:firstLineChars="2275" w:firstLine="6370"/>
        <w:rPr>
          <w:rFonts w:ascii="方正仿宋_GBK" w:hAnsi="方正仿宋_GBK" w:cs="方正仿宋_GBK"/>
          <w:color w:val="auto"/>
          <w:szCs w:val="28"/>
        </w:rPr>
      </w:pPr>
      <w:r>
        <w:rPr>
          <w:rFonts w:ascii="方正仿宋_GBK" w:hAnsi="方正仿宋_GBK" w:cs="方正仿宋_GBK" w:hint="eastAsia"/>
          <w:color w:val="auto"/>
          <w:szCs w:val="28"/>
        </w:rPr>
        <w:t>（参选人公章）</w:t>
      </w:r>
    </w:p>
    <w:p w14:paraId="128B49BA" w14:textId="77777777" w:rsidR="005D382D" w:rsidRDefault="0040524C">
      <w:pPr>
        <w:widowControl/>
        <w:snapToGrid w:val="0"/>
        <w:spacing w:line="400" w:lineRule="exact"/>
        <w:ind w:firstLineChars="2400" w:firstLine="6720"/>
        <w:jc w:val="left"/>
        <w:rPr>
          <w:rFonts w:ascii="方正仿宋_GBK" w:hAnsi="方正仿宋_GBK" w:cs="方正仿宋_GBK"/>
          <w:color w:val="auto"/>
          <w:szCs w:val="28"/>
        </w:rPr>
      </w:pPr>
      <w:r>
        <w:rPr>
          <w:rFonts w:ascii="方正仿宋_GBK" w:hAnsi="方正仿宋_GBK" w:cs="方正仿宋_GBK" w:hint="eastAsia"/>
          <w:color w:val="auto"/>
          <w:szCs w:val="28"/>
        </w:rPr>
        <w:t>年    月   日</w:t>
      </w:r>
    </w:p>
    <w:p w14:paraId="04981B6C" w14:textId="1780BED7" w:rsidR="005D382D" w:rsidRDefault="005D382D">
      <w:pPr>
        <w:widowControl/>
        <w:snapToGrid w:val="0"/>
        <w:spacing w:line="500" w:lineRule="exact"/>
        <w:ind w:firstLineChars="0" w:firstLine="0"/>
        <w:jc w:val="left"/>
        <w:rPr>
          <w:rFonts w:ascii="仿宋" w:eastAsia="仿宋" w:hAnsi="仿宋"/>
          <w:color w:val="000000"/>
          <w:highlight w:val="lightGray"/>
        </w:rPr>
      </w:pPr>
    </w:p>
    <w:p w14:paraId="4126024A" w14:textId="77777777" w:rsidR="003A09E7" w:rsidRPr="008B15ED" w:rsidRDefault="003A09E7" w:rsidP="008B15ED">
      <w:pPr>
        <w:pStyle w:val="a0"/>
        <w:ind w:firstLine="723"/>
        <w:rPr>
          <w:highlight w:val="lightGray"/>
          <w:lang w:eastAsia="zh-CN"/>
        </w:rPr>
      </w:pPr>
    </w:p>
    <w:p w14:paraId="5A60B036" w14:textId="77777777" w:rsidR="005D382D" w:rsidRDefault="0040524C">
      <w:pPr>
        <w:widowControl/>
        <w:snapToGrid w:val="0"/>
        <w:spacing w:line="500" w:lineRule="exact"/>
        <w:ind w:firstLineChars="0" w:firstLine="560"/>
        <w:jc w:val="left"/>
        <w:rPr>
          <w:rFonts w:ascii="仿宋" w:eastAsia="仿宋" w:hAnsi="仿宋"/>
          <w:color w:val="000000"/>
        </w:rPr>
      </w:pPr>
      <w:r>
        <w:rPr>
          <w:rFonts w:ascii="仿宋" w:eastAsia="仿宋" w:hAnsi="仿宋" w:hint="eastAsia"/>
          <w:color w:val="000000"/>
        </w:rPr>
        <w:lastRenderedPageBreak/>
        <w:t>2.商务要求应答承诺书</w:t>
      </w:r>
    </w:p>
    <w:p w14:paraId="4A54E760" w14:textId="77777777" w:rsidR="005D382D" w:rsidRDefault="0040524C">
      <w:pPr>
        <w:tabs>
          <w:tab w:val="left" w:pos="6300"/>
        </w:tabs>
        <w:snapToGrid w:val="0"/>
        <w:spacing w:line="500" w:lineRule="exact"/>
        <w:ind w:firstLine="560"/>
        <w:jc w:val="center"/>
        <w:rPr>
          <w:rFonts w:ascii="方正仿宋_GBK" w:hAnsi="方正仿宋_GBK" w:cs="方正仿宋_GBK"/>
          <w:color w:val="auto"/>
          <w:szCs w:val="28"/>
        </w:rPr>
      </w:pPr>
      <w:bookmarkStart w:id="167" w:name="_Toc10836"/>
      <w:bookmarkStart w:id="168" w:name="_Toc106896351"/>
      <w:bookmarkStart w:id="169" w:name="_Toc97027591"/>
      <w:bookmarkStart w:id="170" w:name="_Toc101362777"/>
      <w:bookmarkStart w:id="171" w:name="_Toc26028"/>
      <w:bookmarkStart w:id="172" w:name="_Toc24275"/>
      <w:bookmarkStart w:id="173" w:name="_Toc25952"/>
      <w:r>
        <w:rPr>
          <w:rFonts w:ascii="方正仿宋_GBK" w:hAnsi="方正仿宋_GBK" w:cs="方正仿宋_GBK" w:hint="eastAsia"/>
          <w:color w:val="auto"/>
          <w:szCs w:val="28"/>
        </w:rPr>
        <w:t>商务要求应答承诺书</w:t>
      </w:r>
      <w:bookmarkEnd w:id="167"/>
      <w:bookmarkEnd w:id="168"/>
      <w:bookmarkEnd w:id="169"/>
      <w:bookmarkEnd w:id="170"/>
      <w:bookmarkEnd w:id="171"/>
      <w:bookmarkEnd w:id="172"/>
      <w:bookmarkEnd w:id="173"/>
    </w:p>
    <w:p w14:paraId="363D2CF6" w14:textId="77777777" w:rsidR="005D382D" w:rsidRDefault="0040524C">
      <w:pPr>
        <w:tabs>
          <w:tab w:val="left" w:pos="6300"/>
        </w:tabs>
        <w:snapToGrid w:val="0"/>
        <w:spacing w:line="5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比选项目名称：</w:t>
      </w:r>
    </w:p>
    <w:p w14:paraId="63F2A019" w14:textId="77777777" w:rsidR="005D382D" w:rsidRDefault="0040524C">
      <w:pPr>
        <w:tabs>
          <w:tab w:val="left" w:pos="6300"/>
        </w:tabs>
        <w:snapToGrid w:val="0"/>
        <w:spacing w:line="5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致：</w:t>
      </w:r>
      <w:r>
        <w:rPr>
          <w:rFonts w:ascii="方正仿宋_GBK" w:hAnsi="方正仿宋_GBK" w:cs="方正仿宋_GBK" w:hint="eastAsia"/>
          <w:color w:val="auto"/>
          <w:szCs w:val="28"/>
          <w:u w:val="single"/>
        </w:rPr>
        <w:t>（采购人名称）</w:t>
      </w:r>
      <w:r>
        <w:rPr>
          <w:rFonts w:ascii="方正仿宋_GBK" w:hAnsi="方正仿宋_GBK" w:cs="方正仿宋_GBK" w:hint="eastAsia"/>
          <w:color w:val="auto"/>
          <w:szCs w:val="28"/>
        </w:rPr>
        <w:t>：</w:t>
      </w:r>
    </w:p>
    <w:p w14:paraId="6DF4CAE7" w14:textId="77777777" w:rsidR="005D382D" w:rsidRDefault="0040524C">
      <w:pPr>
        <w:tabs>
          <w:tab w:val="left" w:pos="6300"/>
        </w:tabs>
        <w:snapToGrid w:val="0"/>
        <w:spacing w:line="5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u w:val="single"/>
        </w:rPr>
        <w:t>（参选人名称）</w:t>
      </w:r>
      <w:r>
        <w:rPr>
          <w:rFonts w:ascii="方正仿宋_GBK" w:hAnsi="方正仿宋_GBK" w:cs="方正仿宋_GBK" w:hint="eastAsia"/>
          <w:color w:val="auto"/>
          <w:szCs w:val="28"/>
        </w:rPr>
        <w:t>郑重承诺：</w:t>
      </w:r>
    </w:p>
    <w:p w14:paraId="6318E85E" w14:textId="77777777" w:rsidR="005D382D" w:rsidRDefault="0040524C">
      <w:pPr>
        <w:tabs>
          <w:tab w:val="left" w:pos="6300"/>
        </w:tabs>
        <w:snapToGrid w:val="0"/>
        <w:spacing w:line="5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1﹒我方承诺应答并完全满足竞争性比选文件第三篇“项目商务要求”中所提出的全部商务条款要求，否则自愿被评定为无效参选。</w:t>
      </w:r>
    </w:p>
    <w:p w14:paraId="4D974014" w14:textId="77777777" w:rsidR="005D382D" w:rsidRDefault="0040524C">
      <w:pPr>
        <w:tabs>
          <w:tab w:val="left" w:pos="6300"/>
        </w:tabs>
        <w:snapToGrid w:val="0"/>
        <w:spacing w:line="5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2﹒我方承诺，若我方中标，在项目实施过程中，我方未遵守和执行竞争性比选文件第三篇“项目商务要求”和我方响应文件中承诺优于竞争性比选文件要求的商务条款时，我方自愿随时被采购人终止并解除服务合同，由本公司自行承担一切相应的损失。</w:t>
      </w:r>
    </w:p>
    <w:p w14:paraId="3E82289D" w14:textId="77777777" w:rsidR="005D382D" w:rsidRDefault="0040524C">
      <w:pPr>
        <w:tabs>
          <w:tab w:val="left" w:pos="6300"/>
        </w:tabs>
        <w:snapToGrid w:val="0"/>
        <w:spacing w:line="5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3﹒我方承诺优于比选项目商务要求的内容如下：</w:t>
      </w:r>
    </w:p>
    <w:p w14:paraId="225CF7B6" w14:textId="77777777" w:rsidR="005D382D" w:rsidRDefault="0040524C">
      <w:pPr>
        <w:tabs>
          <w:tab w:val="left" w:pos="6300"/>
        </w:tabs>
        <w:snapToGrid w:val="0"/>
        <w:spacing w:line="5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(1)</w:t>
      </w:r>
    </w:p>
    <w:p w14:paraId="6397D170" w14:textId="77777777" w:rsidR="005D382D" w:rsidRDefault="0040524C">
      <w:pPr>
        <w:tabs>
          <w:tab w:val="left" w:pos="6300"/>
        </w:tabs>
        <w:snapToGrid w:val="0"/>
        <w:spacing w:line="5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(2)</w:t>
      </w:r>
    </w:p>
    <w:p w14:paraId="524AAB19" w14:textId="77777777" w:rsidR="005D382D" w:rsidRDefault="005D382D">
      <w:pPr>
        <w:pStyle w:val="TOC1"/>
        <w:ind w:firstLine="480"/>
      </w:pPr>
    </w:p>
    <w:p w14:paraId="1592D020" w14:textId="77777777" w:rsidR="005D382D" w:rsidRDefault="0040524C">
      <w:pPr>
        <w:tabs>
          <w:tab w:val="left" w:pos="6300"/>
        </w:tabs>
        <w:snapToGrid w:val="0"/>
        <w:spacing w:line="5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（如果有，请参选人逐条对照列示。）</w:t>
      </w:r>
    </w:p>
    <w:p w14:paraId="3C4720A2" w14:textId="77777777" w:rsidR="005D382D" w:rsidRDefault="005D382D">
      <w:pPr>
        <w:tabs>
          <w:tab w:val="left" w:pos="6300"/>
        </w:tabs>
        <w:snapToGrid w:val="0"/>
        <w:spacing w:line="500" w:lineRule="exact"/>
        <w:ind w:firstLineChars="0" w:firstLine="560"/>
        <w:rPr>
          <w:rFonts w:ascii="方正仿宋_GBK" w:hAnsi="方正仿宋_GBK" w:cs="方正仿宋_GBK"/>
          <w:color w:val="auto"/>
          <w:szCs w:val="28"/>
        </w:rPr>
      </w:pPr>
    </w:p>
    <w:p w14:paraId="0FBBCBDC" w14:textId="77777777" w:rsidR="005D382D" w:rsidRDefault="0040524C">
      <w:pPr>
        <w:tabs>
          <w:tab w:val="left" w:pos="6300"/>
        </w:tabs>
        <w:snapToGrid w:val="0"/>
        <w:spacing w:line="500" w:lineRule="exact"/>
        <w:ind w:firstLineChars="0" w:firstLine="560"/>
        <w:jc w:val="right"/>
        <w:rPr>
          <w:rFonts w:ascii="方正仿宋_GBK" w:hAnsi="方正仿宋_GBK" w:cs="方正仿宋_GBK"/>
          <w:color w:val="auto"/>
          <w:szCs w:val="28"/>
        </w:rPr>
      </w:pPr>
      <w:r>
        <w:rPr>
          <w:rFonts w:ascii="方正仿宋_GBK" w:hAnsi="方正仿宋_GBK" w:cs="方正仿宋_GBK" w:hint="eastAsia"/>
          <w:color w:val="auto"/>
          <w:szCs w:val="28"/>
        </w:rPr>
        <w:t>法定代表人（或代理人）签名或盖章：</w:t>
      </w:r>
    </w:p>
    <w:p w14:paraId="328864B4" w14:textId="77777777" w:rsidR="005D382D" w:rsidRDefault="0040524C">
      <w:pPr>
        <w:tabs>
          <w:tab w:val="left" w:pos="6300"/>
        </w:tabs>
        <w:snapToGrid w:val="0"/>
        <w:spacing w:line="500" w:lineRule="exact"/>
        <w:ind w:firstLineChars="0" w:firstLine="560"/>
        <w:jc w:val="right"/>
        <w:rPr>
          <w:rFonts w:ascii="方正仿宋_GBK" w:hAnsi="方正仿宋_GBK" w:cs="方正仿宋_GBK"/>
          <w:color w:val="auto"/>
          <w:szCs w:val="28"/>
        </w:rPr>
      </w:pPr>
      <w:r>
        <w:rPr>
          <w:rFonts w:ascii="方正仿宋_GBK" w:hAnsi="方正仿宋_GBK" w:cs="方正仿宋_GBK" w:hint="eastAsia"/>
          <w:color w:val="auto"/>
          <w:szCs w:val="28"/>
        </w:rPr>
        <w:t>法定代表人（或代理人）联系电话：</w:t>
      </w:r>
    </w:p>
    <w:p w14:paraId="358C268E" w14:textId="77777777" w:rsidR="005D382D" w:rsidRDefault="005D382D">
      <w:pPr>
        <w:tabs>
          <w:tab w:val="left" w:pos="6300"/>
        </w:tabs>
        <w:snapToGrid w:val="0"/>
        <w:spacing w:line="500" w:lineRule="exact"/>
        <w:ind w:firstLineChars="0" w:firstLine="560"/>
        <w:jc w:val="right"/>
        <w:rPr>
          <w:rFonts w:ascii="方正仿宋_GBK" w:hAnsi="方正仿宋_GBK" w:cs="方正仿宋_GBK"/>
          <w:color w:val="auto"/>
          <w:szCs w:val="28"/>
        </w:rPr>
      </w:pPr>
    </w:p>
    <w:p w14:paraId="5CAFF545" w14:textId="77777777" w:rsidR="005D382D" w:rsidRDefault="0040524C">
      <w:pPr>
        <w:tabs>
          <w:tab w:val="left" w:pos="6300"/>
        </w:tabs>
        <w:snapToGrid w:val="0"/>
        <w:spacing w:line="500" w:lineRule="exact"/>
        <w:ind w:firstLine="560"/>
        <w:jc w:val="right"/>
        <w:rPr>
          <w:rFonts w:ascii="方正仿宋_GBK" w:hAnsi="方正仿宋_GBK" w:cs="方正仿宋_GBK"/>
          <w:color w:val="auto"/>
          <w:szCs w:val="28"/>
        </w:rPr>
      </w:pPr>
      <w:r>
        <w:rPr>
          <w:rFonts w:ascii="方正仿宋_GBK" w:hAnsi="方正仿宋_GBK" w:cs="方正仿宋_GBK" w:hint="eastAsia"/>
          <w:color w:val="auto"/>
          <w:szCs w:val="28"/>
        </w:rPr>
        <w:t>（参选人公章）</w:t>
      </w:r>
    </w:p>
    <w:p w14:paraId="6561302E" w14:textId="77777777" w:rsidR="005D382D" w:rsidRDefault="0040524C">
      <w:pPr>
        <w:tabs>
          <w:tab w:val="left" w:pos="6300"/>
        </w:tabs>
        <w:snapToGrid w:val="0"/>
        <w:spacing w:line="500" w:lineRule="exact"/>
        <w:ind w:firstLine="560"/>
        <w:jc w:val="right"/>
        <w:rPr>
          <w:rFonts w:ascii="方正仿宋_GBK" w:hAnsi="方正仿宋_GBK" w:cs="方正仿宋_GBK"/>
          <w:color w:val="auto"/>
          <w:szCs w:val="28"/>
        </w:rPr>
      </w:pPr>
      <w:r>
        <w:rPr>
          <w:rFonts w:ascii="方正仿宋_GBK" w:hAnsi="方正仿宋_GBK" w:cs="方正仿宋_GBK" w:hint="eastAsia"/>
          <w:color w:val="auto"/>
          <w:szCs w:val="28"/>
        </w:rPr>
        <w:t>年  月  日</w:t>
      </w:r>
    </w:p>
    <w:p w14:paraId="5C8245ED" w14:textId="77777777" w:rsidR="005D382D" w:rsidRDefault="005D382D">
      <w:pPr>
        <w:pStyle w:val="a7"/>
        <w:ind w:firstLineChars="0" w:firstLine="0"/>
        <w:rPr>
          <w:rFonts w:ascii="方正仿宋_GBK" w:hAnsi="方正仿宋_GBK" w:cs="方正仿宋_GBK"/>
          <w:color w:val="auto"/>
          <w:sz w:val="21"/>
          <w:szCs w:val="21"/>
        </w:rPr>
      </w:pPr>
    </w:p>
    <w:p w14:paraId="584F0B9E" w14:textId="77777777" w:rsidR="005D382D" w:rsidRDefault="005D382D">
      <w:pPr>
        <w:pStyle w:val="a8"/>
        <w:ind w:firstLineChars="0" w:firstLine="0"/>
        <w:rPr>
          <w:color w:val="auto"/>
        </w:rPr>
      </w:pPr>
    </w:p>
    <w:p w14:paraId="6B7D85EF" w14:textId="77777777" w:rsidR="005D382D" w:rsidRDefault="0040524C">
      <w:pPr>
        <w:widowControl/>
        <w:snapToGrid w:val="0"/>
        <w:spacing w:line="500" w:lineRule="exact"/>
        <w:ind w:firstLineChars="0" w:firstLine="0"/>
        <w:jc w:val="left"/>
        <w:rPr>
          <w:rFonts w:ascii="仿宋" w:eastAsia="仿宋" w:hAnsi="仿宋"/>
          <w:color w:val="000000"/>
        </w:rPr>
      </w:pPr>
      <w:bookmarkStart w:id="174" w:name="_Toc17051"/>
      <w:bookmarkStart w:id="175" w:name="_Toc6407"/>
      <w:bookmarkStart w:id="176" w:name="_Toc31670"/>
      <w:bookmarkStart w:id="177" w:name="_Toc105081946"/>
      <w:bookmarkStart w:id="178" w:name="_Toc97027592"/>
      <w:bookmarkStart w:id="179" w:name="_Toc194572030"/>
      <w:r>
        <w:rPr>
          <w:rFonts w:ascii="仿宋" w:eastAsia="仿宋" w:hAnsi="仿宋" w:hint="eastAsia"/>
          <w:color w:val="000000"/>
        </w:rPr>
        <w:lastRenderedPageBreak/>
        <w:t>3.</w:t>
      </w:r>
      <w:bookmarkEnd w:id="174"/>
      <w:bookmarkEnd w:id="175"/>
      <w:bookmarkEnd w:id="176"/>
      <w:bookmarkEnd w:id="177"/>
      <w:bookmarkEnd w:id="178"/>
      <w:r>
        <w:rPr>
          <w:rFonts w:ascii="仿宋" w:eastAsia="仿宋" w:hAnsi="仿宋" w:hint="eastAsia"/>
          <w:color w:val="000000"/>
        </w:rPr>
        <w:t>其他商务部分资料</w:t>
      </w:r>
      <w:bookmarkEnd w:id="179"/>
    </w:p>
    <w:p w14:paraId="49882459" w14:textId="77777777" w:rsidR="005D382D" w:rsidRDefault="005D382D">
      <w:pPr>
        <w:snapToGrid w:val="0"/>
        <w:spacing w:line="600" w:lineRule="exact"/>
        <w:ind w:firstLineChars="0" w:firstLine="0"/>
        <w:jc w:val="left"/>
        <w:rPr>
          <w:rFonts w:ascii="Times New Roman" w:eastAsia="仿宋" w:hAnsi="Times New Roman"/>
          <w:color w:val="auto"/>
          <w:sz w:val="32"/>
          <w:szCs w:val="32"/>
        </w:rPr>
      </w:pPr>
    </w:p>
    <w:p w14:paraId="06E7545C" w14:textId="77777777" w:rsidR="005D382D" w:rsidRDefault="005D382D">
      <w:pPr>
        <w:snapToGrid w:val="0"/>
        <w:spacing w:line="600" w:lineRule="exact"/>
        <w:ind w:firstLineChars="0" w:firstLine="0"/>
        <w:jc w:val="left"/>
        <w:rPr>
          <w:rFonts w:ascii="Times New Roman" w:eastAsia="仿宋" w:hAnsi="Times New Roman"/>
          <w:color w:val="auto"/>
          <w:sz w:val="32"/>
          <w:szCs w:val="32"/>
        </w:rPr>
      </w:pPr>
    </w:p>
    <w:p w14:paraId="739C01B8" w14:textId="77777777" w:rsidR="005D382D" w:rsidRDefault="005D382D">
      <w:pPr>
        <w:snapToGrid w:val="0"/>
        <w:spacing w:line="600" w:lineRule="exact"/>
        <w:ind w:firstLineChars="0" w:firstLine="0"/>
        <w:jc w:val="left"/>
        <w:rPr>
          <w:rFonts w:ascii="Times New Roman" w:eastAsia="仿宋" w:hAnsi="Times New Roman"/>
          <w:color w:val="auto"/>
          <w:sz w:val="32"/>
          <w:szCs w:val="32"/>
        </w:rPr>
      </w:pPr>
    </w:p>
    <w:p w14:paraId="42FAE7CE" w14:textId="77777777" w:rsidR="005D382D" w:rsidRDefault="005D382D">
      <w:pPr>
        <w:snapToGrid w:val="0"/>
        <w:spacing w:line="600" w:lineRule="exact"/>
        <w:ind w:firstLineChars="0" w:firstLine="0"/>
        <w:jc w:val="left"/>
        <w:rPr>
          <w:rFonts w:ascii="Times New Roman" w:eastAsia="仿宋" w:hAnsi="Times New Roman"/>
          <w:color w:val="auto"/>
          <w:sz w:val="32"/>
          <w:szCs w:val="32"/>
        </w:rPr>
      </w:pPr>
    </w:p>
    <w:p w14:paraId="2E9B9C55" w14:textId="77777777" w:rsidR="005D382D" w:rsidRDefault="005D382D">
      <w:pPr>
        <w:snapToGrid w:val="0"/>
        <w:spacing w:line="600" w:lineRule="exact"/>
        <w:ind w:firstLineChars="0" w:firstLine="0"/>
        <w:jc w:val="left"/>
        <w:rPr>
          <w:rFonts w:ascii="Times New Roman" w:eastAsia="仿宋" w:hAnsi="Times New Roman"/>
          <w:color w:val="auto"/>
          <w:sz w:val="32"/>
          <w:szCs w:val="32"/>
        </w:rPr>
      </w:pPr>
    </w:p>
    <w:p w14:paraId="22C94232" w14:textId="77777777" w:rsidR="005D382D" w:rsidRDefault="005D382D">
      <w:pPr>
        <w:snapToGrid w:val="0"/>
        <w:spacing w:line="600" w:lineRule="exact"/>
        <w:ind w:firstLineChars="0" w:firstLine="0"/>
        <w:jc w:val="left"/>
        <w:rPr>
          <w:rFonts w:ascii="Times New Roman" w:eastAsia="仿宋" w:hAnsi="Times New Roman"/>
          <w:color w:val="auto"/>
          <w:sz w:val="32"/>
          <w:szCs w:val="32"/>
        </w:rPr>
      </w:pPr>
    </w:p>
    <w:p w14:paraId="1DFD3F6C" w14:textId="77777777" w:rsidR="005D382D" w:rsidRDefault="005D382D">
      <w:pPr>
        <w:snapToGrid w:val="0"/>
        <w:spacing w:line="600" w:lineRule="exact"/>
        <w:ind w:firstLineChars="0" w:firstLine="0"/>
        <w:jc w:val="left"/>
        <w:rPr>
          <w:rFonts w:ascii="Times New Roman" w:eastAsia="仿宋" w:hAnsi="Times New Roman"/>
          <w:color w:val="auto"/>
          <w:sz w:val="32"/>
          <w:szCs w:val="32"/>
        </w:rPr>
      </w:pPr>
    </w:p>
    <w:p w14:paraId="1776E21C" w14:textId="77777777" w:rsidR="005D382D" w:rsidRDefault="005D382D">
      <w:pPr>
        <w:snapToGrid w:val="0"/>
        <w:spacing w:line="600" w:lineRule="exact"/>
        <w:ind w:firstLineChars="0" w:firstLine="0"/>
        <w:jc w:val="left"/>
        <w:rPr>
          <w:rFonts w:ascii="Times New Roman" w:eastAsia="仿宋" w:hAnsi="Times New Roman"/>
          <w:color w:val="auto"/>
          <w:sz w:val="32"/>
          <w:szCs w:val="32"/>
        </w:rPr>
      </w:pPr>
    </w:p>
    <w:p w14:paraId="46CD17C6" w14:textId="77777777" w:rsidR="005D382D" w:rsidRDefault="005D382D">
      <w:pPr>
        <w:snapToGrid w:val="0"/>
        <w:spacing w:line="600" w:lineRule="exact"/>
        <w:ind w:firstLineChars="0" w:firstLine="0"/>
        <w:jc w:val="left"/>
        <w:rPr>
          <w:rFonts w:ascii="Times New Roman" w:eastAsia="仿宋" w:hAnsi="Times New Roman"/>
          <w:color w:val="auto"/>
          <w:sz w:val="32"/>
          <w:szCs w:val="32"/>
        </w:rPr>
      </w:pPr>
    </w:p>
    <w:p w14:paraId="4515EB55" w14:textId="77777777" w:rsidR="005D382D" w:rsidRDefault="005D382D">
      <w:pPr>
        <w:snapToGrid w:val="0"/>
        <w:spacing w:line="600" w:lineRule="exact"/>
        <w:ind w:firstLineChars="0" w:firstLine="0"/>
        <w:jc w:val="left"/>
        <w:rPr>
          <w:rFonts w:ascii="Times New Roman" w:eastAsia="仿宋" w:hAnsi="Times New Roman"/>
          <w:color w:val="auto"/>
          <w:sz w:val="32"/>
          <w:szCs w:val="32"/>
        </w:rPr>
      </w:pPr>
    </w:p>
    <w:p w14:paraId="74F20500" w14:textId="77777777" w:rsidR="005D382D" w:rsidRDefault="005D382D">
      <w:pPr>
        <w:snapToGrid w:val="0"/>
        <w:spacing w:line="600" w:lineRule="exact"/>
        <w:ind w:firstLineChars="0" w:firstLine="0"/>
        <w:jc w:val="left"/>
        <w:rPr>
          <w:rFonts w:ascii="Times New Roman" w:eastAsia="仿宋" w:hAnsi="Times New Roman"/>
          <w:color w:val="auto"/>
          <w:sz w:val="32"/>
          <w:szCs w:val="32"/>
        </w:rPr>
      </w:pPr>
    </w:p>
    <w:p w14:paraId="03B6CB23" w14:textId="77777777" w:rsidR="005D382D" w:rsidRDefault="005D382D">
      <w:pPr>
        <w:snapToGrid w:val="0"/>
        <w:spacing w:line="600" w:lineRule="exact"/>
        <w:ind w:firstLineChars="0" w:firstLine="0"/>
        <w:jc w:val="left"/>
        <w:rPr>
          <w:rFonts w:ascii="Times New Roman" w:eastAsia="仿宋" w:hAnsi="Times New Roman"/>
          <w:color w:val="auto"/>
          <w:sz w:val="32"/>
          <w:szCs w:val="32"/>
        </w:rPr>
      </w:pPr>
    </w:p>
    <w:p w14:paraId="169BB431" w14:textId="77777777" w:rsidR="005D382D" w:rsidRDefault="005D382D">
      <w:pPr>
        <w:snapToGrid w:val="0"/>
        <w:spacing w:line="600" w:lineRule="exact"/>
        <w:ind w:firstLineChars="0" w:firstLine="0"/>
        <w:jc w:val="left"/>
        <w:rPr>
          <w:rFonts w:ascii="Times New Roman" w:eastAsia="仿宋" w:hAnsi="Times New Roman"/>
          <w:color w:val="auto"/>
          <w:sz w:val="32"/>
          <w:szCs w:val="32"/>
        </w:rPr>
      </w:pPr>
    </w:p>
    <w:p w14:paraId="6E5C714C" w14:textId="77777777" w:rsidR="005D382D" w:rsidRDefault="005D382D">
      <w:pPr>
        <w:snapToGrid w:val="0"/>
        <w:spacing w:line="600" w:lineRule="exact"/>
        <w:ind w:firstLineChars="0" w:firstLine="0"/>
        <w:jc w:val="left"/>
        <w:rPr>
          <w:rFonts w:ascii="Times New Roman" w:eastAsia="仿宋" w:hAnsi="Times New Roman"/>
          <w:color w:val="auto"/>
          <w:sz w:val="32"/>
          <w:szCs w:val="32"/>
        </w:rPr>
      </w:pPr>
    </w:p>
    <w:p w14:paraId="6B7364F8" w14:textId="77777777" w:rsidR="005D382D" w:rsidRDefault="005D382D">
      <w:pPr>
        <w:snapToGrid w:val="0"/>
        <w:spacing w:line="600" w:lineRule="exact"/>
        <w:ind w:firstLineChars="0" w:firstLine="0"/>
        <w:jc w:val="left"/>
        <w:rPr>
          <w:rFonts w:ascii="Times New Roman" w:eastAsia="仿宋" w:hAnsi="Times New Roman"/>
          <w:color w:val="auto"/>
          <w:sz w:val="32"/>
          <w:szCs w:val="32"/>
        </w:rPr>
      </w:pPr>
    </w:p>
    <w:p w14:paraId="44F581BE" w14:textId="77777777" w:rsidR="005D382D" w:rsidRDefault="005D382D">
      <w:pPr>
        <w:snapToGrid w:val="0"/>
        <w:spacing w:line="600" w:lineRule="exact"/>
        <w:ind w:firstLineChars="0" w:firstLine="0"/>
        <w:jc w:val="left"/>
        <w:rPr>
          <w:rFonts w:ascii="Times New Roman" w:eastAsia="仿宋" w:hAnsi="Times New Roman"/>
          <w:color w:val="auto"/>
          <w:sz w:val="32"/>
          <w:szCs w:val="32"/>
        </w:rPr>
      </w:pPr>
    </w:p>
    <w:p w14:paraId="197F3569" w14:textId="77777777" w:rsidR="005D382D" w:rsidRDefault="005D382D">
      <w:pPr>
        <w:snapToGrid w:val="0"/>
        <w:spacing w:line="600" w:lineRule="exact"/>
        <w:ind w:firstLineChars="0" w:firstLine="0"/>
        <w:jc w:val="left"/>
        <w:rPr>
          <w:rFonts w:ascii="Times New Roman" w:eastAsia="仿宋" w:hAnsi="Times New Roman"/>
          <w:color w:val="auto"/>
          <w:sz w:val="32"/>
          <w:szCs w:val="32"/>
        </w:rPr>
      </w:pPr>
    </w:p>
    <w:p w14:paraId="4030B963" w14:textId="77777777" w:rsidR="005D382D" w:rsidRDefault="005D382D">
      <w:pPr>
        <w:snapToGrid w:val="0"/>
        <w:spacing w:line="600" w:lineRule="exact"/>
        <w:ind w:firstLineChars="0" w:firstLine="0"/>
        <w:jc w:val="left"/>
        <w:rPr>
          <w:rFonts w:ascii="Times New Roman" w:eastAsia="仿宋" w:hAnsi="Times New Roman"/>
          <w:color w:val="auto"/>
          <w:sz w:val="32"/>
          <w:szCs w:val="32"/>
        </w:rPr>
      </w:pPr>
    </w:p>
    <w:p w14:paraId="2844E64E" w14:textId="77777777" w:rsidR="005D382D" w:rsidRDefault="005D382D">
      <w:pPr>
        <w:snapToGrid w:val="0"/>
        <w:spacing w:line="600" w:lineRule="exact"/>
        <w:ind w:firstLineChars="0" w:firstLine="0"/>
        <w:jc w:val="left"/>
        <w:rPr>
          <w:rFonts w:ascii="Times New Roman" w:eastAsia="仿宋" w:hAnsi="Times New Roman"/>
          <w:color w:val="auto"/>
          <w:sz w:val="32"/>
          <w:szCs w:val="32"/>
        </w:rPr>
      </w:pPr>
    </w:p>
    <w:p w14:paraId="764401EB" w14:textId="77777777" w:rsidR="005D382D" w:rsidRDefault="005D382D">
      <w:pPr>
        <w:snapToGrid w:val="0"/>
        <w:spacing w:line="600" w:lineRule="exact"/>
        <w:ind w:firstLineChars="0" w:firstLine="0"/>
        <w:jc w:val="left"/>
        <w:rPr>
          <w:rFonts w:ascii="Times New Roman" w:eastAsia="仿宋" w:hAnsi="Times New Roman"/>
          <w:color w:val="auto"/>
          <w:sz w:val="32"/>
          <w:szCs w:val="32"/>
        </w:rPr>
      </w:pPr>
    </w:p>
    <w:p w14:paraId="2A0A8E6E" w14:textId="77777777" w:rsidR="005D382D" w:rsidRDefault="0040524C">
      <w:pPr>
        <w:widowControl/>
        <w:ind w:firstLineChars="0" w:firstLine="0"/>
        <w:jc w:val="left"/>
        <w:rPr>
          <w:rFonts w:ascii="Times New Roman" w:eastAsia="仿宋" w:hAnsi="Times New Roman"/>
          <w:b/>
          <w:color w:val="auto"/>
        </w:rPr>
      </w:pPr>
      <w:r>
        <w:rPr>
          <w:rFonts w:ascii="Times New Roman" w:eastAsia="仿宋" w:hAnsi="Times New Roman"/>
          <w:b/>
          <w:color w:val="auto"/>
          <w:szCs w:val="28"/>
        </w:rPr>
        <w:lastRenderedPageBreak/>
        <w:t>四、</w:t>
      </w:r>
      <w:r>
        <w:rPr>
          <w:rFonts w:ascii="Times New Roman" w:eastAsia="仿宋" w:hAnsi="Times New Roman"/>
          <w:b/>
          <w:color w:val="auto"/>
        </w:rPr>
        <w:t>其他与项目有关的资料（自附）</w:t>
      </w:r>
    </w:p>
    <w:p w14:paraId="7206E7C0" w14:textId="77777777" w:rsidR="005D382D" w:rsidRDefault="005D382D">
      <w:pPr>
        <w:snapToGrid w:val="0"/>
        <w:spacing w:line="600" w:lineRule="exact"/>
        <w:ind w:firstLineChars="0" w:firstLine="0"/>
        <w:jc w:val="left"/>
        <w:rPr>
          <w:rFonts w:ascii="Times New Roman" w:eastAsia="仿宋" w:hAnsi="Times New Roman"/>
          <w:color w:val="auto"/>
          <w:sz w:val="32"/>
          <w:szCs w:val="32"/>
        </w:rPr>
      </w:pPr>
    </w:p>
    <w:p w14:paraId="0DF5B022" w14:textId="77777777" w:rsidR="005D382D" w:rsidRDefault="005D382D">
      <w:pPr>
        <w:ind w:left="560" w:firstLineChars="0" w:firstLine="0"/>
        <w:rPr>
          <w:rFonts w:ascii="Times New Roman" w:eastAsia="仿宋" w:hAnsi="Times New Roman"/>
          <w:color w:val="auto"/>
        </w:rPr>
      </w:pPr>
    </w:p>
    <w:p w14:paraId="2572B3BD" w14:textId="77777777" w:rsidR="005D382D" w:rsidRDefault="005D382D">
      <w:pPr>
        <w:ind w:left="560" w:firstLineChars="0" w:firstLine="0"/>
        <w:rPr>
          <w:rFonts w:ascii="Times New Roman" w:eastAsia="仿宋" w:hAnsi="Times New Roman"/>
          <w:color w:val="auto"/>
        </w:rPr>
      </w:pPr>
    </w:p>
    <w:p w14:paraId="3C6613A8" w14:textId="77777777" w:rsidR="005D382D" w:rsidRDefault="005D382D">
      <w:pPr>
        <w:ind w:left="560" w:firstLineChars="0" w:firstLine="0"/>
        <w:rPr>
          <w:rFonts w:ascii="Times New Roman" w:eastAsia="仿宋" w:hAnsi="Times New Roman"/>
          <w:color w:val="auto"/>
        </w:rPr>
      </w:pPr>
    </w:p>
    <w:p w14:paraId="330CDE23" w14:textId="77777777" w:rsidR="005D382D" w:rsidRDefault="005D382D">
      <w:pPr>
        <w:ind w:left="560" w:firstLineChars="0" w:firstLine="0"/>
        <w:rPr>
          <w:rFonts w:ascii="Times New Roman" w:eastAsia="仿宋" w:hAnsi="Times New Roman"/>
          <w:color w:val="auto"/>
        </w:rPr>
      </w:pPr>
    </w:p>
    <w:p w14:paraId="0FB2B0D8" w14:textId="77777777" w:rsidR="005D382D" w:rsidRDefault="005D382D">
      <w:pPr>
        <w:ind w:left="560" w:firstLineChars="0" w:firstLine="0"/>
        <w:rPr>
          <w:rFonts w:ascii="Times New Roman" w:eastAsia="仿宋" w:hAnsi="Times New Roman"/>
          <w:color w:val="auto"/>
        </w:rPr>
      </w:pPr>
    </w:p>
    <w:p w14:paraId="553716EC" w14:textId="77777777" w:rsidR="005D382D" w:rsidRDefault="005D382D">
      <w:pPr>
        <w:ind w:left="560" w:firstLineChars="0" w:firstLine="0"/>
        <w:rPr>
          <w:rFonts w:ascii="Times New Roman" w:eastAsia="仿宋" w:hAnsi="Times New Roman"/>
          <w:color w:val="auto"/>
        </w:rPr>
      </w:pPr>
    </w:p>
    <w:p w14:paraId="3D774E60" w14:textId="77777777" w:rsidR="005D382D" w:rsidRDefault="005D382D">
      <w:pPr>
        <w:ind w:left="560" w:firstLineChars="0" w:firstLine="0"/>
        <w:rPr>
          <w:rFonts w:ascii="Times New Roman" w:eastAsia="仿宋" w:hAnsi="Times New Roman"/>
          <w:color w:val="auto"/>
        </w:rPr>
      </w:pPr>
    </w:p>
    <w:p w14:paraId="25068F45" w14:textId="77777777" w:rsidR="005D382D" w:rsidRDefault="005D382D">
      <w:pPr>
        <w:ind w:left="560" w:firstLineChars="0" w:firstLine="0"/>
        <w:rPr>
          <w:rFonts w:ascii="Times New Roman" w:eastAsia="仿宋" w:hAnsi="Times New Roman"/>
          <w:color w:val="auto"/>
        </w:rPr>
      </w:pPr>
    </w:p>
    <w:p w14:paraId="07B30E1B" w14:textId="77777777" w:rsidR="005D382D" w:rsidRDefault="005D382D">
      <w:pPr>
        <w:ind w:left="560" w:firstLineChars="0" w:firstLine="0"/>
        <w:rPr>
          <w:rFonts w:ascii="Times New Roman" w:eastAsia="仿宋" w:hAnsi="Times New Roman"/>
          <w:color w:val="auto"/>
        </w:rPr>
      </w:pPr>
    </w:p>
    <w:p w14:paraId="7B30D295" w14:textId="77777777" w:rsidR="005D382D" w:rsidRDefault="005D382D">
      <w:pPr>
        <w:ind w:left="560" w:firstLineChars="0" w:firstLine="0"/>
        <w:rPr>
          <w:rFonts w:ascii="Times New Roman" w:eastAsia="仿宋" w:hAnsi="Times New Roman"/>
          <w:color w:val="auto"/>
        </w:rPr>
      </w:pPr>
    </w:p>
    <w:p w14:paraId="1B0BA7DA" w14:textId="77777777" w:rsidR="005D382D" w:rsidRDefault="005D382D">
      <w:pPr>
        <w:ind w:left="560" w:firstLineChars="0" w:firstLine="0"/>
        <w:rPr>
          <w:rFonts w:ascii="Times New Roman" w:eastAsia="仿宋" w:hAnsi="Times New Roman"/>
          <w:color w:val="auto"/>
        </w:rPr>
      </w:pPr>
    </w:p>
    <w:p w14:paraId="29330447" w14:textId="77777777" w:rsidR="005D382D" w:rsidRDefault="005D382D">
      <w:pPr>
        <w:ind w:left="560" w:firstLineChars="0" w:firstLine="0"/>
        <w:rPr>
          <w:rFonts w:ascii="Times New Roman" w:eastAsia="仿宋" w:hAnsi="Times New Roman"/>
          <w:color w:val="auto"/>
        </w:rPr>
      </w:pPr>
    </w:p>
    <w:p w14:paraId="2537E678" w14:textId="77777777" w:rsidR="005D382D" w:rsidRDefault="005D382D">
      <w:pPr>
        <w:ind w:firstLine="562"/>
        <w:rPr>
          <w:rFonts w:ascii="Times New Roman" w:eastAsia="仿宋" w:hAnsi="Times New Roman"/>
          <w:b/>
          <w:color w:val="auto"/>
        </w:rPr>
      </w:pPr>
    </w:p>
    <w:p w14:paraId="6C9158CA" w14:textId="77777777" w:rsidR="005D382D" w:rsidRDefault="005D382D">
      <w:pPr>
        <w:ind w:left="560" w:firstLineChars="0" w:firstLine="0"/>
        <w:rPr>
          <w:rFonts w:ascii="Times New Roman" w:eastAsia="仿宋" w:hAnsi="Times New Roman"/>
          <w:color w:val="auto"/>
        </w:rPr>
      </w:pPr>
    </w:p>
    <w:p w14:paraId="1F083D5D" w14:textId="77777777" w:rsidR="005D382D" w:rsidRDefault="005D382D">
      <w:pPr>
        <w:ind w:left="560" w:firstLineChars="0" w:firstLine="0"/>
        <w:rPr>
          <w:rFonts w:ascii="Times New Roman" w:eastAsia="仿宋" w:hAnsi="Times New Roman"/>
          <w:color w:val="auto"/>
        </w:rPr>
      </w:pPr>
    </w:p>
    <w:p w14:paraId="1A26D58E" w14:textId="77777777" w:rsidR="005D382D" w:rsidRDefault="005D382D">
      <w:pPr>
        <w:ind w:left="560" w:firstLineChars="0" w:firstLine="0"/>
        <w:rPr>
          <w:rFonts w:ascii="Times New Roman" w:eastAsia="仿宋" w:hAnsi="Times New Roman"/>
          <w:color w:val="auto"/>
        </w:rPr>
      </w:pPr>
    </w:p>
    <w:p w14:paraId="5EDB67F9" w14:textId="77777777" w:rsidR="005D382D" w:rsidRDefault="005D382D">
      <w:pPr>
        <w:ind w:firstLine="560"/>
        <w:rPr>
          <w:rFonts w:ascii="Times New Roman" w:eastAsia="仿宋" w:hAnsi="Times New Roman"/>
          <w:color w:val="auto"/>
        </w:rPr>
      </w:pPr>
    </w:p>
    <w:p w14:paraId="2230AEEC" w14:textId="77777777" w:rsidR="005D382D" w:rsidRDefault="005D382D">
      <w:pPr>
        <w:ind w:left="560" w:firstLineChars="0" w:firstLine="0"/>
        <w:rPr>
          <w:rFonts w:ascii="Times New Roman" w:eastAsia="仿宋" w:hAnsi="Times New Roman"/>
          <w:color w:val="auto"/>
        </w:rPr>
      </w:pPr>
    </w:p>
    <w:p w14:paraId="40B36A0D" w14:textId="77777777" w:rsidR="005D382D" w:rsidRDefault="005D382D">
      <w:pPr>
        <w:ind w:left="560" w:firstLineChars="0" w:firstLine="0"/>
        <w:rPr>
          <w:rFonts w:ascii="Times New Roman" w:eastAsia="仿宋" w:hAnsi="Times New Roman"/>
          <w:color w:val="auto"/>
        </w:rPr>
      </w:pPr>
    </w:p>
    <w:p w14:paraId="3DF85827" w14:textId="77777777" w:rsidR="005D382D" w:rsidRDefault="0040524C">
      <w:pPr>
        <w:widowControl/>
        <w:ind w:firstLineChars="0" w:firstLine="0"/>
        <w:jc w:val="left"/>
        <w:rPr>
          <w:rFonts w:ascii="Times New Roman" w:eastAsia="仿宋" w:hAnsi="Times New Roman"/>
          <w:b/>
          <w:color w:val="auto"/>
          <w:szCs w:val="28"/>
        </w:rPr>
      </w:pPr>
      <w:bookmarkStart w:id="180" w:name="_Toc97027593"/>
      <w:r>
        <w:rPr>
          <w:rFonts w:ascii="Times New Roman" w:eastAsia="仿宋" w:hAnsi="Times New Roman"/>
          <w:b/>
          <w:color w:val="auto"/>
          <w:szCs w:val="28"/>
        </w:rPr>
        <w:lastRenderedPageBreak/>
        <w:t>五、资格文件</w:t>
      </w:r>
      <w:bookmarkEnd w:id="180"/>
    </w:p>
    <w:p w14:paraId="7B5AAB6D" w14:textId="77777777" w:rsidR="005D382D" w:rsidRDefault="0040524C">
      <w:pPr>
        <w:widowControl/>
        <w:tabs>
          <w:tab w:val="left" w:pos="6300"/>
        </w:tabs>
        <w:snapToGrid w:val="0"/>
        <w:spacing w:line="600" w:lineRule="exact"/>
        <w:ind w:firstLineChars="0" w:firstLine="0"/>
        <w:jc w:val="left"/>
        <w:rPr>
          <w:rFonts w:ascii="方正仿宋_GBK" w:hAnsi="方正仿宋_GBK" w:cs="方正仿宋_GBK"/>
          <w:color w:val="auto"/>
          <w:szCs w:val="28"/>
        </w:rPr>
      </w:pPr>
      <w:bookmarkStart w:id="181" w:name="_Toc97027594"/>
      <w:bookmarkStart w:id="182" w:name="_Toc105081947"/>
      <w:bookmarkStart w:id="183" w:name="_Toc2183"/>
      <w:r>
        <w:rPr>
          <w:rFonts w:ascii="方正仿宋_GBK" w:hAnsi="方正仿宋_GBK" w:cs="方正仿宋_GBK" w:hint="eastAsia"/>
          <w:color w:val="auto"/>
          <w:szCs w:val="28"/>
        </w:rPr>
        <w:t>1.</w:t>
      </w:r>
      <w:bookmarkEnd w:id="181"/>
      <w:bookmarkEnd w:id="182"/>
      <w:bookmarkEnd w:id="183"/>
      <w:r>
        <w:rPr>
          <w:rFonts w:ascii="方正仿宋_GBK" w:hAnsi="方正仿宋_GBK" w:cs="方正仿宋_GBK" w:hint="eastAsia"/>
          <w:color w:val="auto"/>
          <w:szCs w:val="28"/>
        </w:rPr>
        <w:t xml:space="preserve"> 法人营业执照（副本）或事业单位法人证书（副本）或个体工商户营业执照或有效的自然人身份证明或社会团体法人登记证书复印件（加盖参选人公章）</w:t>
      </w:r>
    </w:p>
    <w:p w14:paraId="606F7DF1" w14:textId="77777777" w:rsidR="005D382D" w:rsidRDefault="005D382D">
      <w:pPr>
        <w:tabs>
          <w:tab w:val="left" w:pos="6300"/>
        </w:tabs>
        <w:snapToGrid w:val="0"/>
        <w:spacing w:line="500" w:lineRule="exact"/>
        <w:ind w:firstLine="560"/>
        <w:rPr>
          <w:rFonts w:ascii="Times New Roman" w:eastAsia="仿宋" w:hAnsi="Times New Roman"/>
          <w:color w:val="auto"/>
        </w:rPr>
      </w:pPr>
    </w:p>
    <w:p w14:paraId="303F5E71" w14:textId="77777777" w:rsidR="005D382D" w:rsidRDefault="005D382D">
      <w:pPr>
        <w:tabs>
          <w:tab w:val="left" w:pos="6300"/>
        </w:tabs>
        <w:snapToGrid w:val="0"/>
        <w:spacing w:line="500" w:lineRule="exact"/>
        <w:ind w:firstLine="560"/>
        <w:rPr>
          <w:rFonts w:ascii="Times New Roman" w:eastAsia="仿宋" w:hAnsi="Times New Roman"/>
          <w:color w:val="auto"/>
        </w:rPr>
      </w:pPr>
    </w:p>
    <w:p w14:paraId="0A16F15E" w14:textId="77777777" w:rsidR="005D382D" w:rsidRDefault="005D382D">
      <w:pPr>
        <w:tabs>
          <w:tab w:val="left" w:pos="6300"/>
        </w:tabs>
        <w:snapToGrid w:val="0"/>
        <w:spacing w:line="500" w:lineRule="exact"/>
        <w:ind w:firstLine="560"/>
        <w:rPr>
          <w:rFonts w:ascii="Times New Roman" w:eastAsia="仿宋" w:hAnsi="Times New Roman"/>
          <w:color w:val="auto"/>
        </w:rPr>
      </w:pPr>
    </w:p>
    <w:p w14:paraId="2D364E3C" w14:textId="77777777" w:rsidR="005D382D" w:rsidRDefault="005D382D">
      <w:pPr>
        <w:tabs>
          <w:tab w:val="left" w:pos="6300"/>
        </w:tabs>
        <w:snapToGrid w:val="0"/>
        <w:spacing w:line="500" w:lineRule="exact"/>
        <w:ind w:firstLine="560"/>
        <w:rPr>
          <w:rFonts w:ascii="Times New Roman" w:eastAsia="仿宋" w:hAnsi="Times New Roman"/>
          <w:color w:val="auto"/>
        </w:rPr>
      </w:pPr>
    </w:p>
    <w:p w14:paraId="17641849" w14:textId="77777777" w:rsidR="005D382D" w:rsidRDefault="005D382D">
      <w:pPr>
        <w:tabs>
          <w:tab w:val="left" w:pos="6300"/>
        </w:tabs>
        <w:snapToGrid w:val="0"/>
        <w:spacing w:line="500" w:lineRule="exact"/>
        <w:ind w:firstLine="560"/>
        <w:rPr>
          <w:rFonts w:ascii="Times New Roman" w:eastAsia="仿宋" w:hAnsi="Times New Roman"/>
          <w:color w:val="auto"/>
        </w:rPr>
      </w:pPr>
    </w:p>
    <w:p w14:paraId="76045CBE" w14:textId="77777777" w:rsidR="005D382D" w:rsidRDefault="005D382D">
      <w:pPr>
        <w:tabs>
          <w:tab w:val="left" w:pos="6300"/>
        </w:tabs>
        <w:snapToGrid w:val="0"/>
        <w:spacing w:line="500" w:lineRule="exact"/>
        <w:ind w:firstLine="560"/>
        <w:rPr>
          <w:rFonts w:ascii="Times New Roman" w:eastAsia="仿宋" w:hAnsi="Times New Roman"/>
          <w:color w:val="auto"/>
        </w:rPr>
      </w:pPr>
    </w:p>
    <w:p w14:paraId="2066D604" w14:textId="77777777" w:rsidR="005D382D" w:rsidRDefault="005D382D">
      <w:pPr>
        <w:tabs>
          <w:tab w:val="left" w:pos="6300"/>
        </w:tabs>
        <w:snapToGrid w:val="0"/>
        <w:spacing w:line="500" w:lineRule="exact"/>
        <w:ind w:firstLineChars="0" w:firstLine="0"/>
        <w:rPr>
          <w:rFonts w:ascii="Times New Roman" w:eastAsia="仿宋" w:hAnsi="Times New Roman"/>
          <w:color w:val="auto"/>
        </w:rPr>
      </w:pPr>
    </w:p>
    <w:p w14:paraId="242D2DFF" w14:textId="77777777" w:rsidR="005D382D" w:rsidRDefault="005D382D">
      <w:pPr>
        <w:widowControl/>
        <w:spacing w:line="240" w:lineRule="auto"/>
        <w:ind w:firstLineChars="0" w:firstLine="0"/>
        <w:jc w:val="left"/>
        <w:rPr>
          <w:rFonts w:ascii="Times New Roman" w:eastAsia="仿宋" w:hAnsi="Times New Roman"/>
          <w:color w:val="auto"/>
          <w:szCs w:val="28"/>
        </w:rPr>
      </w:pPr>
    </w:p>
    <w:p w14:paraId="744A619B" w14:textId="77777777" w:rsidR="005D382D" w:rsidRDefault="005D382D">
      <w:pPr>
        <w:ind w:left="560" w:firstLineChars="0" w:firstLine="0"/>
        <w:rPr>
          <w:rFonts w:ascii="Times New Roman" w:eastAsia="仿宋" w:hAnsi="Times New Roman"/>
          <w:color w:val="auto"/>
        </w:rPr>
      </w:pPr>
    </w:p>
    <w:p w14:paraId="648F6C92" w14:textId="77777777" w:rsidR="005D382D" w:rsidRDefault="005D382D">
      <w:pPr>
        <w:ind w:firstLine="560"/>
        <w:rPr>
          <w:rFonts w:ascii="Times New Roman" w:eastAsia="仿宋" w:hAnsi="Times New Roman"/>
          <w:color w:val="auto"/>
        </w:rPr>
      </w:pPr>
    </w:p>
    <w:p w14:paraId="6D450137" w14:textId="77777777" w:rsidR="005D382D" w:rsidRDefault="005D382D">
      <w:pPr>
        <w:ind w:left="560" w:firstLineChars="0" w:firstLine="0"/>
        <w:rPr>
          <w:rFonts w:ascii="Times New Roman" w:eastAsia="仿宋" w:hAnsi="Times New Roman"/>
          <w:color w:val="auto"/>
        </w:rPr>
      </w:pPr>
    </w:p>
    <w:p w14:paraId="0B4C9591" w14:textId="77777777" w:rsidR="005D382D" w:rsidRDefault="005D382D">
      <w:pPr>
        <w:ind w:left="560" w:firstLineChars="0" w:firstLine="0"/>
        <w:rPr>
          <w:rFonts w:ascii="Times New Roman" w:eastAsia="仿宋" w:hAnsi="Times New Roman"/>
          <w:color w:val="auto"/>
        </w:rPr>
      </w:pPr>
      <w:bookmarkStart w:id="184" w:name="_Toc97027595"/>
      <w:bookmarkStart w:id="185" w:name="_Toc25694"/>
    </w:p>
    <w:p w14:paraId="14129573" w14:textId="77777777" w:rsidR="005D382D" w:rsidRDefault="005D382D">
      <w:pPr>
        <w:ind w:left="560" w:firstLineChars="0" w:firstLine="0"/>
        <w:rPr>
          <w:rFonts w:ascii="Times New Roman" w:eastAsia="仿宋" w:hAnsi="Times New Roman"/>
          <w:color w:val="auto"/>
        </w:rPr>
      </w:pPr>
    </w:p>
    <w:p w14:paraId="27FC11FA" w14:textId="77777777" w:rsidR="005D382D" w:rsidRDefault="005D382D">
      <w:pPr>
        <w:ind w:left="560" w:firstLineChars="0" w:firstLine="0"/>
        <w:rPr>
          <w:rFonts w:ascii="Times New Roman" w:eastAsia="仿宋" w:hAnsi="Times New Roman"/>
          <w:color w:val="auto"/>
        </w:rPr>
      </w:pPr>
    </w:p>
    <w:p w14:paraId="0C4A7C50" w14:textId="77777777" w:rsidR="005D382D" w:rsidRDefault="005D382D">
      <w:pPr>
        <w:ind w:left="560" w:firstLineChars="0" w:firstLine="0"/>
        <w:rPr>
          <w:rFonts w:ascii="Times New Roman" w:eastAsia="仿宋" w:hAnsi="Times New Roman"/>
          <w:color w:val="auto"/>
        </w:rPr>
      </w:pPr>
    </w:p>
    <w:p w14:paraId="208FD065" w14:textId="77777777" w:rsidR="005D382D" w:rsidRDefault="005D382D">
      <w:pPr>
        <w:ind w:left="560" w:firstLineChars="0" w:firstLine="0"/>
        <w:rPr>
          <w:rFonts w:ascii="Times New Roman" w:eastAsia="仿宋" w:hAnsi="Times New Roman"/>
          <w:color w:val="auto"/>
        </w:rPr>
      </w:pPr>
    </w:p>
    <w:p w14:paraId="483A8988" w14:textId="77777777" w:rsidR="005D382D" w:rsidRDefault="005D382D">
      <w:pPr>
        <w:ind w:left="560" w:firstLineChars="0" w:firstLine="0"/>
        <w:rPr>
          <w:rFonts w:ascii="Times New Roman" w:eastAsia="仿宋" w:hAnsi="Times New Roman"/>
          <w:color w:val="auto"/>
        </w:rPr>
      </w:pPr>
    </w:p>
    <w:p w14:paraId="08BB1441" w14:textId="77777777" w:rsidR="005D382D" w:rsidRDefault="005D382D">
      <w:pPr>
        <w:ind w:left="560" w:firstLineChars="0" w:firstLine="0"/>
        <w:rPr>
          <w:rFonts w:ascii="Times New Roman" w:eastAsia="仿宋" w:hAnsi="Times New Roman"/>
          <w:color w:val="auto"/>
        </w:rPr>
      </w:pPr>
    </w:p>
    <w:p w14:paraId="0C04C008" w14:textId="77777777" w:rsidR="005D382D" w:rsidRDefault="005D382D">
      <w:pPr>
        <w:ind w:left="560" w:firstLineChars="0" w:firstLine="0"/>
        <w:rPr>
          <w:rFonts w:ascii="Times New Roman" w:eastAsia="仿宋" w:hAnsi="Times New Roman"/>
          <w:color w:val="auto"/>
        </w:rPr>
      </w:pPr>
    </w:p>
    <w:p w14:paraId="2D47B226" w14:textId="77777777" w:rsidR="005D382D" w:rsidRDefault="0040524C">
      <w:pPr>
        <w:widowControl/>
        <w:numPr>
          <w:ilvl w:val="0"/>
          <w:numId w:val="2"/>
        </w:numPr>
        <w:ind w:firstLineChars="0" w:firstLine="0"/>
        <w:jc w:val="left"/>
        <w:outlineLvl w:val="1"/>
        <w:rPr>
          <w:rFonts w:ascii="Times New Roman" w:eastAsia="仿宋" w:hAnsi="Times New Roman"/>
          <w:color w:val="auto"/>
          <w:szCs w:val="28"/>
        </w:rPr>
      </w:pPr>
      <w:bookmarkStart w:id="186" w:name="_Toc105081948"/>
      <w:r>
        <w:rPr>
          <w:rFonts w:ascii="Times New Roman" w:eastAsia="仿宋" w:hAnsi="Times New Roman"/>
          <w:color w:val="auto"/>
          <w:szCs w:val="28"/>
        </w:rPr>
        <w:lastRenderedPageBreak/>
        <w:t>法定代表人身份证明书（格式）</w:t>
      </w:r>
      <w:bookmarkEnd w:id="184"/>
      <w:bookmarkEnd w:id="185"/>
      <w:bookmarkEnd w:id="186"/>
    </w:p>
    <w:p w14:paraId="328A1AF8" w14:textId="77777777" w:rsidR="005D382D" w:rsidRDefault="005D382D">
      <w:pPr>
        <w:pStyle w:val="a7"/>
        <w:numPr>
          <w:ilvl w:val="255"/>
          <w:numId w:val="0"/>
        </w:numPr>
        <w:rPr>
          <w:rFonts w:ascii="Times New Roman" w:eastAsia="仿宋" w:hAnsi="Times New Roman"/>
          <w:color w:val="auto"/>
          <w:szCs w:val="28"/>
        </w:rPr>
      </w:pPr>
    </w:p>
    <w:p w14:paraId="77397AA6" w14:textId="77777777" w:rsidR="005D382D" w:rsidRDefault="005D382D">
      <w:pPr>
        <w:pStyle w:val="a7"/>
        <w:numPr>
          <w:ilvl w:val="255"/>
          <w:numId w:val="0"/>
        </w:numPr>
        <w:rPr>
          <w:rFonts w:ascii="方正仿宋_GBK" w:hAnsi="方正仿宋_GBK" w:cs="方正仿宋_GBK"/>
          <w:color w:val="auto"/>
          <w:sz w:val="21"/>
          <w:szCs w:val="21"/>
        </w:rPr>
      </w:pPr>
    </w:p>
    <w:p w14:paraId="73233B59" w14:textId="77777777" w:rsidR="005D382D" w:rsidRDefault="0040524C">
      <w:pPr>
        <w:snapToGrid w:val="0"/>
        <w:spacing w:line="600" w:lineRule="exact"/>
        <w:ind w:firstLineChars="0" w:firstLine="0"/>
        <w:jc w:val="center"/>
        <w:outlineLvl w:val="1"/>
        <w:rPr>
          <w:rFonts w:ascii="方正仿宋_GBK" w:hAnsi="方正仿宋_GBK" w:cs="方正仿宋_GBK"/>
          <w:bCs/>
          <w:color w:val="auto"/>
          <w:szCs w:val="28"/>
        </w:rPr>
      </w:pPr>
      <w:bookmarkStart w:id="187" w:name="_Toc105081949"/>
      <w:bookmarkStart w:id="188" w:name="_Toc2265"/>
      <w:bookmarkStart w:id="189" w:name="_Toc97027596"/>
      <w:r>
        <w:rPr>
          <w:rFonts w:ascii="方正仿宋_GBK" w:hAnsi="方正仿宋_GBK" w:cs="方正仿宋_GBK" w:hint="eastAsia"/>
          <w:bCs/>
          <w:color w:val="auto"/>
          <w:szCs w:val="28"/>
        </w:rPr>
        <w:t>法定代表人身份证明书</w:t>
      </w:r>
      <w:bookmarkEnd w:id="187"/>
      <w:bookmarkEnd w:id="188"/>
      <w:bookmarkEnd w:id="189"/>
    </w:p>
    <w:p w14:paraId="29A8A7B7" w14:textId="77777777" w:rsidR="005D382D" w:rsidRDefault="0040524C">
      <w:pPr>
        <w:tabs>
          <w:tab w:val="left" w:pos="6300"/>
        </w:tabs>
        <w:snapToGrid w:val="0"/>
        <w:ind w:firstLineChars="71" w:firstLine="199"/>
        <w:rPr>
          <w:rFonts w:ascii="方正仿宋_GBK" w:hAnsi="方正仿宋_GBK" w:cs="方正仿宋_GBK"/>
          <w:color w:val="auto"/>
          <w:szCs w:val="28"/>
          <w:u w:val="single"/>
        </w:rPr>
      </w:pPr>
      <w:r>
        <w:rPr>
          <w:rFonts w:ascii="方正仿宋_GBK" w:hAnsi="方正仿宋_GBK" w:cs="方正仿宋_GBK" w:hint="eastAsia"/>
          <w:color w:val="auto"/>
          <w:szCs w:val="28"/>
          <w:u w:val="single"/>
        </w:rPr>
        <w:t>（采购人名称）   :</w:t>
      </w:r>
    </w:p>
    <w:p w14:paraId="4636DDFD" w14:textId="77777777" w:rsidR="005D382D" w:rsidRDefault="0040524C">
      <w:pPr>
        <w:tabs>
          <w:tab w:val="left" w:pos="6300"/>
        </w:tabs>
        <w:snapToGrid w:val="0"/>
        <w:ind w:firstLine="560"/>
        <w:rPr>
          <w:rFonts w:ascii="方正仿宋_GBK" w:hAnsi="方正仿宋_GBK" w:cs="方正仿宋_GBK"/>
          <w:color w:val="auto"/>
          <w:szCs w:val="28"/>
        </w:rPr>
      </w:pPr>
      <w:r>
        <w:rPr>
          <w:rFonts w:ascii="方正仿宋_GBK" w:hAnsi="方正仿宋_GBK" w:cs="方正仿宋_GBK" w:hint="eastAsia"/>
          <w:color w:val="auto"/>
          <w:szCs w:val="28"/>
          <w:u w:val="single"/>
        </w:rPr>
        <w:t>（法定代表人姓名）</w:t>
      </w:r>
      <w:r>
        <w:rPr>
          <w:rFonts w:ascii="方正仿宋_GBK" w:hAnsi="方正仿宋_GBK" w:cs="方正仿宋_GBK" w:hint="eastAsia"/>
          <w:color w:val="auto"/>
          <w:szCs w:val="28"/>
        </w:rPr>
        <w:t>在</w:t>
      </w:r>
      <w:r>
        <w:rPr>
          <w:rFonts w:ascii="方正仿宋_GBK" w:hAnsi="方正仿宋_GBK" w:cs="方正仿宋_GBK" w:hint="eastAsia"/>
          <w:color w:val="auto"/>
          <w:szCs w:val="28"/>
          <w:u w:val="single"/>
        </w:rPr>
        <w:t>（参选人名称）</w:t>
      </w:r>
      <w:r>
        <w:rPr>
          <w:rFonts w:ascii="方正仿宋_GBK" w:hAnsi="方正仿宋_GBK" w:cs="方正仿宋_GBK" w:hint="eastAsia"/>
          <w:color w:val="auto"/>
          <w:szCs w:val="28"/>
        </w:rPr>
        <w:t>任</w:t>
      </w:r>
      <w:r>
        <w:rPr>
          <w:rFonts w:ascii="方正仿宋_GBK" w:hAnsi="方正仿宋_GBK" w:cs="方正仿宋_GBK" w:hint="eastAsia"/>
          <w:color w:val="auto"/>
          <w:szCs w:val="28"/>
          <w:u w:val="single"/>
        </w:rPr>
        <w:t>（职务名称）</w:t>
      </w:r>
      <w:r>
        <w:rPr>
          <w:rFonts w:ascii="方正仿宋_GBK" w:hAnsi="方正仿宋_GBK" w:cs="方正仿宋_GBK" w:hint="eastAsia"/>
          <w:color w:val="auto"/>
          <w:szCs w:val="28"/>
        </w:rPr>
        <w:t>职务，是</w:t>
      </w:r>
      <w:r>
        <w:rPr>
          <w:rFonts w:ascii="方正仿宋_GBK" w:hAnsi="方正仿宋_GBK" w:cs="方正仿宋_GBK" w:hint="eastAsia"/>
          <w:color w:val="auto"/>
          <w:szCs w:val="28"/>
          <w:u w:val="single"/>
        </w:rPr>
        <w:t>（参选人名称）</w:t>
      </w:r>
      <w:r>
        <w:rPr>
          <w:rFonts w:ascii="方正仿宋_GBK" w:hAnsi="方正仿宋_GBK" w:cs="方正仿宋_GBK" w:hint="eastAsia"/>
          <w:color w:val="auto"/>
          <w:szCs w:val="28"/>
        </w:rPr>
        <w:t>的法定代表人，联系电话为：</w:t>
      </w:r>
      <w:r>
        <w:rPr>
          <w:rFonts w:ascii="方正仿宋_GBK" w:hAnsi="方正仿宋_GBK" w:cs="方正仿宋_GBK" w:hint="eastAsia"/>
          <w:color w:val="auto"/>
          <w:szCs w:val="28"/>
          <w:u w:val="single"/>
        </w:rPr>
        <w:t xml:space="preserve">                   </w:t>
      </w:r>
      <w:r>
        <w:rPr>
          <w:rFonts w:ascii="方正仿宋_GBK" w:hAnsi="方正仿宋_GBK" w:cs="方正仿宋_GBK" w:hint="eastAsia"/>
          <w:color w:val="auto"/>
          <w:szCs w:val="28"/>
        </w:rPr>
        <w:t>。</w:t>
      </w:r>
    </w:p>
    <w:p w14:paraId="41EF09D4" w14:textId="77777777" w:rsidR="005D382D" w:rsidRDefault="005D382D">
      <w:pPr>
        <w:tabs>
          <w:tab w:val="left" w:pos="6300"/>
        </w:tabs>
        <w:snapToGrid w:val="0"/>
        <w:ind w:firstLine="560"/>
        <w:rPr>
          <w:rFonts w:ascii="方正仿宋_GBK" w:hAnsi="方正仿宋_GBK" w:cs="方正仿宋_GBK"/>
          <w:color w:val="auto"/>
          <w:szCs w:val="28"/>
        </w:rPr>
      </w:pPr>
    </w:p>
    <w:p w14:paraId="0A58D878" w14:textId="77777777" w:rsidR="005D382D" w:rsidRDefault="0040524C">
      <w:pPr>
        <w:tabs>
          <w:tab w:val="left" w:pos="6300"/>
        </w:tabs>
        <w:snapToGrid w:val="0"/>
        <w:ind w:right="560" w:firstLine="560"/>
        <w:jc w:val="left"/>
        <w:rPr>
          <w:rFonts w:ascii="方正仿宋_GBK" w:hAnsi="方正仿宋_GBK" w:cs="方正仿宋_GBK"/>
          <w:color w:val="auto"/>
          <w:szCs w:val="28"/>
        </w:rPr>
      </w:pPr>
      <w:bookmarkStart w:id="190" w:name="_Toc58919196"/>
      <w:bookmarkStart w:id="191" w:name="_Toc58918987"/>
      <w:bookmarkStart w:id="192" w:name="_Toc58919068"/>
      <w:r>
        <w:rPr>
          <w:rFonts w:ascii="方正仿宋_GBK" w:hAnsi="方正仿宋_GBK" w:cs="方正仿宋_GBK" w:hint="eastAsia"/>
          <w:color w:val="auto"/>
          <w:szCs w:val="28"/>
        </w:rPr>
        <w:t>特此证明。</w:t>
      </w:r>
      <w:bookmarkEnd w:id="190"/>
      <w:bookmarkEnd w:id="191"/>
      <w:bookmarkEnd w:id="192"/>
    </w:p>
    <w:p w14:paraId="0D752DE4" w14:textId="77777777" w:rsidR="005D382D" w:rsidRDefault="005D382D">
      <w:pPr>
        <w:tabs>
          <w:tab w:val="left" w:pos="6300"/>
        </w:tabs>
        <w:snapToGrid w:val="0"/>
        <w:ind w:firstLine="560"/>
        <w:rPr>
          <w:rFonts w:ascii="方正仿宋_GBK" w:hAnsi="方正仿宋_GBK" w:cs="方正仿宋_GBK"/>
          <w:color w:val="auto"/>
          <w:szCs w:val="28"/>
        </w:rPr>
      </w:pPr>
    </w:p>
    <w:p w14:paraId="636E4371" w14:textId="77777777" w:rsidR="005D382D" w:rsidRDefault="0040524C">
      <w:pPr>
        <w:tabs>
          <w:tab w:val="left" w:pos="6300"/>
        </w:tabs>
        <w:snapToGrid w:val="0"/>
        <w:ind w:right="560" w:firstLine="560"/>
        <w:jc w:val="right"/>
        <w:rPr>
          <w:rFonts w:ascii="方正仿宋_GBK" w:hAnsi="方正仿宋_GBK" w:cs="方正仿宋_GBK"/>
          <w:color w:val="auto"/>
          <w:szCs w:val="28"/>
        </w:rPr>
      </w:pPr>
      <w:r>
        <w:rPr>
          <w:rFonts w:ascii="方正仿宋_GBK" w:hAnsi="方正仿宋_GBK" w:cs="方正仿宋_GBK" w:hint="eastAsia"/>
          <w:color w:val="auto"/>
          <w:szCs w:val="28"/>
        </w:rPr>
        <w:t>（参选人公章）</w:t>
      </w:r>
    </w:p>
    <w:p w14:paraId="181E280F" w14:textId="77777777" w:rsidR="005D382D" w:rsidRDefault="0040524C">
      <w:pPr>
        <w:tabs>
          <w:tab w:val="left" w:pos="6300"/>
        </w:tabs>
        <w:snapToGrid w:val="0"/>
        <w:ind w:firstLine="560"/>
        <w:jc w:val="center"/>
        <w:rPr>
          <w:rFonts w:ascii="方正仿宋_GBK" w:hAnsi="方正仿宋_GBK" w:cs="方正仿宋_GBK"/>
          <w:color w:val="auto"/>
          <w:szCs w:val="28"/>
        </w:rPr>
      </w:pPr>
      <w:r>
        <w:rPr>
          <w:rFonts w:ascii="方正仿宋_GBK" w:hAnsi="方正仿宋_GBK" w:cs="方正仿宋_GBK" w:hint="eastAsia"/>
          <w:color w:val="auto"/>
          <w:szCs w:val="28"/>
        </w:rPr>
        <w:t xml:space="preserve">                                        年  月   日</w:t>
      </w:r>
    </w:p>
    <w:p w14:paraId="57F39167" w14:textId="77777777" w:rsidR="005D382D" w:rsidRDefault="005D382D">
      <w:pPr>
        <w:tabs>
          <w:tab w:val="left" w:pos="6300"/>
        </w:tabs>
        <w:snapToGrid w:val="0"/>
        <w:ind w:firstLine="560"/>
        <w:jc w:val="left"/>
        <w:rPr>
          <w:rFonts w:ascii="方正仿宋_GBK" w:hAnsi="方正仿宋_GBK" w:cs="方正仿宋_GBK"/>
          <w:color w:val="auto"/>
          <w:szCs w:val="28"/>
        </w:rPr>
      </w:pPr>
    </w:p>
    <w:p w14:paraId="361E00F9" w14:textId="77777777" w:rsidR="005D382D" w:rsidRDefault="005D382D">
      <w:pPr>
        <w:tabs>
          <w:tab w:val="left" w:pos="6300"/>
        </w:tabs>
        <w:snapToGrid w:val="0"/>
        <w:spacing w:line="500" w:lineRule="exact"/>
        <w:ind w:firstLine="560"/>
        <w:rPr>
          <w:rFonts w:ascii="方正仿宋_GBK" w:hAnsi="方正仿宋_GBK" w:cs="方正仿宋_GBK"/>
          <w:color w:val="auto"/>
          <w:szCs w:val="28"/>
        </w:rPr>
      </w:pPr>
    </w:p>
    <w:p w14:paraId="38182128" w14:textId="77777777" w:rsidR="005D382D" w:rsidRDefault="0040524C">
      <w:pPr>
        <w:tabs>
          <w:tab w:val="left" w:pos="6300"/>
        </w:tabs>
        <w:snapToGrid w:val="0"/>
        <w:spacing w:line="5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（附：法定代表人身份证正反面复印件）</w:t>
      </w:r>
    </w:p>
    <w:p w14:paraId="10BCC710" w14:textId="77777777" w:rsidR="005D382D" w:rsidRDefault="005D382D">
      <w:pPr>
        <w:tabs>
          <w:tab w:val="left" w:pos="6300"/>
        </w:tabs>
        <w:snapToGrid w:val="0"/>
        <w:spacing w:line="500" w:lineRule="exact"/>
        <w:ind w:firstLine="420"/>
        <w:rPr>
          <w:rFonts w:ascii="方正仿宋_GBK" w:hAnsi="方正仿宋_GBK" w:cs="方正仿宋_GBK"/>
          <w:color w:val="auto"/>
          <w:sz w:val="21"/>
          <w:szCs w:val="21"/>
        </w:rPr>
      </w:pPr>
    </w:p>
    <w:p w14:paraId="352D67E3" w14:textId="77777777" w:rsidR="005D382D" w:rsidRDefault="005D382D">
      <w:pPr>
        <w:tabs>
          <w:tab w:val="left" w:pos="6300"/>
        </w:tabs>
        <w:snapToGrid w:val="0"/>
        <w:spacing w:line="500" w:lineRule="exact"/>
        <w:ind w:firstLine="420"/>
        <w:rPr>
          <w:rFonts w:ascii="方正仿宋_GBK" w:hAnsi="方正仿宋_GBK" w:cs="方正仿宋_GBK"/>
          <w:color w:val="auto"/>
          <w:sz w:val="21"/>
          <w:szCs w:val="21"/>
        </w:rPr>
      </w:pPr>
    </w:p>
    <w:p w14:paraId="29F73659" w14:textId="77777777" w:rsidR="005D382D" w:rsidRDefault="005D382D">
      <w:pPr>
        <w:tabs>
          <w:tab w:val="left" w:pos="6300"/>
        </w:tabs>
        <w:snapToGrid w:val="0"/>
        <w:spacing w:line="500" w:lineRule="exact"/>
        <w:ind w:firstLine="480"/>
        <w:rPr>
          <w:rFonts w:ascii="宋体" w:eastAsia="宋体" w:hAnsi="宋体" w:cs="宋体"/>
          <w:color w:val="auto"/>
          <w:sz w:val="24"/>
        </w:rPr>
      </w:pPr>
    </w:p>
    <w:p w14:paraId="0BECC7BB" w14:textId="77777777" w:rsidR="005D382D" w:rsidRDefault="005D382D">
      <w:pPr>
        <w:tabs>
          <w:tab w:val="left" w:pos="6300"/>
        </w:tabs>
        <w:snapToGrid w:val="0"/>
        <w:spacing w:line="500" w:lineRule="exact"/>
        <w:ind w:firstLine="480"/>
        <w:rPr>
          <w:rFonts w:ascii="Times New Roman" w:eastAsia="仿宋" w:hAnsi="Times New Roman"/>
          <w:color w:val="auto"/>
          <w:sz w:val="24"/>
        </w:rPr>
      </w:pPr>
    </w:p>
    <w:p w14:paraId="15B70AC8" w14:textId="77777777" w:rsidR="005D382D" w:rsidRDefault="005D382D">
      <w:pPr>
        <w:tabs>
          <w:tab w:val="left" w:pos="6300"/>
        </w:tabs>
        <w:snapToGrid w:val="0"/>
        <w:spacing w:line="500" w:lineRule="exact"/>
        <w:ind w:firstLine="480"/>
        <w:rPr>
          <w:rFonts w:ascii="Times New Roman" w:eastAsia="仿宋" w:hAnsi="Times New Roman"/>
          <w:color w:val="auto"/>
          <w:sz w:val="24"/>
        </w:rPr>
      </w:pPr>
    </w:p>
    <w:p w14:paraId="2A2556D3" w14:textId="77777777" w:rsidR="005D382D" w:rsidRDefault="005D382D">
      <w:pPr>
        <w:tabs>
          <w:tab w:val="left" w:pos="6300"/>
        </w:tabs>
        <w:snapToGrid w:val="0"/>
        <w:spacing w:line="500" w:lineRule="exact"/>
        <w:ind w:firstLine="480"/>
        <w:rPr>
          <w:rFonts w:ascii="Times New Roman" w:eastAsia="仿宋" w:hAnsi="Times New Roman"/>
          <w:color w:val="auto"/>
          <w:sz w:val="24"/>
        </w:rPr>
      </w:pPr>
    </w:p>
    <w:p w14:paraId="7580B105" w14:textId="77777777" w:rsidR="005D382D" w:rsidRDefault="0040524C">
      <w:pPr>
        <w:widowControl/>
        <w:ind w:firstLineChars="0" w:firstLine="0"/>
        <w:jc w:val="left"/>
        <w:rPr>
          <w:rFonts w:ascii="Times New Roman" w:eastAsia="仿宋" w:hAnsi="Times New Roman"/>
          <w:color w:val="auto"/>
        </w:rPr>
      </w:pPr>
      <w:r>
        <w:rPr>
          <w:rFonts w:ascii="Times New Roman" w:eastAsia="仿宋" w:hAnsi="Times New Roman"/>
          <w:color w:val="auto"/>
        </w:rPr>
        <w:br w:type="column"/>
      </w:r>
      <w:r>
        <w:rPr>
          <w:rFonts w:ascii="Times New Roman" w:eastAsia="仿宋" w:hAnsi="Times New Roman"/>
          <w:color w:val="auto"/>
          <w:szCs w:val="28"/>
        </w:rPr>
        <w:lastRenderedPageBreak/>
        <w:t>3.</w:t>
      </w:r>
      <w:r>
        <w:rPr>
          <w:rFonts w:ascii="Times New Roman" w:eastAsia="仿宋" w:hAnsi="Times New Roman"/>
          <w:color w:val="auto"/>
          <w:szCs w:val="28"/>
        </w:rPr>
        <w:t>法定代表人授权委托书（格式）</w:t>
      </w:r>
    </w:p>
    <w:p w14:paraId="6513FAE2" w14:textId="77777777" w:rsidR="005D382D" w:rsidRDefault="0040524C">
      <w:pPr>
        <w:snapToGrid w:val="0"/>
        <w:spacing w:line="600" w:lineRule="exact"/>
        <w:ind w:firstLineChars="0" w:firstLine="0"/>
        <w:jc w:val="center"/>
        <w:outlineLvl w:val="0"/>
        <w:rPr>
          <w:rFonts w:ascii="方正仿宋_GBK" w:hAnsi="方正仿宋_GBK" w:cs="方正仿宋_GBK"/>
          <w:bCs/>
          <w:color w:val="auto"/>
          <w:szCs w:val="28"/>
        </w:rPr>
      </w:pPr>
      <w:bookmarkStart w:id="193" w:name="_Toc6017"/>
      <w:bookmarkStart w:id="194" w:name="_Toc6808"/>
      <w:bookmarkStart w:id="195" w:name="_Toc194572031"/>
      <w:bookmarkStart w:id="196" w:name="_Toc31928"/>
      <w:bookmarkStart w:id="197" w:name="_Toc105081950"/>
      <w:bookmarkStart w:id="198" w:name="_Toc97027597"/>
      <w:r>
        <w:rPr>
          <w:rFonts w:ascii="方正仿宋_GBK" w:hAnsi="方正仿宋_GBK" w:cs="方正仿宋_GBK" w:hint="eastAsia"/>
          <w:bCs/>
          <w:color w:val="auto"/>
          <w:szCs w:val="28"/>
        </w:rPr>
        <w:t>法定代表人授权委托书</w:t>
      </w:r>
      <w:bookmarkEnd w:id="193"/>
      <w:bookmarkEnd w:id="194"/>
      <w:bookmarkEnd w:id="195"/>
      <w:bookmarkEnd w:id="196"/>
      <w:bookmarkEnd w:id="197"/>
      <w:bookmarkEnd w:id="198"/>
    </w:p>
    <w:p w14:paraId="4A8CA9DC" w14:textId="77777777" w:rsidR="005D382D" w:rsidRDefault="005D382D">
      <w:pPr>
        <w:snapToGrid w:val="0"/>
        <w:spacing w:line="600" w:lineRule="exact"/>
        <w:ind w:firstLine="560"/>
        <w:jc w:val="center"/>
        <w:rPr>
          <w:rFonts w:ascii="方正仿宋_GBK" w:hAnsi="方正仿宋_GBK" w:cs="方正仿宋_GBK"/>
          <w:color w:val="auto"/>
          <w:szCs w:val="28"/>
        </w:rPr>
      </w:pPr>
    </w:p>
    <w:p w14:paraId="115D3D22" w14:textId="77777777" w:rsidR="005D382D" w:rsidRDefault="0040524C">
      <w:pPr>
        <w:tabs>
          <w:tab w:val="left" w:pos="6300"/>
        </w:tabs>
        <w:snapToGrid w:val="0"/>
        <w:spacing w:line="6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项目名称：</w:t>
      </w:r>
    </w:p>
    <w:p w14:paraId="40FEFD85" w14:textId="77777777" w:rsidR="005D382D" w:rsidRDefault="0040524C">
      <w:pPr>
        <w:tabs>
          <w:tab w:val="left" w:pos="6300"/>
        </w:tabs>
        <w:snapToGrid w:val="0"/>
        <w:spacing w:line="6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致：（采购人名称）</w:t>
      </w:r>
    </w:p>
    <w:p w14:paraId="1150ABB0" w14:textId="77777777" w:rsidR="005D382D" w:rsidRDefault="0040524C">
      <w:pPr>
        <w:tabs>
          <w:tab w:val="left" w:pos="6300"/>
        </w:tabs>
        <w:snapToGrid w:val="0"/>
        <w:spacing w:line="6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u w:val="single"/>
        </w:rPr>
        <w:t xml:space="preserve">            </w:t>
      </w:r>
      <w:r>
        <w:rPr>
          <w:rFonts w:ascii="方正仿宋_GBK" w:hAnsi="方正仿宋_GBK" w:cs="方正仿宋_GBK" w:hint="eastAsia"/>
          <w:color w:val="auto"/>
          <w:szCs w:val="28"/>
        </w:rPr>
        <w:t>（参选人名称）是中华人民共和国合法企业，法定地址</w:t>
      </w:r>
      <w:r>
        <w:rPr>
          <w:rFonts w:ascii="方正仿宋_GBK" w:hAnsi="方正仿宋_GBK" w:cs="方正仿宋_GBK" w:hint="eastAsia"/>
          <w:color w:val="auto"/>
          <w:szCs w:val="28"/>
          <w:u w:val="single"/>
        </w:rPr>
        <w:t xml:space="preserve">                                                      </w:t>
      </w:r>
      <w:r>
        <w:rPr>
          <w:rFonts w:ascii="方正仿宋_GBK" w:hAnsi="方正仿宋_GBK" w:cs="方正仿宋_GBK" w:hint="eastAsia"/>
          <w:color w:val="auto"/>
          <w:szCs w:val="28"/>
        </w:rPr>
        <w:t>。</w:t>
      </w:r>
    </w:p>
    <w:p w14:paraId="5ED746A4" w14:textId="77777777" w:rsidR="005D382D" w:rsidRDefault="0040524C">
      <w:pPr>
        <w:tabs>
          <w:tab w:val="left" w:pos="6300"/>
        </w:tabs>
        <w:snapToGrid w:val="0"/>
        <w:spacing w:line="6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u w:val="single"/>
        </w:rPr>
        <w:t xml:space="preserve">            </w:t>
      </w:r>
      <w:r>
        <w:rPr>
          <w:rFonts w:ascii="方正仿宋_GBK" w:hAnsi="方正仿宋_GBK" w:cs="方正仿宋_GBK" w:hint="eastAsia"/>
          <w:color w:val="auto"/>
          <w:szCs w:val="28"/>
        </w:rPr>
        <w:t>（参选人法定代表人姓名）特授权</w:t>
      </w:r>
      <w:r>
        <w:rPr>
          <w:rFonts w:ascii="方正仿宋_GBK" w:hAnsi="方正仿宋_GBK" w:cs="方正仿宋_GBK" w:hint="eastAsia"/>
          <w:color w:val="auto"/>
          <w:szCs w:val="28"/>
          <w:u w:val="single"/>
        </w:rPr>
        <w:t xml:space="preserve">            </w:t>
      </w:r>
      <w:r>
        <w:rPr>
          <w:rFonts w:ascii="方正仿宋_GBK" w:hAnsi="方正仿宋_GBK" w:cs="方正仿宋_GBK" w:hint="eastAsia"/>
          <w:color w:val="auto"/>
          <w:szCs w:val="28"/>
        </w:rPr>
        <w:t>（被授权人姓名、身份证代码及电话号码）代表我单位全权办理对上述项目的比选、签约等具体工作，并签署全部有关的文件、协议及合同。</w:t>
      </w:r>
    </w:p>
    <w:p w14:paraId="03BDFB44" w14:textId="77777777" w:rsidR="005D382D" w:rsidRDefault="0040524C">
      <w:pPr>
        <w:tabs>
          <w:tab w:val="left" w:pos="6300"/>
        </w:tabs>
        <w:snapToGrid w:val="0"/>
        <w:spacing w:line="6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我单位对被授权人的签字负全部责任。</w:t>
      </w:r>
    </w:p>
    <w:p w14:paraId="2A5D1295" w14:textId="77777777" w:rsidR="005D382D" w:rsidRDefault="0040524C">
      <w:pPr>
        <w:tabs>
          <w:tab w:val="left" w:pos="6300"/>
        </w:tabs>
        <w:snapToGrid w:val="0"/>
        <w:spacing w:line="6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在撤销授权的书面通知以前，本授权书一直有效。被授权人签署的所有文件（在授权书有效期内签署的）不因授权的撤销而失效。</w:t>
      </w:r>
    </w:p>
    <w:p w14:paraId="4F9E9E6B" w14:textId="77777777" w:rsidR="005D382D" w:rsidRDefault="005D382D">
      <w:pPr>
        <w:tabs>
          <w:tab w:val="left" w:pos="6300"/>
        </w:tabs>
        <w:snapToGrid w:val="0"/>
        <w:spacing w:line="600" w:lineRule="exact"/>
        <w:ind w:firstLine="560"/>
        <w:rPr>
          <w:rFonts w:ascii="方正仿宋_GBK" w:hAnsi="方正仿宋_GBK" w:cs="方正仿宋_GBK"/>
          <w:color w:val="auto"/>
          <w:szCs w:val="28"/>
        </w:rPr>
      </w:pPr>
    </w:p>
    <w:p w14:paraId="133042DE" w14:textId="77777777" w:rsidR="005D382D" w:rsidRDefault="0040524C">
      <w:pPr>
        <w:tabs>
          <w:tab w:val="left" w:pos="6300"/>
        </w:tabs>
        <w:snapToGrid w:val="0"/>
        <w:spacing w:line="6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被授权人：                            法定代表人：</w:t>
      </w:r>
    </w:p>
    <w:p w14:paraId="3D8209E0" w14:textId="77777777" w:rsidR="005D382D" w:rsidRDefault="0040524C">
      <w:pPr>
        <w:tabs>
          <w:tab w:val="left" w:pos="6300"/>
        </w:tabs>
        <w:snapToGrid w:val="0"/>
        <w:spacing w:line="600" w:lineRule="exact"/>
        <w:ind w:firstLine="560"/>
        <w:jc w:val="left"/>
        <w:rPr>
          <w:rFonts w:ascii="方正仿宋_GBK" w:hAnsi="方正仿宋_GBK" w:cs="方正仿宋_GBK"/>
          <w:color w:val="auto"/>
          <w:szCs w:val="28"/>
        </w:rPr>
      </w:pPr>
      <w:r>
        <w:rPr>
          <w:rFonts w:ascii="方正仿宋_GBK" w:hAnsi="方正仿宋_GBK" w:cs="方正仿宋_GBK" w:hint="eastAsia"/>
          <w:color w:val="auto"/>
          <w:szCs w:val="28"/>
        </w:rPr>
        <w:t>（签字或盖章）                       （签字或盖章）</w:t>
      </w:r>
    </w:p>
    <w:p w14:paraId="40C1BE4D" w14:textId="77777777" w:rsidR="005D382D" w:rsidRDefault="0040524C">
      <w:pPr>
        <w:tabs>
          <w:tab w:val="left" w:pos="6300"/>
        </w:tabs>
        <w:snapToGrid w:val="0"/>
        <w:spacing w:line="600" w:lineRule="exact"/>
        <w:ind w:firstLine="560"/>
        <w:jc w:val="right"/>
        <w:rPr>
          <w:rFonts w:ascii="方正仿宋_GBK" w:hAnsi="方正仿宋_GBK" w:cs="方正仿宋_GBK"/>
          <w:color w:val="auto"/>
          <w:szCs w:val="28"/>
        </w:rPr>
      </w:pPr>
      <w:r>
        <w:rPr>
          <w:rFonts w:ascii="方正仿宋_GBK" w:hAnsi="方正仿宋_GBK" w:cs="方正仿宋_GBK" w:hint="eastAsia"/>
          <w:color w:val="auto"/>
          <w:szCs w:val="28"/>
        </w:rPr>
        <w:t>（参选人公章）</w:t>
      </w:r>
    </w:p>
    <w:p w14:paraId="63AE6756" w14:textId="77777777" w:rsidR="005D382D" w:rsidRDefault="0040524C">
      <w:pPr>
        <w:tabs>
          <w:tab w:val="left" w:pos="6300"/>
        </w:tabs>
        <w:snapToGrid w:val="0"/>
        <w:spacing w:line="600" w:lineRule="exact"/>
        <w:ind w:right="204" w:firstLine="560"/>
        <w:jc w:val="right"/>
        <w:rPr>
          <w:rFonts w:ascii="方正仿宋_GBK" w:hAnsi="方正仿宋_GBK" w:cs="方正仿宋_GBK"/>
          <w:color w:val="auto"/>
          <w:szCs w:val="28"/>
        </w:rPr>
      </w:pPr>
      <w:r>
        <w:rPr>
          <w:rFonts w:ascii="方正仿宋_GBK" w:hAnsi="方正仿宋_GBK" w:cs="方正仿宋_GBK" w:hint="eastAsia"/>
          <w:color w:val="auto"/>
          <w:szCs w:val="28"/>
        </w:rPr>
        <w:t>年   月   日</w:t>
      </w:r>
    </w:p>
    <w:p w14:paraId="34BF4681" w14:textId="77777777" w:rsidR="005D382D" w:rsidRDefault="0040524C">
      <w:pPr>
        <w:tabs>
          <w:tab w:val="left" w:pos="6300"/>
        </w:tabs>
        <w:snapToGrid w:val="0"/>
        <w:spacing w:line="60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（附：被授权人身份证复印件）</w:t>
      </w:r>
    </w:p>
    <w:p w14:paraId="29008ACC" w14:textId="77777777" w:rsidR="005D382D" w:rsidRDefault="005D382D">
      <w:pPr>
        <w:tabs>
          <w:tab w:val="left" w:pos="6300"/>
        </w:tabs>
        <w:snapToGrid w:val="0"/>
        <w:spacing w:line="600" w:lineRule="exact"/>
        <w:ind w:firstLineChars="0" w:firstLine="480"/>
        <w:rPr>
          <w:rFonts w:ascii="方正仿宋_GBK" w:hAnsi="方正仿宋_GBK" w:cs="方正仿宋_GBK"/>
          <w:color w:val="auto"/>
          <w:szCs w:val="28"/>
        </w:rPr>
      </w:pPr>
    </w:p>
    <w:p w14:paraId="14D975F9" w14:textId="77777777" w:rsidR="005D382D" w:rsidRDefault="0040524C">
      <w:pPr>
        <w:tabs>
          <w:tab w:val="left" w:pos="6300"/>
        </w:tabs>
        <w:snapToGrid w:val="0"/>
        <w:spacing w:line="600" w:lineRule="exact"/>
        <w:ind w:firstLineChars="0" w:firstLine="480"/>
        <w:rPr>
          <w:rFonts w:ascii="方正仿宋_GBK" w:hAnsi="方正仿宋_GBK" w:cs="方正仿宋_GBK"/>
          <w:b/>
          <w:bCs/>
          <w:color w:val="auto"/>
          <w:szCs w:val="28"/>
        </w:rPr>
      </w:pPr>
      <w:r>
        <w:rPr>
          <w:rFonts w:ascii="方正仿宋_GBK" w:hAnsi="方正仿宋_GBK" w:cs="方正仿宋_GBK" w:hint="eastAsia"/>
          <w:b/>
          <w:bCs/>
          <w:color w:val="auto"/>
          <w:szCs w:val="28"/>
        </w:rPr>
        <w:t>注：若为法定代表人办理并签署比选文件的，不提供此文件。</w:t>
      </w:r>
    </w:p>
    <w:p w14:paraId="758F9E55" w14:textId="77777777" w:rsidR="005D382D" w:rsidRDefault="0040524C">
      <w:pPr>
        <w:widowControl/>
        <w:numPr>
          <w:ilvl w:val="255"/>
          <w:numId w:val="0"/>
        </w:numPr>
        <w:jc w:val="left"/>
        <w:rPr>
          <w:rFonts w:ascii="Times New Roman" w:eastAsia="仿宋" w:hAnsi="Times New Roman"/>
          <w:color w:val="auto"/>
          <w:szCs w:val="28"/>
        </w:rPr>
      </w:pPr>
      <w:r>
        <w:rPr>
          <w:rFonts w:ascii="方正仿宋_GBK" w:hAnsi="方正仿宋_GBK" w:cs="方正仿宋_GBK" w:hint="eastAsia"/>
          <w:color w:val="auto"/>
          <w:sz w:val="21"/>
          <w:szCs w:val="21"/>
        </w:rPr>
        <w:br w:type="column"/>
      </w:r>
      <w:r>
        <w:rPr>
          <w:rFonts w:ascii="Times New Roman" w:eastAsia="仿宋" w:hAnsi="Times New Roman" w:hint="eastAsia"/>
          <w:color w:val="auto"/>
        </w:rPr>
        <w:lastRenderedPageBreak/>
        <w:t>4.</w:t>
      </w:r>
      <w:r>
        <w:rPr>
          <w:rFonts w:ascii="Times New Roman" w:eastAsia="仿宋" w:hAnsi="Times New Roman"/>
          <w:color w:val="auto"/>
          <w:szCs w:val="28"/>
        </w:rPr>
        <w:t>基本资格条件承诺函</w:t>
      </w:r>
    </w:p>
    <w:p w14:paraId="21BA0AA8" w14:textId="77777777" w:rsidR="005D382D" w:rsidRDefault="005D382D">
      <w:pPr>
        <w:pStyle w:val="a7"/>
        <w:numPr>
          <w:ilvl w:val="255"/>
          <w:numId w:val="0"/>
        </w:numPr>
        <w:rPr>
          <w:color w:val="auto"/>
        </w:rPr>
      </w:pPr>
    </w:p>
    <w:p w14:paraId="79379888" w14:textId="77777777" w:rsidR="005D382D" w:rsidRDefault="0040524C">
      <w:pPr>
        <w:spacing w:line="530" w:lineRule="exact"/>
        <w:ind w:firstLine="562"/>
        <w:jc w:val="center"/>
        <w:outlineLvl w:val="0"/>
        <w:rPr>
          <w:rFonts w:ascii="方正仿宋_GBK" w:hAnsi="方正仿宋_GBK" w:cs="方正仿宋_GBK"/>
          <w:b/>
          <w:bCs/>
          <w:color w:val="auto"/>
          <w:szCs w:val="28"/>
        </w:rPr>
      </w:pPr>
      <w:bookmarkStart w:id="199" w:name="_Toc194572032"/>
      <w:r>
        <w:rPr>
          <w:rFonts w:ascii="方正仿宋_GBK" w:hAnsi="方正仿宋_GBK" w:cs="方正仿宋_GBK" w:hint="eastAsia"/>
          <w:b/>
          <w:bCs/>
          <w:color w:val="auto"/>
          <w:szCs w:val="28"/>
        </w:rPr>
        <w:t>基本资格条件承诺函</w:t>
      </w:r>
      <w:bookmarkEnd w:id="199"/>
    </w:p>
    <w:p w14:paraId="64E3A0E0" w14:textId="77777777" w:rsidR="005D382D" w:rsidRDefault="005D382D">
      <w:pPr>
        <w:tabs>
          <w:tab w:val="left" w:pos="6300"/>
        </w:tabs>
        <w:snapToGrid w:val="0"/>
        <w:spacing w:line="530" w:lineRule="exact"/>
        <w:ind w:firstLineChars="0" w:firstLine="0"/>
        <w:rPr>
          <w:rFonts w:ascii="方正仿宋_GBK" w:hAnsi="方正仿宋_GBK" w:cs="方正仿宋_GBK"/>
          <w:color w:val="auto"/>
          <w:szCs w:val="28"/>
        </w:rPr>
      </w:pPr>
    </w:p>
    <w:p w14:paraId="0B9F9ACD" w14:textId="77777777" w:rsidR="005D382D" w:rsidRDefault="0040524C">
      <w:pPr>
        <w:tabs>
          <w:tab w:val="left" w:pos="6300"/>
        </w:tabs>
        <w:snapToGrid w:val="0"/>
        <w:spacing w:line="530" w:lineRule="exact"/>
        <w:ind w:firstLineChars="0" w:firstLine="0"/>
        <w:rPr>
          <w:rFonts w:ascii="方正仿宋_GBK" w:hAnsi="方正仿宋_GBK" w:cs="方正仿宋_GBK"/>
          <w:color w:val="auto"/>
          <w:szCs w:val="28"/>
        </w:rPr>
      </w:pPr>
      <w:r>
        <w:rPr>
          <w:rFonts w:ascii="方正仿宋_GBK" w:hAnsi="方正仿宋_GBK" w:cs="方正仿宋_GBK" w:hint="eastAsia"/>
          <w:color w:val="auto"/>
          <w:szCs w:val="28"/>
        </w:rPr>
        <w:t>致：</w:t>
      </w:r>
      <w:r>
        <w:rPr>
          <w:rFonts w:ascii="方正仿宋_GBK" w:hAnsi="方正仿宋_GBK" w:cs="方正仿宋_GBK" w:hint="eastAsia"/>
          <w:color w:val="auto"/>
          <w:szCs w:val="28"/>
          <w:u w:val="single"/>
        </w:rPr>
        <w:t xml:space="preserve">                   （采购人名称）：</w:t>
      </w:r>
    </w:p>
    <w:p w14:paraId="050273C2" w14:textId="77777777" w:rsidR="005D382D" w:rsidRDefault="0040524C">
      <w:pPr>
        <w:tabs>
          <w:tab w:val="left" w:pos="6300"/>
        </w:tabs>
        <w:snapToGrid w:val="0"/>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u w:val="single"/>
        </w:rPr>
        <w:t xml:space="preserve">                      （参选人名称）</w:t>
      </w:r>
      <w:r>
        <w:rPr>
          <w:rFonts w:ascii="方正仿宋_GBK" w:hAnsi="方正仿宋_GBK" w:cs="方正仿宋_GBK" w:hint="eastAsia"/>
          <w:color w:val="auto"/>
          <w:szCs w:val="28"/>
        </w:rPr>
        <w:t>郑重承诺：</w:t>
      </w:r>
    </w:p>
    <w:p w14:paraId="4A1F7F51" w14:textId="77777777" w:rsidR="005D382D" w:rsidRDefault="0040524C">
      <w:pPr>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1.我方具有良好的商业信誉和健全的财务会计制度，具有履行合同所必需的设备和专业技术能力，具有依法缴纳税收和社会保障金的良好记录，参加本项目采购活动前三年内无重大违法活动记录。</w:t>
      </w:r>
    </w:p>
    <w:p w14:paraId="356415DA" w14:textId="77777777" w:rsidR="005D382D" w:rsidRDefault="0040524C">
      <w:pPr>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2.我方未列入信用中国网站（www.creditchina.gov.cn）“失信被执行人”“重大税收违法案件当事人名单”中。</w:t>
      </w:r>
    </w:p>
    <w:p w14:paraId="5BA7145A" w14:textId="77777777" w:rsidR="005D382D" w:rsidRDefault="0040524C">
      <w:pPr>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3.我方在采购项目评审（评选）环节结束后，随时接受采购人的检查验证，配合提供相关证明材料，证明符合比选文件规定的参选人基本资格条件。</w:t>
      </w:r>
    </w:p>
    <w:p w14:paraId="33C49777" w14:textId="77777777" w:rsidR="005D382D" w:rsidRDefault="0040524C">
      <w:pPr>
        <w:tabs>
          <w:tab w:val="left" w:pos="6300"/>
        </w:tabs>
        <w:snapToGrid w:val="0"/>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我方对以上承诺负全部法律责任。</w:t>
      </w:r>
    </w:p>
    <w:p w14:paraId="17F370BF" w14:textId="77777777" w:rsidR="005D382D" w:rsidRDefault="0040524C">
      <w:pPr>
        <w:tabs>
          <w:tab w:val="left" w:pos="6300"/>
        </w:tabs>
        <w:snapToGrid w:val="0"/>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特此承诺。</w:t>
      </w:r>
    </w:p>
    <w:p w14:paraId="713911EC" w14:textId="77777777" w:rsidR="005D382D" w:rsidRDefault="005D382D">
      <w:pPr>
        <w:tabs>
          <w:tab w:val="left" w:pos="6300"/>
        </w:tabs>
        <w:snapToGrid w:val="0"/>
        <w:spacing w:line="530" w:lineRule="exact"/>
        <w:ind w:firstLineChars="0" w:firstLine="0"/>
        <w:rPr>
          <w:rFonts w:ascii="方正仿宋_GBK" w:hAnsi="方正仿宋_GBK" w:cs="方正仿宋_GBK"/>
          <w:color w:val="auto"/>
          <w:szCs w:val="28"/>
        </w:rPr>
      </w:pPr>
    </w:p>
    <w:p w14:paraId="35716FF7" w14:textId="77777777" w:rsidR="005D382D" w:rsidRDefault="0040524C">
      <w:pPr>
        <w:tabs>
          <w:tab w:val="left" w:pos="6300"/>
        </w:tabs>
        <w:snapToGrid w:val="0"/>
        <w:spacing w:line="530" w:lineRule="exact"/>
        <w:ind w:right="424" w:firstLineChars="0" w:firstLine="570"/>
        <w:jc w:val="right"/>
        <w:rPr>
          <w:rFonts w:ascii="方正仿宋_GBK" w:hAnsi="方正仿宋_GBK" w:cs="方正仿宋_GBK"/>
          <w:color w:val="auto"/>
          <w:szCs w:val="28"/>
        </w:rPr>
      </w:pPr>
      <w:r>
        <w:rPr>
          <w:rFonts w:ascii="方正仿宋_GBK" w:hAnsi="方正仿宋_GBK" w:cs="方正仿宋_GBK" w:hint="eastAsia"/>
          <w:color w:val="auto"/>
          <w:szCs w:val="28"/>
        </w:rPr>
        <w:t>（参选人公章）</w:t>
      </w:r>
    </w:p>
    <w:p w14:paraId="5BE1197D" w14:textId="77777777" w:rsidR="005D382D" w:rsidRDefault="0040524C">
      <w:pPr>
        <w:tabs>
          <w:tab w:val="left" w:pos="6300"/>
        </w:tabs>
        <w:snapToGrid w:val="0"/>
        <w:spacing w:line="500" w:lineRule="exact"/>
        <w:ind w:firstLineChars="0" w:firstLine="0"/>
        <w:jc w:val="center"/>
        <w:rPr>
          <w:rFonts w:ascii="方正仿宋_GBK" w:hAnsi="方正仿宋_GBK" w:cs="方正仿宋_GBK"/>
          <w:color w:val="auto"/>
          <w:szCs w:val="28"/>
        </w:rPr>
      </w:pPr>
      <w:r>
        <w:rPr>
          <w:rFonts w:ascii="方正仿宋_GBK" w:hAnsi="方正仿宋_GBK" w:cs="方正仿宋_GBK" w:hint="eastAsia"/>
          <w:color w:val="auto"/>
          <w:szCs w:val="28"/>
        </w:rPr>
        <w:t xml:space="preserve">                                              年   月   日</w:t>
      </w:r>
    </w:p>
    <w:p w14:paraId="659BCA8B" w14:textId="77777777" w:rsidR="005D382D" w:rsidRDefault="005D382D">
      <w:pPr>
        <w:widowControl/>
        <w:ind w:firstLineChars="0" w:firstLine="0"/>
        <w:jc w:val="left"/>
        <w:rPr>
          <w:rFonts w:ascii="方正仿宋_GBK" w:hAnsi="方正仿宋_GBK" w:cs="方正仿宋_GBK"/>
          <w:color w:val="auto"/>
          <w:sz w:val="21"/>
          <w:szCs w:val="21"/>
        </w:rPr>
      </w:pPr>
    </w:p>
    <w:p w14:paraId="24B6132F" w14:textId="77777777" w:rsidR="005D382D" w:rsidRDefault="005D382D">
      <w:pPr>
        <w:tabs>
          <w:tab w:val="left" w:pos="6300"/>
        </w:tabs>
        <w:snapToGrid w:val="0"/>
        <w:spacing w:line="500" w:lineRule="exact"/>
        <w:ind w:firstLine="420"/>
        <w:jc w:val="center"/>
        <w:rPr>
          <w:rFonts w:ascii="方正仿宋_GBK" w:hAnsi="方正仿宋_GBK" w:cs="方正仿宋_GBK"/>
          <w:color w:val="auto"/>
          <w:sz w:val="21"/>
          <w:szCs w:val="21"/>
        </w:rPr>
      </w:pPr>
    </w:p>
    <w:p w14:paraId="780ABFFF" w14:textId="77777777" w:rsidR="005D382D" w:rsidRDefault="005D382D">
      <w:pPr>
        <w:tabs>
          <w:tab w:val="left" w:pos="6300"/>
        </w:tabs>
        <w:snapToGrid w:val="0"/>
        <w:spacing w:line="500" w:lineRule="exact"/>
        <w:ind w:firstLine="560"/>
        <w:jc w:val="center"/>
        <w:rPr>
          <w:rFonts w:ascii="Times New Roman" w:eastAsia="仿宋" w:hAnsi="Times New Roman"/>
          <w:color w:val="auto"/>
        </w:rPr>
      </w:pPr>
    </w:p>
    <w:p w14:paraId="4F74963E" w14:textId="77777777" w:rsidR="005D382D" w:rsidRDefault="005D382D">
      <w:pPr>
        <w:tabs>
          <w:tab w:val="left" w:pos="6300"/>
        </w:tabs>
        <w:snapToGrid w:val="0"/>
        <w:spacing w:line="500" w:lineRule="exact"/>
        <w:ind w:firstLine="560"/>
        <w:jc w:val="center"/>
        <w:rPr>
          <w:rFonts w:ascii="Times New Roman" w:eastAsia="仿宋" w:hAnsi="Times New Roman"/>
          <w:color w:val="auto"/>
        </w:rPr>
      </w:pPr>
    </w:p>
    <w:p w14:paraId="46B4A50F" w14:textId="77777777" w:rsidR="005D382D" w:rsidRDefault="0040524C">
      <w:pPr>
        <w:tabs>
          <w:tab w:val="left" w:pos="6300"/>
        </w:tabs>
        <w:snapToGrid w:val="0"/>
        <w:spacing w:line="500" w:lineRule="exact"/>
        <w:ind w:firstLineChars="0" w:firstLine="0"/>
        <w:jc w:val="left"/>
        <w:rPr>
          <w:rFonts w:ascii="Times New Roman" w:eastAsia="仿宋" w:hAnsi="Times New Roman"/>
          <w:color w:val="auto"/>
          <w:szCs w:val="28"/>
        </w:rPr>
      </w:pPr>
      <w:r>
        <w:rPr>
          <w:rFonts w:ascii="Times New Roman" w:eastAsia="仿宋" w:hAnsi="Times New Roman"/>
          <w:color w:val="auto"/>
        </w:rPr>
        <w:lastRenderedPageBreak/>
        <w:t>5.</w:t>
      </w:r>
      <w:r>
        <w:rPr>
          <w:rFonts w:ascii="Times New Roman" w:eastAsia="仿宋" w:hAnsi="Times New Roman"/>
          <w:color w:val="auto"/>
        </w:rPr>
        <w:t>承诺函（格式自拟）</w:t>
      </w:r>
    </w:p>
    <w:p w14:paraId="1B2D16CE" w14:textId="77777777" w:rsidR="005D382D" w:rsidRDefault="005D382D">
      <w:pPr>
        <w:pStyle w:val="TOC1"/>
        <w:ind w:firstLine="480"/>
        <w:rPr>
          <w:rFonts w:eastAsia="仿宋"/>
          <w:color w:val="auto"/>
        </w:rPr>
      </w:pPr>
    </w:p>
    <w:p w14:paraId="2BD094F5" w14:textId="77777777" w:rsidR="005D382D" w:rsidRDefault="0040524C">
      <w:pPr>
        <w:snapToGrid w:val="0"/>
        <w:spacing w:line="560" w:lineRule="exact"/>
        <w:ind w:firstLine="560"/>
        <w:jc w:val="center"/>
        <w:rPr>
          <w:rFonts w:ascii="方正仿宋_GBK" w:hAnsi="方正仿宋_GBK" w:cs="方正仿宋_GBK"/>
          <w:bCs/>
          <w:szCs w:val="28"/>
        </w:rPr>
      </w:pPr>
      <w:r>
        <w:rPr>
          <w:rFonts w:ascii="方正仿宋_GBK" w:hAnsi="方正仿宋_GBK" w:cs="方正仿宋_GBK" w:hint="eastAsia"/>
          <w:bCs/>
          <w:szCs w:val="28"/>
        </w:rPr>
        <w:t>承诺函</w:t>
      </w:r>
    </w:p>
    <w:p w14:paraId="7BEF56B6" w14:textId="77777777" w:rsidR="005D382D" w:rsidRDefault="0040524C">
      <w:pPr>
        <w:snapToGrid w:val="0"/>
        <w:spacing w:line="500" w:lineRule="exact"/>
        <w:ind w:firstLine="560"/>
        <w:rPr>
          <w:rFonts w:ascii="方正仿宋_GBK" w:hAnsi="方正仿宋_GBK" w:cs="方正仿宋_GBK"/>
          <w:bCs/>
          <w:szCs w:val="28"/>
        </w:rPr>
      </w:pPr>
      <w:r>
        <w:rPr>
          <w:rFonts w:ascii="方正仿宋_GBK" w:hAnsi="方正仿宋_GBK" w:cs="方正仿宋_GBK" w:hint="eastAsia"/>
          <w:bCs/>
          <w:szCs w:val="28"/>
        </w:rPr>
        <w:t xml:space="preserve"> </w:t>
      </w:r>
    </w:p>
    <w:p w14:paraId="27DE90E9" w14:textId="77777777" w:rsidR="005D382D" w:rsidRDefault="0040524C">
      <w:pPr>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致</w:t>
      </w:r>
      <w:r>
        <w:rPr>
          <w:rFonts w:ascii="方正仿宋_GBK" w:hAnsi="方正仿宋_GBK" w:cs="方正仿宋_GBK" w:hint="eastAsia"/>
          <w:color w:val="auto"/>
          <w:szCs w:val="28"/>
          <w:u w:val="single"/>
        </w:rPr>
        <w:t xml:space="preserve">：                     </w:t>
      </w:r>
      <w:r>
        <w:rPr>
          <w:rFonts w:ascii="方正仿宋_GBK" w:hAnsi="方正仿宋_GBK" w:cs="方正仿宋_GBK" w:hint="eastAsia"/>
          <w:color w:val="auto"/>
          <w:szCs w:val="28"/>
        </w:rPr>
        <w:t>（采购人）：</w:t>
      </w:r>
    </w:p>
    <w:p w14:paraId="2069F9D0" w14:textId="77777777" w:rsidR="005D382D" w:rsidRDefault="0040524C">
      <w:pPr>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我单位在参加</w:t>
      </w:r>
      <w:r>
        <w:rPr>
          <w:rFonts w:ascii="方正仿宋_GBK" w:hAnsi="方正仿宋_GBK" w:cs="方正仿宋_GBK" w:hint="eastAsia"/>
          <w:color w:val="auto"/>
          <w:szCs w:val="28"/>
          <w:u w:val="single"/>
        </w:rPr>
        <w:t xml:space="preserve">           （项目名称）</w:t>
      </w:r>
      <w:r>
        <w:rPr>
          <w:rFonts w:ascii="方正仿宋_GBK" w:hAnsi="方正仿宋_GBK" w:cs="方正仿宋_GBK" w:hint="eastAsia"/>
          <w:color w:val="auto"/>
          <w:szCs w:val="28"/>
        </w:rPr>
        <w:t>采购活动中，郑重承诺不存在下列情形：</w:t>
      </w:r>
    </w:p>
    <w:p w14:paraId="1CA158C3" w14:textId="77777777" w:rsidR="005D382D" w:rsidRDefault="0040524C">
      <w:pPr>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1.单位股东非华龙网公司员工及配偶、员工子女及其配偶；</w:t>
      </w:r>
    </w:p>
    <w:p w14:paraId="74D6ED27" w14:textId="77777777" w:rsidR="005D382D" w:rsidRDefault="0040524C">
      <w:pPr>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2.单位负责人为同一人或者存在直接控股、管理关系的不同参选人，不得参加同一合同项（包）下的比选活动”。</w:t>
      </w:r>
    </w:p>
    <w:p w14:paraId="7454F9D6" w14:textId="77777777" w:rsidR="005D382D" w:rsidRDefault="0040524C">
      <w:pPr>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我单位若有违反本承诺内容的行为，愿意承担法律责任，愿意接受相关规定做出的处罚。</w:t>
      </w:r>
    </w:p>
    <w:p w14:paraId="7B016C91" w14:textId="77777777" w:rsidR="005D382D" w:rsidRDefault="005D382D">
      <w:pPr>
        <w:spacing w:line="530" w:lineRule="exact"/>
        <w:ind w:firstLine="560"/>
        <w:rPr>
          <w:rFonts w:ascii="方正仿宋_GBK" w:hAnsi="方正仿宋_GBK" w:cs="方正仿宋_GBK"/>
          <w:color w:val="auto"/>
          <w:szCs w:val="28"/>
        </w:rPr>
      </w:pPr>
    </w:p>
    <w:p w14:paraId="00AEF130" w14:textId="77777777" w:rsidR="005D382D" w:rsidRDefault="005D382D">
      <w:pPr>
        <w:spacing w:line="530" w:lineRule="exact"/>
        <w:ind w:firstLine="560"/>
        <w:rPr>
          <w:rFonts w:ascii="方正仿宋_GBK" w:hAnsi="方正仿宋_GBK" w:cs="方正仿宋_GBK"/>
          <w:color w:val="auto"/>
          <w:szCs w:val="28"/>
        </w:rPr>
      </w:pPr>
    </w:p>
    <w:p w14:paraId="52677150" w14:textId="77777777" w:rsidR="005D382D" w:rsidRDefault="0040524C">
      <w:pPr>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参选人法定代表人签字：</w:t>
      </w:r>
    </w:p>
    <w:p w14:paraId="6572F0B7" w14:textId="77777777" w:rsidR="005D382D" w:rsidRDefault="005D382D">
      <w:pPr>
        <w:snapToGrid w:val="0"/>
        <w:spacing w:line="500" w:lineRule="exact"/>
        <w:ind w:firstLine="560"/>
        <w:rPr>
          <w:rFonts w:ascii="方正仿宋_GBK" w:hAnsi="方正仿宋_GBK" w:cs="方正仿宋_GBK"/>
          <w:bCs/>
          <w:szCs w:val="28"/>
        </w:rPr>
      </w:pPr>
    </w:p>
    <w:p w14:paraId="05897BF1" w14:textId="77777777" w:rsidR="005D382D" w:rsidRDefault="005D382D">
      <w:pPr>
        <w:snapToGrid w:val="0"/>
        <w:spacing w:line="500" w:lineRule="exact"/>
        <w:ind w:firstLine="560"/>
        <w:rPr>
          <w:rFonts w:ascii="方正仿宋_GBK" w:hAnsi="方正仿宋_GBK" w:cs="方正仿宋_GBK"/>
          <w:bCs/>
          <w:szCs w:val="28"/>
        </w:rPr>
      </w:pPr>
    </w:p>
    <w:p w14:paraId="06648FC4" w14:textId="77777777" w:rsidR="005D382D" w:rsidRDefault="0040524C">
      <w:pPr>
        <w:spacing w:line="530" w:lineRule="exact"/>
        <w:ind w:firstLine="560"/>
        <w:jc w:val="right"/>
        <w:rPr>
          <w:rFonts w:ascii="方正仿宋_GBK" w:hAnsi="方正仿宋_GBK" w:cs="方正仿宋_GBK"/>
          <w:color w:val="auto"/>
          <w:szCs w:val="28"/>
        </w:rPr>
      </w:pPr>
      <w:r>
        <w:rPr>
          <w:rFonts w:ascii="方正仿宋_GBK" w:hAnsi="方正仿宋_GBK" w:cs="方正仿宋_GBK" w:hint="eastAsia"/>
          <w:color w:val="auto"/>
          <w:szCs w:val="28"/>
        </w:rPr>
        <w:t>（参选人公章）</w:t>
      </w:r>
    </w:p>
    <w:p w14:paraId="5AEC030E" w14:textId="77777777" w:rsidR="005D382D" w:rsidRDefault="0040524C">
      <w:pPr>
        <w:spacing w:line="530" w:lineRule="exact"/>
        <w:ind w:firstLine="560"/>
        <w:jc w:val="right"/>
        <w:rPr>
          <w:rFonts w:ascii="方正仿宋_GBK" w:hAnsi="方正仿宋_GBK" w:cs="方正仿宋_GBK"/>
          <w:color w:val="auto"/>
          <w:szCs w:val="28"/>
        </w:rPr>
      </w:pPr>
      <w:r>
        <w:rPr>
          <w:rFonts w:ascii="方正仿宋_GBK" w:hAnsi="方正仿宋_GBK" w:cs="方正仿宋_GBK" w:hint="eastAsia"/>
          <w:color w:val="auto"/>
          <w:szCs w:val="28"/>
        </w:rPr>
        <w:tab/>
        <w:t xml:space="preserve">                                       年    月    日</w:t>
      </w:r>
    </w:p>
    <w:p w14:paraId="2B3E1A69" w14:textId="77777777" w:rsidR="005D382D" w:rsidRDefault="005D382D">
      <w:pPr>
        <w:ind w:firstLine="560"/>
        <w:rPr>
          <w:rFonts w:ascii="Times New Roman" w:eastAsia="仿宋" w:hAnsi="Times New Roman"/>
          <w:color w:val="auto"/>
          <w:szCs w:val="28"/>
        </w:rPr>
      </w:pPr>
    </w:p>
    <w:p w14:paraId="0887FE52" w14:textId="77777777" w:rsidR="005D382D" w:rsidRDefault="005D382D">
      <w:pPr>
        <w:pStyle w:val="TOC1"/>
        <w:ind w:firstLine="480"/>
        <w:rPr>
          <w:rFonts w:eastAsia="仿宋"/>
          <w:color w:val="auto"/>
        </w:rPr>
      </w:pPr>
    </w:p>
    <w:p w14:paraId="643450E6" w14:textId="77777777" w:rsidR="005D382D" w:rsidRDefault="005D382D">
      <w:pPr>
        <w:pStyle w:val="10"/>
        <w:ind w:firstLineChars="0" w:firstLine="0"/>
      </w:pPr>
    </w:p>
    <w:p w14:paraId="461081D6" w14:textId="77777777" w:rsidR="005D382D" w:rsidRDefault="005D382D">
      <w:pPr>
        <w:pStyle w:val="10"/>
        <w:ind w:firstLineChars="0" w:firstLine="0"/>
      </w:pPr>
    </w:p>
    <w:p w14:paraId="0251D95F" w14:textId="77777777" w:rsidR="005D382D" w:rsidRDefault="005D382D">
      <w:pPr>
        <w:pStyle w:val="10"/>
        <w:ind w:firstLineChars="0" w:firstLine="0"/>
      </w:pPr>
    </w:p>
    <w:p w14:paraId="190CB0D6" w14:textId="77777777" w:rsidR="005D382D" w:rsidRDefault="0040524C">
      <w:pPr>
        <w:widowControl/>
        <w:spacing w:line="240" w:lineRule="auto"/>
        <w:ind w:firstLineChars="0" w:firstLine="0"/>
        <w:jc w:val="left"/>
        <w:rPr>
          <w:rFonts w:ascii="Times New Roman" w:eastAsia="仿宋" w:hAnsi="Times New Roman"/>
          <w:b/>
          <w:bCs/>
          <w:color w:val="auto"/>
          <w:sz w:val="32"/>
          <w:szCs w:val="32"/>
        </w:rPr>
      </w:pPr>
      <w:r>
        <w:rPr>
          <w:rFonts w:ascii="Times New Roman" w:eastAsia="仿宋" w:hAnsi="Times New Roman"/>
          <w:color w:val="auto"/>
          <w:szCs w:val="28"/>
        </w:rPr>
        <w:lastRenderedPageBreak/>
        <w:t>6.</w:t>
      </w:r>
      <w:r>
        <w:rPr>
          <w:rFonts w:ascii="Times New Roman" w:eastAsia="仿宋" w:hAnsi="Times New Roman"/>
          <w:color w:val="auto"/>
          <w:szCs w:val="28"/>
        </w:rPr>
        <w:t>诚信声明</w:t>
      </w:r>
      <w:bookmarkEnd w:id="143"/>
      <w:bookmarkEnd w:id="144"/>
      <w:bookmarkEnd w:id="145"/>
      <w:bookmarkEnd w:id="146"/>
      <w:bookmarkEnd w:id="147"/>
    </w:p>
    <w:p w14:paraId="16E8B260" w14:textId="77777777" w:rsidR="005D382D" w:rsidRDefault="0040524C">
      <w:pPr>
        <w:tabs>
          <w:tab w:val="left" w:pos="6300"/>
        </w:tabs>
        <w:spacing w:line="360" w:lineRule="auto"/>
        <w:ind w:firstLineChars="0" w:firstLine="0"/>
        <w:jc w:val="center"/>
        <w:rPr>
          <w:rFonts w:ascii="方正仿宋_GBK" w:hAnsi="方正仿宋_GBK" w:cs="方正仿宋_GBK"/>
          <w:b/>
          <w:bCs/>
          <w:color w:val="auto"/>
          <w:szCs w:val="28"/>
        </w:rPr>
      </w:pPr>
      <w:r>
        <w:rPr>
          <w:rFonts w:ascii="方正仿宋_GBK" w:hAnsi="方正仿宋_GBK" w:cs="方正仿宋_GBK" w:hint="eastAsia"/>
          <w:b/>
          <w:bCs/>
          <w:color w:val="auto"/>
          <w:szCs w:val="28"/>
        </w:rPr>
        <w:t>诚信声明</w:t>
      </w:r>
    </w:p>
    <w:p w14:paraId="780FD2EE" w14:textId="77777777" w:rsidR="005D382D" w:rsidRDefault="0040524C">
      <w:pPr>
        <w:tabs>
          <w:tab w:val="left" w:pos="6300"/>
        </w:tabs>
        <w:snapToGrid w:val="0"/>
        <w:spacing w:line="500" w:lineRule="exact"/>
        <w:ind w:firstLineChars="0" w:firstLine="0"/>
        <w:rPr>
          <w:rFonts w:ascii="方正仿宋_GBK" w:hAnsi="方正仿宋_GBK" w:cs="方正仿宋_GBK"/>
          <w:color w:val="auto"/>
          <w:szCs w:val="28"/>
        </w:rPr>
      </w:pPr>
      <w:r>
        <w:rPr>
          <w:rFonts w:ascii="方正仿宋_GBK" w:hAnsi="方正仿宋_GBK" w:cs="方正仿宋_GBK" w:hint="eastAsia"/>
          <w:color w:val="auto"/>
          <w:szCs w:val="28"/>
        </w:rPr>
        <w:t>致：</w:t>
      </w:r>
      <w:r>
        <w:rPr>
          <w:rFonts w:ascii="方正仿宋_GBK" w:hAnsi="方正仿宋_GBK" w:cs="方正仿宋_GBK" w:hint="eastAsia"/>
          <w:color w:val="auto"/>
          <w:szCs w:val="28"/>
          <w:u w:val="single"/>
        </w:rPr>
        <w:t xml:space="preserve">                     （采购人）：</w:t>
      </w:r>
    </w:p>
    <w:p w14:paraId="121BEE4C" w14:textId="77777777" w:rsidR="005D382D" w:rsidRDefault="0040524C">
      <w:pPr>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我单位在参加贵司组织的</w:t>
      </w:r>
      <w:r>
        <w:rPr>
          <w:rFonts w:ascii="方正仿宋_GBK" w:hAnsi="方正仿宋_GBK" w:cs="方正仿宋_GBK" w:hint="eastAsia"/>
          <w:color w:val="auto"/>
          <w:szCs w:val="28"/>
          <w:u w:val="single"/>
        </w:rPr>
        <w:t xml:space="preserve">          </w:t>
      </w:r>
      <w:r>
        <w:rPr>
          <w:rFonts w:ascii="方正仿宋_GBK" w:hAnsi="方正仿宋_GBK" w:cs="方正仿宋_GBK" w:hint="eastAsia"/>
          <w:color w:val="auto"/>
          <w:szCs w:val="28"/>
        </w:rPr>
        <w:t>（项目名称）竞争性比选活动中，郑重承诺如下：</w:t>
      </w:r>
    </w:p>
    <w:p w14:paraId="54919A92" w14:textId="77777777" w:rsidR="005D382D" w:rsidRDefault="0040524C">
      <w:pPr>
        <w:spacing w:line="530" w:lineRule="exact"/>
        <w:ind w:firstLine="560"/>
        <w:rPr>
          <w:rFonts w:ascii="方正仿宋_GBK" w:hAnsi="方正仿宋_GBK" w:cs="方正仿宋_GBK"/>
          <w:color w:val="auto"/>
          <w:spacing w:val="-6"/>
          <w:szCs w:val="28"/>
        </w:rPr>
      </w:pPr>
      <w:r>
        <w:rPr>
          <w:rFonts w:ascii="方正仿宋_GBK" w:hAnsi="方正仿宋_GBK" w:cs="方正仿宋_GBK" w:hint="eastAsia"/>
          <w:color w:val="auto"/>
          <w:szCs w:val="28"/>
        </w:rPr>
        <w:t>1.遵循公</w:t>
      </w:r>
      <w:r>
        <w:rPr>
          <w:rFonts w:ascii="方正仿宋_GBK" w:hAnsi="方正仿宋_GBK" w:cs="方正仿宋_GBK" w:hint="eastAsia"/>
          <w:color w:val="auto"/>
          <w:spacing w:val="-6"/>
          <w:szCs w:val="28"/>
        </w:rPr>
        <w:t>开、公平、公正和诚实守信的原则参加该项目竞争性比选活动；</w:t>
      </w:r>
    </w:p>
    <w:p w14:paraId="70E3BF62" w14:textId="77777777" w:rsidR="005D382D" w:rsidRDefault="0040524C">
      <w:pPr>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2.所提供的一切材料都是真实、有效、合法的；</w:t>
      </w:r>
    </w:p>
    <w:p w14:paraId="6C320577" w14:textId="77777777" w:rsidR="005D382D" w:rsidRDefault="0040524C">
      <w:pPr>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3.不与参与此次竞争性比选活动的其他参选人相互串通报价，不排挤其他参选人的公平竞争；</w:t>
      </w:r>
    </w:p>
    <w:p w14:paraId="5608919A" w14:textId="77777777" w:rsidR="005D382D" w:rsidRDefault="0040524C">
      <w:pPr>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4.不向采购人成员贿赂以牟取中选；</w:t>
      </w:r>
    </w:p>
    <w:p w14:paraId="21C6A607" w14:textId="77777777" w:rsidR="005D382D" w:rsidRDefault="0040524C">
      <w:pPr>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5.不以他人名义参与此次竞争性比选活动或者以其他方式弄虚作假；</w:t>
      </w:r>
    </w:p>
    <w:p w14:paraId="5CDC0F4B" w14:textId="77777777" w:rsidR="005D382D" w:rsidRDefault="0040524C">
      <w:pPr>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6.不恶意压低或抬高报价；</w:t>
      </w:r>
    </w:p>
    <w:p w14:paraId="0143854B" w14:textId="77777777" w:rsidR="005D382D" w:rsidRDefault="0040524C">
      <w:pPr>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7.不在竞争性比选活动后进行虚假恶意投诉；</w:t>
      </w:r>
    </w:p>
    <w:p w14:paraId="165D47F2" w14:textId="77777777" w:rsidR="005D382D" w:rsidRDefault="0040524C">
      <w:pPr>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8.我单位一旦中选，不进行违法分包、转包，按照比选邀请函要求的时间与贵司签订合同，并严格按照采购人的要求完成本次项目。</w:t>
      </w:r>
    </w:p>
    <w:p w14:paraId="139DBD26" w14:textId="77777777" w:rsidR="005D382D" w:rsidRDefault="0040524C">
      <w:pPr>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我单位若有违反本承诺内容的行为，愿意承担法律责任，愿意接受相关规定做出的处罚。</w:t>
      </w:r>
    </w:p>
    <w:p w14:paraId="256E1C8E" w14:textId="77777777" w:rsidR="005D382D" w:rsidRDefault="005D382D">
      <w:pPr>
        <w:spacing w:line="530" w:lineRule="exact"/>
        <w:ind w:firstLine="560"/>
        <w:rPr>
          <w:rFonts w:ascii="方正仿宋_GBK" w:hAnsi="方正仿宋_GBK" w:cs="方正仿宋_GBK"/>
          <w:color w:val="auto"/>
          <w:szCs w:val="28"/>
        </w:rPr>
      </w:pPr>
    </w:p>
    <w:p w14:paraId="0C4A4932" w14:textId="77777777" w:rsidR="005D382D" w:rsidRDefault="0040524C">
      <w:pPr>
        <w:spacing w:line="530" w:lineRule="exact"/>
        <w:ind w:firstLine="560"/>
        <w:rPr>
          <w:rFonts w:ascii="方正仿宋_GBK" w:hAnsi="方正仿宋_GBK" w:cs="方正仿宋_GBK"/>
          <w:color w:val="auto"/>
          <w:szCs w:val="28"/>
        </w:rPr>
      </w:pPr>
      <w:r>
        <w:rPr>
          <w:rFonts w:ascii="方正仿宋_GBK" w:hAnsi="方正仿宋_GBK" w:cs="方正仿宋_GBK" w:hint="eastAsia"/>
          <w:color w:val="auto"/>
          <w:szCs w:val="28"/>
        </w:rPr>
        <w:t>参选人法定代表人签字：</w:t>
      </w:r>
    </w:p>
    <w:p w14:paraId="18E6B794" w14:textId="77777777" w:rsidR="005D382D" w:rsidRDefault="005D382D">
      <w:pPr>
        <w:tabs>
          <w:tab w:val="left" w:pos="6300"/>
        </w:tabs>
        <w:snapToGrid w:val="0"/>
        <w:spacing w:line="360" w:lineRule="auto"/>
        <w:ind w:firstLine="560"/>
        <w:rPr>
          <w:rFonts w:ascii="方正仿宋_GBK" w:hAnsi="方正仿宋_GBK" w:cs="方正仿宋_GBK"/>
          <w:color w:val="auto"/>
          <w:szCs w:val="28"/>
        </w:rPr>
      </w:pPr>
    </w:p>
    <w:p w14:paraId="661D71A2" w14:textId="77777777" w:rsidR="005D382D" w:rsidRDefault="0040524C">
      <w:pPr>
        <w:spacing w:line="530" w:lineRule="exact"/>
        <w:ind w:firstLine="560"/>
        <w:jc w:val="right"/>
        <w:rPr>
          <w:rFonts w:ascii="方正仿宋_GBK" w:hAnsi="方正仿宋_GBK" w:cs="方正仿宋_GBK"/>
          <w:color w:val="auto"/>
          <w:szCs w:val="28"/>
        </w:rPr>
      </w:pPr>
      <w:r>
        <w:rPr>
          <w:rFonts w:ascii="方正仿宋_GBK" w:hAnsi="方正仿宋_GBK" w:cs="方正仿宋_GBK" w:hint="eastAsia"/>
          <w:color w:val="auto"/>
          <w:szCs w:val="28"/>
        </w:rPr>
        <w:t>（参选人公章）</w:t>
      </w:r>
    </w:p>
    <w:p w14:paraId="129D3347" w14:textId="77777777" w:rsidR="005D382D" w:rsidRDefault="0040524C">
      <w:pPr>
        <w:spacing w:line="530" w:lineRule="exact"/>
        <w:ind w:firstLine="560"/>
        <w:jc w:val="right"/>
        <w:rPr>
          <w:rFonts w:ascii="方正仿宋_GBK" w:hAnsi="方正仿宋_GBK" w:cs="方正仿宋_GBK"/>
          <w:color w:val="auto"/>
          <w:szCs w:val="28"/>
        </w:rPr>
      </w:pPr>
      <w:r>
        <w:rPr>
          <w:rFonts w:ascii="方正仿宋_GBK" w:hAnsi="方正仿宋_GBK" w:cs="方正仿宋_GBK" w:hint="eastAsia"/>
          <w:color w:val="auto"/>
          <w:szCs w:val="28"/>
        </w:rPr>
        <w:tab/>
        <w:t xml:space="preserve">                                       年    月    日</w:t>
      </w:r>
      <w:bookmarkStart w:id="200" w:name="_Toc20481"/>
      <w:bookmarkStart w:id="201" w:name="_Toc16237"/>
      <w:bookmarkStart w:id="202" w:name="_Toc194572033"/>
    </w:p>
    <w:p w14:paraId="33C4D74D" w14:textId="77777777" w:rsidR="005D382D" w:rsidRDefault="005D382D">
      <w:pPr>
        <w:pStyle w:val="TOC1"/>
        <w:ind w:firstLine="480"/>
        <w:rPr>
          <w:highlight w:val="lightGray"/>
        </w:rPr>
      </w:pPr>
    </w:p>
    <w:p w14:paraId="21847AC5" w14:textId="77777777" w:rsidR="005D382D" w:rsidRDefault="005D382D">
      <w:pPr>
        <w:pStyle w:val="1"/>
        <w:ind w:firstLine="562"/>
        <w:jc w:val="center"/>
        <w:rPr>
          <w:rFonts w:ascii="Times New Roman" w:eastAsia="仿宋" w:hAnsi="Times New Roman" w:cs="Times New Roman"/>
          <w:b/>
          <w:bCs/>
          <w:color w:val="auto"/>
          <w:sz w:val="28"/>
          <w:szCs w:val="28"/>
        </w:rPr>
      </w:pPr>
    </w:p>
    <w:p w14:paraId="72668A37" w14:textId="77777777" w:rsidR="005D382D" w:rsidRDefault="005D382D">
      <w:pPr>
        <w:ind w:firstLine="560"/>
      </w:pPr>
    </w:p>
    <w:p w14:paraId="62D15817" w14:textId="77777777" w:rsidR="005D382D" w:rsidRDefault="0040524C">
      <w:pPr>
        <w:pStyle w:val="1"/>
        <w:ind w:firstLine="562"/>
        <w:jc w:val="center"/>
        <w:rPr>
          <w:rFonts w:ascii="Times New Roman" w:eastAsia="仿宋" w:hAnsi="Times New Roman" w:cs="Times New Roman"/>
          <w:b/>
          <w:bCs/>
          <w:color w:val="auto"/>
          <w:sz w:val="28"/>
          <w:szCs w:val="28"/>
        </w:rPr>
      </w:pPr>
      <w:r>
        <w:rPr>
          <w:rFonts w:ascii="Times New Roman" w:eastAsia="仿宋" w:hAnsi="Times New Roman" w:cs="Times New Roman"/>
          <w:b/>
          <w:bCs/>
          <w:color w:val="auto"/>
          <w:sz w:val="28"/>
          <w:szCs w:val="28"/>
        </w:rPr>
        <w:t>（结束）</w:t>
      </w:r>
      <w:bookmarkEnd w:id="200"/>
      <w:bookmarkEnd w:id="201"/>
      <w:bookmarkEnd w:id="202"/>
    </w:p>
    <w:p w14:paraId="142D4ACB" w14:textId="77777777" w:rsidR="005D382D" w:rsidRDefault="005D382D">
      <w:pPr>
        <w:ind w:firstLine="560"/>
        <w:rPr>
          <w:rFonts w:ascii="Times New Roman" w:eastAsia="仿宋" w:hAnsi="Times New Roman"/>
          <w:color w:val="auto"/>
        </w:rPr>
      </w:pPr>
    </w:p>
    <w:p w14:paraId="289AF875" w14:textId="77777777" w:rsidR="005D382D" w:rsidRDefault="005D382D">
      <w:pPr>
        <w:ind w:firstLine="560"/>
      </w:pPr>
    </w:p>
    <w:sectPr w:rsidR="005D382D">
      <w:headerReference w:type="default" r:id="rId15"/>
      <w:footerReference w:type="default" r:id="rId16"/>
      <w:pgSz w:w="11906" w:h="16838"/>
      <w:pgMar w:top="2098" w:right="1531" w:bottom="1985" w:left="1531" w:header="851" w:footer="567" w:gutter="0"/>
      <w:pgNumType w:start="1"/>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9263A4" w14:textId="77777777" w:rsidR="002259DB" w:rsidRDefault="002259DB">
      <w:pPr>
        <w:spacing w:line="240" w:lineRule="auto"/>
        <w:ind w:firstLine="560"/>
      </w:pPr>
      <w:r>
        <w:separator/>
      </w:r>
    </w:p>
  </w:endnote>
  <w:endnote w:type="continuationSeparator" w:id="0">
    <w:p w14:paraId="5C34A28C" w14:textId="77777777" w:rsidR="002259DB" w:rsidRDefault="002259DB">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EBEA75E0-CA0F-4EAA-802C-08E9D3AF232A}"/>
    <w:embedBold r:id="rId2" w:fontKey="{3787AF73-95BE-49B5-B3C2-5B1BF40EEFCE}"/>
  </w:font>
  <w:font w:name="宋体">
    <w:altName w:val="SimSun"/>
    <w:panose1 w:val="02010600030101010101"/>
    <w:charset w:val="86"/>
    <w:family w:val="auto"/>
    <w:pitch w:val="variable"/>
    <w:sig w:usb0="00000203" w:usb1="288F0000" w:usb2="00000016" w:usb3="00000000" w:csb0="00040001" w:csb1="00000000"/>
    <w:embedRegular r:id="rId3" w:subsetted="1" w:fontKey="{763EC0C7-C040-43DC-87DD-E5C04EC6A394}"/>
    <w:embedBold r:id="rId4" w:subsetted="1" w:fontKey="{3A2373C1-FA81-421D-BA0C-9C20655F21F9}"/>
  </w:font>
  <w:font w:name="Calibri">
    <w:panose1 w:val="020F0502020204030204"/>
    <w:charset w:val="00"/>
    <w:family w:val="swiss"/>
    <w:pitch w:val="variable"/>
    <w:sig w:usb0="E4002EFF" w:usb1="C200247B" w:usb2="00000009" w:usb3="00000000" w:csb0="000001FF" w:csb1="00000000"/>
    <w:embedRegular r:id="rId5" w:fontKey="{47C5C8C4-1D75-4109-8ED3-481C87D83D84}"/>
    <w:embedBold r:id="rId6" w:fontKey="{93EDBF26-7AC3-4421-BB76-F3DD567FA0F7}"/>
  </w:font>
  <w:font w:name="方正仿宋_GBK">
    <w:panose1 w:val="03000509000000000000"/>
    <w:charset w:val="86"/>
    <w:family w:val="script"/>
    <w:pitch w:val="fixed"/>
    <w:sig w:usb0="00000001" w:usb1="080E0000" w:usb2="00000010" w:usb3="00000000" w:csb0="00040000" w:csb1="00000000"/>
    <w:embedRegular r:id="rId7" w:subsetted="1" w:fontKey="{4E8D4527-B27A-42F8-A2BA-7BF0CCA93A8B}"/>
    <w:embedBold r:id="rId8" w:subsetted="1" w:fontKey="{B605DF31-E9C5-475E-BF38-E28C4CECCDB4}"/>
  </w:font>
  <w:font w:name="Calibri Light">
    <w:panose1 w:val="020F0302020204030204"/>
    <w:charset w:val="00"/>
    <w:family w:val="swiss"/>
    <w:pitch w:val="variable"/>
    <w:sig w:usb0="E4002EFF" w:usb1="C200247B" w:usb2="00000009" w:usb3="00000000" w:csb0="000001FF" w:csb1="00000000"/>
    <w:embedRegular r:id="rId9" w:fontKey="{23CA84A5-E66F-4416-B2AC-955C271B167F}"/>
  </w:font>
  <w:font w:name="Mona Medium">
    <w:altName w:val="Segoe Print"/>
    <w:charset w:val="00"/>
    <w:family w:val="auto"/>
    <w:pitch w:val="default"/>
    <w:sig w:usb0="00000000" w:usb1="00000000" w:usb2="00000000" w:usb3="00000000" w:csb0="20000193" w:csb1="00000000"/>
    <w:embedRegular r:id="rId10" w:fontKey="{78351524-3F2A-48AC-974A-72764E3EFE69}"/>
  </w:font>
  <w:font w:name="Arial">
    <w:panose1 w:val="020B0604020202020204"/>
    <w:charset w:val="00"/>
    <w:family w:val="swiss"/>
    <w:pitch w:val="variable"/>
    <w:sig w:usb0="E0002EFF" w:usb1="C000785B" w:usb2="00000009" w:usb3="00000000" w:csb0="000001FF" w:csb1="00000000"/>
    <w:embedBold r:id="rId11" w:fontKey="{6806D1AB-6D15-4119-9B32-3E375B31E649}"/>
  </w:font>
  <w:font w:name="Courier New">
    <w:panose1 w:val="02070309020205020404"/>
    <w:charset w:val="00"/>
    <w:family w:val="modern"/>
    <w:pitch w:val="fixed"/>
    <w:sig w:usb0="E0002EFF" w:usb1="C0007843" w:usb2="00000009" w:usb3="00000000" w:csb0="000001FF" w:csb1="00000000"/>
    <w:embedRegular r:id="rId12" w:fontKey="{707AE13A-435C-4F17-AC01-BF305C720DDB}"/>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embedRegular r:id="rId13" w:subsetted="1" w:fontKey="{D0455F2F-F996-452D-AA04-98A7A3BE3F3A}"/>
    <w:embedBold r:id="rId14" w:subsetted="1" w:fontKey="{76994417-B792-49E0-8069-B9AE4AB5ED1D}"/>
  </w:font>
  <w:font w:name="方正小标宋_GBK">
    <w:panose1 w:val="03000509000000000000"/>
    <w:charset w:val="86"/>
    <w:family w:val="script"/>
    <w:pitch w:val="fixed"/>
    <w:sig w:usb0="00000001" w:usb1="080E0000" w:usb2="00000010" w:usb3="00000000" w:csb0="00040000" w:csb1="00000000"/>
    <w:embedRegular r:id="rId15" w:subsetted="1" w:fontKey="{9C2BDDDD-0EB5-4508-8614-BC254182B9B9}"/>
    <w:embedBold r:id="rId16" w:subsetted="1" w:fontKey="{443DACE9-4D52-4804-BCC3-9B7A8B51EE74}"/>
  </w:font>
  <w:font w:name="方正黑体_GBK">
    <w:panose1 w:val="03000509000000000000"/>
    <w:charset w:val="86"/>
    <w:family w:val="script"/>
    <w:pitch w:val="fixed"/>
    <w:sig w:usb0="00000001" w:usb1="080E0000" w:usb2="00000010" w:usb3="00000000" w:csb0="00040000" w:csb1="00000000"/>
    <w:embedRegular r:id="rId17" w:subsetted="1" w:fontKey="{D3DB1DF1-D313-4DEB-8C74-01285588F09B}"/>
  </w:font>
  <w:font w:name="微软雅黑">
    <w:panose1 w:val="020B0503020204020204"/>
    <w:charset w:val="86"/>
    <w:family w:val="swiss"/>
    <w:pitch w:val="variable"/>
    <w:sig w:usb0="80000287" w:usb1="2ACF3C50" w:usb2="00000016" w:usb3="00000000" w:csb0="0004001F" w:csb1="00000000"/>
    <w:embedBold r:id="rId18" w:subsetted="1" w:fontKey="{859D20FC-6C63-4BD6-9B6E-8C49C912A2A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6257C" w14:textId="77777777" w:rsidR="005D382D" w:rsidRDefault="005D382D">
    <w:pPr>
      <w:pStyle w:val="ac"/>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8B700" w14:textId="77777777" w:rsidR="005D382D" w:rsidRDefault="005D382D">
    <w:pPr>
      <w:pStyle w:val="ac"/>
      <w:ind w:firstLine="422"/>
      <w:jc w:val="center"/>
      <w:rPr>
        <w:rFonts w:ascii="Times New Roman" w:hAnsi="Times New Roman"/>
        <w:b/>
        <w:sz w:val="21"/>
        <w:szCs w:val="21"/>
      </w:rPr>
    </w:pPr>
  </w:p>
  <w:p w14:paraId="7FA1203C" w14:textId="77777777" w:rsidR="005D382D" w:rsidRDefault="005D382D">
    <w:pPr>
      <w:pStyle w:val="ac"/>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E7E31" w14:textId="77777777" w:rsidR="005D382D" w:rsidRDefault="005D382D">
    <w:pPr>
      <w:pStyle w:val="ac"/>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
    </w:sdtPr>
    <w:sdtEndPr>
      <w:rPr>
        <w:rFonts w:ascii="Times New Roman" w:hAnsi="Times New Roman"/>
        <w:b/>
        <w:bCs/>
        <w:sz w:val="21"/>
        <w:szCs w:val="21"/>
      </w:rPr>
    </w:sdtEndPr>
    <w:sdtContent>
      <w:p w14:paraId="0B176191" w14:textId="77777777" w:rsidR="005D382D" w:rsidRDefault="0040524C">
        <w:pPr>
          <w:pStyle w:val="ac"/>
          <w:ind w:firstLine="360"/>
          <w:jc w:val="center"/>
          <w:rPr>
            <w:rFonts w:ascii="Times New Roman" w:hAnsi="Times New Roman"/>
            <w:b/>
            <w:bCs/>
            <w:sz w:val="21"/>
            <w:szCs w:val="21"/>
          </w:rPr>
        </w:pPr>
        <w:r>
          <w:rPr>
            <w:rFonts w:ascii="Times New Roman" w:hAnsi="Times New Roman"/>
            <w:b/>
            <w:bCs/>
            <w:sz w:val="21"/>
            <w:szCs w:val="21"/>
          </w:rPr>
          <w:fldChar w:fldCharType="begin"/>
        </w:r>
        <w:r>
          <w:rPr>
            <w:rFonts w:ascii="Times New Roman" w:hAnsi="Times New Roman"/>
            <w:b/>
            <w:bCs/>
            <w:sz w:val="21"/>
            <w:szCs w:val="21"/>
          </w:rPr>
          <w:instrText>PAGE   \* MERGEFORMAT</w:instrText>
        </w:r>
        <w:r>
          <w:rPr>
            <w:rFonts w:ascii="Times New Roman" w:hAnsi="Times New Roman"/>
            <w:b/>
            <w:bCs/>
            <w:sz w:val="21"/>
            <w:szCs w:val="21"/>
          </w:rPr>
          <w:fldChar w:fldCharType="separate"/>
        </w:r>
        <w:r>
          <w:rPr>
            <w:rFonts w:ascii="Times New Roman" w:hAnsi="Times New Roman"/>
            <w:b/>
            <w:bCs/>
            <w:sz w:val="21"/>
            <w:szCs w:val="21"/>
            <w:lang w:val="zh-CN"/>
          </w:rPr>
          <w:t>2</w:t>
        </w:r>
        <w:r>
          <w:rPr>
            <w:rFonts w:ascii="Times New Roman" w:hAnsi="Times New Roman"/>
            <w:b/>
            <w:bCs/>
            <w:sz w:val="21"/>
            <w:szCs w:val="21"/>
          </w:rPr>
          <w:fldChar w:fldCharType="end"/>
        </w:r>
      </w:p>
    </w:sdtContent>
  </w:sdt>
  <w:p w14:paraId="1B06B3EC" w14:textId="77777777" w:rsidR="005D382D" w:rsidRDefault="005D382D">
    <w:pPr>
      <w:pStyle w:val="ac"/>
      <w:tabs>
        <w:tab w:val="clear" w:pos="4153"/>
      </w:tabs>
      <w:ind w:firstLine="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0CC9EA" w14:textId="77777777" w:rsidR="002259DB" w:rsidRDefault="002259DB">
      <w:pPr>
        <w:spacing w:line="240" w:lineRule="auto"/>
        <w:ind w:firstLine="560"/>
      </w:pPr>
      <w:r>
        <w:separator/>
      </w:r>
    </w:p>
  </w:footnote>
  <w:footnote w:type="continuationSeparator" w:id="0">
    <w:p w14:paraId="363A9373" w14:textId="77777777" w:rsidR="002259DB" w:rsidRDefault="002259DB">
      <w:pPr>
        <w:spacing w:line="240" w:lineRule="auto"/>
        <w:ind w:firstLine="56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E1E2C" w14:textId="77777777" w:rsidR="005D382D" w:rsidRDefault="005D382D">
    <w:pPr>
      <w:pStyle w:val="ad"/>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97A41" w14:textId="77777777" w:rsidR="005D382D" w:rsidRDefault="005D382D">
    <w:pPr>
      <w:pStyle w:val="ad"/>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58570" w14:textId="77777777" w:rsidR="005D382D" w:rsidRDefault="005D382D">
    <w:pPr>
      <w:ind w:left="560" w:firstLineChars="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F14D1" w14:textId="77777777" w:rsidR="005D382D" w:rsidRDefault="0040524C">
    <w:pPr>
      <w:pStyle w:val="ad"/>
      <w:pBdr>
        <w:bottom w:val="none" w:sz="0" w:space="1" w:color="auto"/>
      </w:pBdr>
      <w:tabs>
        <w:tab w:val="left" w:pos="6527"/>
      </w:tabs>
      <w:ind w:firstLine="360"/>
      <w:jc w:val="left"/>
    </w:pPr>
    <w:r>
      <w:rPr>
        <w:rFonts w:hint="eastAsia"/>
      </w:rPr>
      <w:tab/>
    </w:r>
    <w:r>
      <w:rPr>
        <w:rFonts w:hint="eastAsia"/>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2064B62"/>
    <w:multiLevelType w:val="singleLevel"/>
    <w:tmpl w:val="92064B62"/>
    <w:lvl w:ilvl="0">
      <w:start w:val="2"/>
      <w:numFmt w:val="chineseCounting"/>
      <w:suff w:val="nothing"/>
      <w:lvlText w:val="%1、"/>
      <w:lvlJc w:val="left"/>
      <w:rPr>
        <w:rFonts w:hint="eastAsia"/>
      </w:rPr>
    </w:lvl>
  </w:abstractNum>
  <w:abstractNum w:abstractNumId="1" w15:restartNumberingAfterBreak="0">
    <w:nsid w:val="468DA384"/>
    <w:multiLevelType w:val="singleLevel"/>
    <w:tmpl w:val="468DA384"/>
    <w:lvl w:ilvl="0">
      <w:start w:val="2"/>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trackRevision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D5FED0BB"/>
    <w:rsid w:val="9BF95663"/>
    <w:rsid w:val="A9B7D3B3"/>
    <w:rsid w:val="AFF5F721"/>
    <w:rsid w:val="B6B7197A"/>
    <w:rsid w:val="B7D8C820"/>
    <w:rsid w:val="B8F72CDA"/>
    <w:rsid w:val="BDF66EE2"/>
    <w:rsid w:val="BEF87F2A"/>
    <w:rsid w:val="BF7D3C9D"/>
    <w:rsid w:val="BF7E8B84"/>
    <w:rsid w:val="CBF7D738"/>
    <w:rsid w:val="CDFEB8D4"/>
    <w:rsid w:val="CEFF30AC"/>
    <w:rsid w:val="D3CEC454"/>
    <w:rsid w:val="D5FED0BB"/>
    <w:rsid w:val="D6FEE3CC"/>
    <w:rsid w:val="D78102FF"/>
    <w:rsid w:val="DB7DDF53"/>
    <w:rsid w:val="DCEE903A"/>
    <w:rsid w:val="DDDF4419"/>
    <w:rsid w:val="DEFD4997"/>
    <w:rsid w:val="DF3D94B8"/>
    <w:rsid w:val="DF727345"/>
    <w:rsid w:val="E37BEE43"/>
    <w:rsid w:val="E3FFE0FB"/>
    <w:rsid w:val="E75DB5AE"/>
    <w:rsid w:val="EBBF2981"/>
    <w:rsid w:val="ED73CBA4"/>
    <w:rsid w:val="EDCCC6A5"/>
    <w:rsid w:val="EFFE30B0"/>
    <w:rsid w:val="F5FF7C6B"/>
    <w:rsid w:val="F7ED1024"/>
    <w:rsid w:val="FA7F2F93"/>
    <w:rsid w:val="FB3F63C6"/>
    <w:rsid w:val="FB7FD69D"/>
    <w:rsid w:val="FEFB5A10"/>
    <w:rsid w:val="FF7F909F"/>
    <w:rsid w:val="FF97EDCF"/>
    <w:rsid w:val="FFEFD2FD"/>
    <w:rsid w:val="FFF377CF"/>
    <w:rsid w:val="FFF50B09"/>
    <w:rsid w:val="0002086E"/>
    <w:rsid w:val="0003264D"/>
    <w:rsid w:val="00076B81"/>
    <w:rsid w:val="00126F8D"/>
    <w:rsid w:val="001407B9"/>
    <w:rsid w:val="002259DB"/>
    <w:rsid w:val="00292BD9"/>
    <w:rsid w:val="002D4200"/>
    <w:rsid w:val="002F15D3"/>
    <w:rsid w:val="002F559F"/>
    <w:rsid w:val="002F5F3A"/>
    <w:rsid w:val="00352115"/>
    <w:rsid w:val="00365E53"/>
    <w:rsid w:val="003A09E7"/>
    <w:rsid w:val="003C27FD"/>
    <w:rsid w:val="003C65B4"/>
    <w:rsid w:val="003D3CEE"/>
    <w:rsid w:val="003E321A"/>
    <w:rsid w:val="0040524C"/>
    <w:rsid w:val="00405ECE"/>
    <w:rsid w:val="0042738F"/>
    <w:rsid w:val="004304C3"/>
    <w:rsid w:val="00441D45"/>
    <w:rsid w:val="004733B7"/>
    <w:rsid w:val="00487F0A"/>
    <w:rsid w:val="004B0429"/>
    <w:rsid w:val="004F477A"/>
    <w:rsid w:val="004F7844"/>
    <w:rsid w:val="00500F46"/>
    <w:rsid w:val="005227C9"/>
    <w:rsid w:val="00534D2F"/>
    <w:rsid w:val="0053514C"/>
    <w:rsid w:val="00572017"/>
    <w:rsid w:val="00573468"/>
    <w:rsid w:val="00581325"/>
    <w:rsid w:val="00595555"/>
    <w:rsid w:val="005B5D63"/>
    <w:rsid w:val="005D382D"/>
    <w:rsid w:val="00636453"/>
    <w:rsid w:val="00642306"/>
    <w:rsid w:val="006613C5"/>
    <w:rsid w:val="006678A5"/>
    <w:rsid w:val="006A7F6F"/>
    <w:rsid w:val="006D4692"/>
    <w:rsid w:val="006E2129"/>
    <w:rsid w:val="006F2001"/>
    <w:rsid w:val="00700C4F"/>
    <w:rsid w:val="0074638A"/>
    <w:rsid w:val="00837AB6"/>
    <w:rsid w:val="00850157"/>
    <w:rsid w:val="008B15ED"/>
    <w:rsid w:val="008B5116"/>
    <w:rsid w:val="00952B3B"/>
    <w:rsid w:val="00962CF1"/>
    <w:rsid w:val="0099751E"/>
    <w:rsid w:val="009B2951"/>
    <w:rsid w:val="00A163B2"/>
    <w:rsid w:val="00A3216A"/>
    <w:rsid w:val="00A5664F"/>
    <w:rsid w:val="00A620C2"/>
    <w:rsid w:val="00A6316E"/>
    <w:rsid w:val="00A640C0"/>
    <w:rsid w:val="00AA7076"/>
    <w:rsid w:val="00AC6F86"/>
    <w:rsid w:val="00AD3737"/>
    <w:rsid w:val="00B76B3B"/>
    <w:rsid w:val="00BB2BE4"/>
    <w:rsid w:val="00BC08F4"/>
    <w:rsid w:val="00BC432B"/>
    <w:rsid w:val="00BE71A6"/>
    <w:rsid w:val="00BF5CBF"/>
    <w:rsid w:val="00C220C6"/>
    <w:rsid w:val="00C67113"/>
    <w:rsid w:val="00C968F7"/>
    <w:rsid w:val="00CB1490"/>
    <w:rsid w:val="00CC4B49"/>
    <w:rsid w:val="00CE1F9B"/>
    <w:rsid w:val="00D067CF"/>
    <w:rsid w:val="00D74E02"/>
    <w:rsid w:val="00D8322B"/>
    <w:rsid w:val="00D846A4"/>
    <w:rsid w:val="00D84877"/>
    <w:rsid w:val="00D92D05"/>
    <w:rsid w:val="00DE3434"/>
    <w:rsid w:val="00E22D2A"/>
    <w:rsid w:val="00E70749"/>
    <w:rsid w:val="00E863A1"/>
    <w:rsid w:val="00E912DC"/>
    <w:rsid w:val="00ED21C9"/>
    <w:rsid w:val="00EE14CA"/>
    <w:rsid w:val="00F30843"/>
    <w:rsid w:val="00F33CD2"/>
    <w:rsid w:val="00F61157"/>
    <w:rsid w:val="00FA1641"/>
    <w:rsid w:val="00FB1B5E"/>
    <w:rsid w:val="00FC1E77"/>
    <w:rsid w:val="00FE172C"/>
    <w:rsid w:val="00FE72D6"/>
    <w:rsid w:val="013B4445"/>
    <w:rsid w:val="018C1916"/>
    <w:rsid w:val="0314AE73"/>
    <w:rsid w:val="031B61E7"/>
    <w:rsid w:val="04FC088E"/>
    <w:rsid w:val="052B589C"/>
    <w:rsid w:val="053D2093"/>
    <w:rsid w:val="062067FE"/>
    <w:rsid w:val="066E23A7"/>
    <w:rsid w:val="06835628"/>
    <w:rsid w:val="06AB089E"/>
    <w:rsid w:val="07BA6D83"/>
    <w:rsid w:val="07E33ABA"/>
    <w:rsid w:val="08F05A13"/>
    <w:rsid w:val="09033ED8"/>
    <w:rsid w:val="091B52F7"/>
    <w:rsid w:val="09554D92"/>
    <w:rsid w:val="09791E74"/>
    <w:rsid w:val="098F1CD1"/>
    <w:rsid w:val="0A3671C9"/>
    <w:rsid w:val="0BAC05B3"/>
    <w:rsid w:val="0BEF7007"/>
    <w:rsid w:val="0C390FAC"/>
    <w:rsid w:val="0CAB21EE"/>
    <w:rsid w:val="0CBA28DF"/>
    <w:rsid w:val="0E7F768D"/>
    <w:rsid w:val="0EB033A3"/>
    <w:rsid w:val="0F0659CC"/>
    <w:rsid w:val="0F3535BB"/>
    <w:rsid w:val="0FBB640B"/>
    <w:rsid w:val="0FDC7F9F"/>
    <w:rsid w:val="10130E26"/>
    <w:rsid w:val="102747AC"/>
    <w:rsid w:val="139433C6"/>
    <w:rsid w:val="13DF7FD8"/>
    <w:rsid w:val="14613830"/>
    <w:rsid w:val="14DD024B"/>
    <w:rsid w:val="15794360"/>
    <w:rsid w:val="161812A0"/>
    <w:rsid w:val="17A93780"/>
    <w:rsid w:val="186152BF"/>
    <w:rsid w:val="18845E2F"/>
    <w:rsid w:val="189F7B1F"/>
    <w:rsid w:val="19915122"/>
    <w:rsid w:val="19AA2D7C"/>
    <w:rsid w:val="1A2258F9"/>
    <w:rsid w:val="1B670A25"/>
    <w:rsid w:val="1CC501CA"/>
    <w:rsid w:val="1CEE6A7A"/>
    <w:rsid w:val="1D6C18C0"/>
    <w:rsid w:val="1DE17414"/>
    <w:rsid w:val="1ED7093D"/>
    <w:rsid w:val="1F4B4494"/>
    <w:rsid w:val="1FBB21C0"/>
    <w:rsid w:val="1FFF2AD5"/>
    <w:rsid w:val="200B5FC6"/>
    <w:rsid w:val="204A5285"/>
    <w:rsid w:val="20844AD5"/>
    <w:rsid w:val="21422BB5"/>
    <w:rsid w:val="219746CE"/>
    <w:rsid w:val="22161C69"/>
    <w:rsid w:val="22350AE4"/>
    <w:rsid w:val="22F23322"/>
    <w:rsid w:val="23BA54E1"/>
    <w:rsid w:val="23EC39D7"/>
    <w:rsid w:val="26550282"/>
    <w:rsid w:val="28C86E51"/>
    <w:rsid w:val="28DF46E1"/>
    <w:rsid w:val="294B635F"/>
    <w:rsid w:val="295D20E0"/>
    <w:rsid w:val="2B4A7694"/>
    <w:rsid w:val="2D067F88"/>
    <w:rsid w:val="2D5B7F98"/>
    <w:rsid w:val="2DB40530"/>
    <w:rsid w:val="2DD7781E"/>
    <w:rsid w:val="2E156399"/>
    <w:rsid w:val="2FDB5C46"/>
    <w:rsid w:val="306927FC"/>
    <w:rsid w:val="31E80CC4"/>
    <w:rsid w:val="33FFFCBA"/>
    <w:rsid w:val="34CF1F34"/>
    <w:rsid w:val="34DD524A"/>
    <w:rsid w:val="35154ED0"/>
    <w:rsid w:val="35831E78"/>
    <w:rsid w:val="367342D8"/>
    <w:rsid w:val="368C170D"/>
    <w:rsid w:val="3753251F"/>
    <w:rsid w:val="38CC7C0A"/>
    <w:rsid w:val="39241B86"/>
    <w:rsid w:val="39382F3B"/>
    <w:rsid w:val="395E29FD"/>
    <w:rsid w:val="39906A3C"/>
    <w:rsid w:val="3B6B3A9C"/>
    <w:rsid w:val="3BDDCCB3"/>
    <w:rsid w:val="3BFCE255"/>
    <w:rsid w:val="3C3629CF"/>
    <w:rsid w:val="3CBF8B15"/>
    <w:rsid w:val="3D0251C0"/>
    <w:rsid w:val="3D032475"/>
    <w:rsid w:val="3DE41FEB"/>
    <w:rsid w:val="3DEAB8DF"/>
    <w:rsid w:val="3E341A7C"/>
    <w:rsid w:val="3E3C5B94"/>
    <w:rsid w:val="3E6760E9"/>
    <w:rsid w:val="3F9C1BC0"/>
    <w:rsid w:val="3FB7C1B8"/>
    <w:rsid w:val="407F76A2"/>
    <w:rsid w:val="4175033C"/>
    <w:rsid w:val="41B457F5"/>
    <w:rsid w:val="43346FA1"/>
    <w:rsid w:val="436314FD"/>
    <w:rsid w:val="43C90AFF"/>
    <w:rsid w:val="441840B8"/>
    <w:rsid w:val="4478219E"/>
    <w:rsid w:val="45EC57D9"/>
    <w:rsid w:val="470E0586"/>
    <w:rsid w:val="47770EF5"/>
    <w:rsid w:val="47F866B8"/>
    <w:rsid w:val="48AE321A"/>
    <w:rsid w:val="4A1452FF"/>
    <w:rsid w:val="4ADE6DB0"/>
    <w:rsid w:val="4AE165F3"/>
    <w:rsid w:val="4AEB6CEE"/>
    <w:rsid w:val="4C917B7B"/>
    <w:rsid w:val="4D1D28A8"/>
    <w:rsid w:val="4DF7156F"/>
    <w:rsid w:val="4FB90CA0"/>
    <w:rsid w:val="516D10F0"/>
    <w:rsid w:val="51B9766F"/>
    <w:rsid w:val="52880638"/>
    <w:rsid w:val="53B263AB"/>
    <w:rsid w:val="53EA0E7E"/>
    <w:rsid w:val="54BB7CA0"/>
    <w:rsid w:val="54DE09F7"/>
    <w:rsid w:val="567D4907"/>
    <w:rsid w:val="56DE51D5"/>
    <w:rsid w:val="582B5BF5"/>
    <w:rsid w:val="58FA7DB6"/>
    <w:rsid w:val="59FFA9DD"/>
    <w:rsid w:val="5A186745"/>
    <w:rsid w:val="5A76335E"/>
    <w:rsid w:val="5A7E502C"/>
    <w:rsid w:val="5AFB4E85"/>
    <w:rsid w:val="5B1969AC"/>
    <w:rsid w:val="5B473F64"/>
    <w:rsid w:val="5C7A95D3"/>
    <w:rsid w:val="5CA50038"/>
    <w:rsid w:val="5DA7CEA2"/>
    <w:rsid w:val="5F33426A"/>
    <w:rsid w:val="5F56F802"/>
    <w:rsid w:val="5F6EF638"/>
    <w:rsid w:val="5F8670DE"/>
    <w:rsid w:val="5FAE3C1E"/>
    <w:rsid w:val="6025462C"/>
    <w:rsid w:val="608061DA"/>
    <w:rsid w:val="61355E2F"/>
    <w:rsid w:val="6184044A"/>
    <w:rsid w:val="63360EF7"/>
    <w:rsid w:val="633D546F"/>
    <w:rsid w:val="63DD2563"/>
    <w:rsid w:val="63F71816"/>
    <w:rsid w:val="648A0240"/>
    <w:rsid w:val="64A75ABD"/>
    <w:rsid w:val="64BD572B"/>
    <w:rsid w:val="64E701A1"/>
    <w:rsid w:val="64E97186"/>
    <w:rsid w:val="66543467"/>
    <w:rsid w:val="6667FBCD"/>
    <w:rsid w:val="67A11CC0"/>
    <w:rsid w:val="67E265E5"/>
    <w:rsid w:val="690C1B6B"/>
    <w:rsid w:val="696371C7"/>
    <w:rsid w:val="69F11721"/>
    <w:rsid w:val="6B2C2B61"/>
    <w:rsid w:val="6BAA2A12"/>
    <w:rsid w:val="6BE88D43"/>
    <w:rsid w:val="6BFB0013"/>
    <w:rsid w:val="6CD258F7"/>
    <w:rsid w:val="6D4A0A51"/>
    <w:rsid w:val="6E5512C0"/>
    <w:rsid w:val="6E7DEFA4"/>
    <w:rsid w:val="6EFFF5B8"/>
    <w:rsid w:val="6F834BB1"/>
    <w:rsid w:val="6FDA7AFC"/>
    <w:rsid w:val="70486CB3"/>
    <w:rsid w:val="714A25FE"/>
    <w:rsid w:val="720D56A0"/>
    <w:rsid w:val="72E13957"/>
    <w:rsid w:val="72E7737D"/>
    <w:rsid w:val="73D43914"/>
    <w:rsid w:val="741C383E"/>
    <w:rsid w:val="762C432F"/>
    <w:rsid w:val="76447C6A"/>
    <w:rsid w:val="773CFBAE"/>
    <w:rsid w:val="77D15AFC"/>
    <w:rsid w:val="77F94EA6"/>
    <w:rsid w:val="77FF7213"/>
    <w:rsid w:val="78495A11"/>
    <w:rsid w:val="78B72FC5"/>
    <w:rsid w:val="79334384"/>
    <w:rsid w:val="7A7C6425"/>
    <w:rsid w:val="7A7F4DEE"/>
    <w:rsid w:val="7B955AA9"/>
    <w:rsid w:val="7B975929"/>
    <w:rsid w:val="7BD6BF7F"/>
    <w:rsid w:val="7BDFA59B"/>
    <w:rsid w:val="7CFF2D64"/>
    <w:rsid w:val="7D9B5997"/>
    <w:rsid w:val="7DFE0E69"/>
    <w:rsid w:val="7E713F67"/>
    <w:rsid w:val="7E80763A"/>
    <w:rsid w:val="7EBF6243"/>
    <w:rsid w:val="7EFF387C"/>
    <w:rsid w:val="7F465591"/>
    <w:rsid w:val="7F592015"/>
    <w:rsid w:val="7F6B1151"/>
    <w:rsid w:val="7F6FF723"/>
    <w:rsid w:val="7FD7F919"/>
    <w:rsid w:val="7FFB0C37"/>
    <w:rsid w:val="7FFD06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8AE875"/>
  <w15:docId w15:val="{F7390B54-72E4-4559-9C9E-25BD2AB09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Normal Indent" w:qFormat="1"/>
    <w:lsdException w:name="annotation text" w:uiPriority="99" w:unhideWhenUsed="1" w:qFormat="1"/>
    <w:lsdException w:name="header" w:semiHidden="1" w:uiPriority="99" w:unhideWhenUsed="1" w:qFormat="1"/>
    <w:lsdException w:name="footer" w:uiPriority="99" w:unhideWhenUsed="1"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uiPriority="99" w:unhideWhenUsed="1" w:qFormat="1"/>
    <w:lsdException w:name="Body Text Indent" w:uiPriority="99" w:unhideWhenUsed="1" w:qFormat="1"/>
    <w:lsdException w:name="Subtitle" w:qFormat="1"/>
    <w:lsdException w:name="Date" w:uiPriority="99" w:qFormat="1"/>
    <w:lsdException w:name="Body Text First Indent" w:semiHidden="1" w:uiPriority="99" w:unhideWhenUsed="1" w:qFormat="1"/>
    <w:lsdException w:name="Body Text First Indent 2" w:uiPriority="99" w:unhideWhenUsed="1" w:qFormat="1"/>
    <w:lsdException w:name="Hyperlink" w:uiPriority="99" w:unhideWhenUsed="1"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spacing w:line="579" w:lineRule="exact"/>
      <w:ind w:firstLineChars="200" w:firstLine="200"/>
      <w:jc w:val="both"/>
    </w:pPr>
    <w:rPr>
      <w:rFonts w:ascii="Calibri" w:eastAsia="方正仿宋_GBK" w:hAnsi="Calibri"/>
      <w:color w:val="000000" w:themeColor="text1"/>
      <w:kern w:val="2"/>
      <w:sz w:val="28"/>
      <w:szCs w:val="24"/>
    </w:rPr>
  </w:style>
  <w:style w:type="paragraph" w:styleId="1">
    <w:name w:val="heading 1"/>
    <w:basedOn w:val="a"/>
    <w:next w:val="a"/>
    <w:uiPriority w:val="9"/>
    <w:qFormat/>
    <w:pPr>
      <w:keepNext/>
      <w:keepLines/>
      <w:spacing w:before="480" w:after="80"/>
      <w:outlineLvl w:val="0"/>
    </w:pPr>
    <w:rPr>
      <w:rFonts w:asciiTheme="majorHAnsi" w:eastAsiaTheme="majorEastAsia" w:hAnsiTheme="majorHAnsi" w:cstheme="majorBidi"/>
      <w:color w:val="2D53A0" w:themeColor="accent1" w:themeShade="BF"/>
      <w:sz w:val="48"/>
      <w:szCs w:val="48"/>
    </w:rPr>
  </w:style>
  <w:style w:type="paragraph" w:styleId="2">
    <w:name w:val="heading 2"/>
    <w:basedOn w:val="a"/>
    <w:next w:val="a"/>
    <w:unhideWhenUsed/>
    <w:qFormat/>
    <w:pPr>
      <w:keepNext/>
      <w:keepLines/>
      <w:spacing w:before="160" w:after="80"/>
      <w:outlineLvl w:val="1"/>
    </w:pPr>
    <w:rPr>
      <w:rFonts w:asciiTheme="majorHAnsi" w:eastAsiaTheme="majorEastAsia" w:hAnsiTheme="majorHAnsi" w:cstheme="majorBidi"/>
      <w:color w:val="2D53A0" w:themeColor="accent1" w:themeShade="BF"/>
      <w:sz w:val="40"/>
      <w:szCs w:val="40"/>
    </w:rPr>
  </w:style>
  <w:style w:type="paragraph" w:styleId="3">
    <w:name w:val="heading 3"/>
    <w:basedOn w:val="a"/>
    <w:next w:val="a"/>
    <w:link w:val="30"/>
    <w:semiHidden/>
    <w:unhideWhenUsed/>
    <w:qFormat/>
    <w:pPr>
      <w:keepNext/>
      <w:keepLines/>
      <w:spacing w:beforeLines="50" w:before="50" w:line="360" w:lineRule="auto"/>
      <w:ind w:firstLine="560"/>
      <w:outlineLvl w:val="2"/>
    </w:pPr>
    <w:rPr>
      <w:rFonts w:ascii="Times New Roman" w:eastAsia="Mona Medium" w:hAnsi="Times New Roman"/>
      <w:bCs/>
      <w:sz w:val="24"/>
      <w:szCs w:val="32"/>
    </w:rPr>
  </w:style>
  <w:style w:type="paragraph" w:styleId="4">
    <w:name w:val="heading 4"/>
    <w:basedOn w:val="a"/>
    <w:next w:val="a"/>
    <w:semiHidden/>
    <w:unhideWhenUsed/>
    <w:qFormat/>
    <w:pPr>
      <w:spacing w:beforeAutospacing="1" w:afterAutospacing="1"/>
      <w:jc w:val="left"/>
      <w:outlineLvl w:val="3"/>
    </w:pPr>
    <w:rPr>
      <w:rFonts w:ascii="宋体" w:eastAsia="宋体" w:hAnsi="宋体" w:hint="eastAsia"/>
      <w:b/>
      <w:bCs/>
      <w:kern w:val="0"/>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itle"/>
    <w:basedOn w:val="a"/>
    <w:next w:val="a"/>
    <w:qFormat/>
    <w:pPr>
      <w:widowControl/>
      <w:spacing w:after="240" w:line="360" w:lineRule="auto"/>
      <w:jc w:val="center"/>
    </w:pPr>
    <w:rPr>
      <w:rFonts w:ascii="Arial" w:hAnsi="Arial"/>
      <w:b/>
      <w:kern w:val="28"/>
      <w:sz w:val="36"/>
      <w:lang w:eastAsia="en-US"/>
    </w:rPr>
  </w:style>
  <w:style w:type="paragraph" w:styleId="a4">
    <w:name w:val="Normal Indent"/>
    <w:basedOn w:val="a"/>
    <w:qFormat/>
    <w:pPr>
      <w:adjustRightInd w:val="0"/>
      <w:spacing w:line="360" w:lineRule="auto"/>
      <w:ind w:firstLine="420"/>
    </w:pPr>
    <w:rPr>
      <w:sz w:val="24"/>
    </w:rPr>
  </w:style>
  <w:style w:type="paragraph" w:styleId="a5">
    <w:name w:val="annotation text"/>
    <w:basedOn w:val="a"/>
    <w:link w:val="a6"/>
    <w:uiPriority w:val="99"/>
    <w:unhideWhenUsed/>
    <w:qFormat/>
    <w:pPr>
      <w:jc w:val="left"/>
    </w:pPr>
  </w:style>
  <w:style w:type="paragraph" w:styleId="a7">
    <w:name w:val="Body Text"/>
    <w:basedOn w:val="a"/>
    <w:next w:val="a8"/>
    <w:uiPriority w:val="99"/>
    <w:unhideWhenUsed/>
    <w:qFormat/>
    <w:pPr>
      <w:spacing w:after="120"/>
    </w:pPr>
  </w:style>
  <w:style w:type="paragraph" w:styleId="a8">
    <w:name w:val="Body Text First Indent"/>
    <w:basedOn w:val="a7"/>
    <w:uiPriority w:val="99"/>
    <w:semiHidden/>
    <w:unhideWhenUsed/>
    <w:qFormat/>
    <w:pPr>
      <w:ind w:firstLineChars="100" w:firstLine="420"/>
    </w:pPr>
  </w:style>
  <w:style w:type="paragraph" w:styleId="a9">
    <w:name w:val="Body Text Indent"/>
    <w:basedOn w:val="a"/>
    <w:uiPriority w:val="99"/>
    <w:unhideWhenUsed/>
    <w:qFormat/>
    <w:pPr>
      <w:spacing w:after="120"/>
      <w:ind w:leftChars="200" w:left="420"/>
    </w:pPr>
    <w:rPr>
      <w:rFonts w:asciiTheme="minorHAnsi" w:eastAsiaTheme="minorEastAsia" w:hAnsiTheme="minorHAnsi" w:cstheme="minorBidi"/>
    </w:rPr>
  </w:style>
  <w:style w:type="paragraph" w:styleId="aa">
    <w:name w:val="Plain Text"/>
    <w:basedOn w:val="a"/>
    <w:qFormat/>
    <w:pPr>
      <w:adjustRightInd w:val="0"/>
      <w:snapToGrid w:val="0"/>
      <w:spacing w:line="360" w:lineRule="auto"/>
    </w:pPr>
    <w:rPr>
      <w:rFonts w:ascii="宋体" w:eastAsiaTheme="minorEastAsia" w:hAnsi="Courier New" w:cstheme="minorBidi"/>
      <w:szCs w:val="22"/>
    </w:rPr>
  </w:style>
  <w:style w:type="paragraph" w:styleId="ab">
    <w:name w:val="Date"/>
    <w:basedOn w:val="a"/>
    <w:next w:val="a"/>
    <w:uiPriority w:val="99"/>
    <w:qFormat/>
    <w:pPr>
      <w:ind w:leftChars="2500" w:left="100"/>
    </w:pPr>
    <w:rPr>
      <w:rFonts w:asciiTheme="minorHAnsi" w:eastAsiaTheme="minorEastAsia" w:hAnsiTheme="minorHAnsi" w:cstheme="minorBidi"/>
    </w:rPr>
  </w:style>
  <w:style w:type="paragraph" w:styleId="ac">
    <w:name w:val="footer"/>
    <w:basedOn w:val="a"/>
    <w:uiPriority w:val="99"/>
    <w:unhideWhenUsed/>
    <w:qFormat/>
    <w:pPr>
      <w:tabs>
        <w:tab w:val="center" w:pos="4153"/>
        <w:tab w:val="right" w:pos="8306"/>
      </w:tabs>
      <w:snapToGrid w:val="0"/>
      <w:jc w:val="left"/>
    </w:pPr>
    <w:rPr>
      <w:sz w:val="18"/>
      <w:szCs w:val="18"/>
    </w:rPr>
  </w:style>
  <w:style w:type="paragraph" w:styleId="ad">
    <w:name w:val="header"/>
    <w:basedOn w:val="a"/>
    <w:uiPriority w:val="99"/>
    <w:semiHidden/>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qFormat/>
    <w:pPr>
      <w:spacing w:line="360" w:lineRule="auto"/>
      <w:ind w:firstLine="880"/>
    </w:pPr>
    <w:rPr>
      <w:rFonts w:ascii="Times New Roman" w:eastAsia="宋体" w:hAnsi="Times New Roman"/>
      <w:sz w:val="24"/>
    </w:rPr>
  </w:style>
  <w:style w:type="paragraph" w:styleId="ae">
    <w:name w:val="Normal (Web)"/>
    <w:basedOn w:val="a"/>
    <w:qFormat/>
    <w:pPr>
      <w:widowControl/>
      <w:spacing w:before="100" w:beforeAutospacing="1" w:after="100" w:afterAutospacing="1"/>
      <w:jc w:val="left"/>
    </w:pPr>
    <w:rPr>
      <w:rFonts w:ascii="宋体" w:hAnsi="宋体" w:cs="宋体"/>
      <w:kern w:val="0"/>
      <w:sz w:val="24"/>
    </w:rPr>
  </w:style>
  <w:style w:type="paragraph" w:styleId="af">
    <w:name w:val="annotation subject"/>
    <w:basedOn w:val="a5"/>
    <w:next w:val="a5"/>
    <w:link w:val="af0"/>
    <w:qFormat/>
    <w:rPr>
      <w:b/>
      <w:bCs/>
    </w:rPr>
  </w:style>
  <w:style w:type="paragraph" w:styleId="20">
    <w:name w:val="Body Text First Indent 2"/>
    <w:basedOn w:val="a9"/>
    <w:uiPriority w:val="99"/>
    <w:unhideWhenUsed/>
    <w:qFormat/>
    <w:pPr>
      <w:spacing w:line="240" w:lineRule="auto"/>
      <w:ind w:firstLine="420"/>
    </w:pPr>
    <w:rPr>
      <w:rFonts w:ascii="Times New Roman" w:eastAsia="宋体" w:hAnsi="Times New Roman"/>
      <w:sz w:val="21"/>
    </w:rPr>
  </w:style>
  <w:style w:type="table" w:styleId="af1">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1"/>
    <w:qFormat/>
    <w:rPr>
      <w:b/>
    </w:rPr>
  </w:style>
  <w:style w:type="character" w:styleId="af3">
    <w:name w:val="Hyperlink"/>
    <w:basedOn w:val="a1"/>
    <w:uiPriority w:val="99"/>
    <w:unhideWhenUsed/>
    <w:qFormat/>
    <w:rPr>
      <w:color w:val="0000FF"/>
      <w:u w:val="single"/>
    </w:rPr>
  </w:style>
  <w:style w:type="character" w:styleId="af4">
    <w:name w:val="annotation reference"/>
    <w:basedOn w:val="a1"/>
    <w:qFormat/>
    <w:rPr>
      <w:sz w:val="21"/>
      <w:szCs w:val="21"/>
    </w:rPr>
  </w:style>
  <w:style w:type="paragraph" w:customStyle="1" w:styleId="10">
    <w:name w:val="标书正文1"/>
    <w:basedOn w:val="a"/>
    <w:qFormat/>
    <w:pPr>
      <w:spacing w:line="520" w:lineRule="exact"/>
      <w:ind w:firstLine="640"/>
    </w:pPr>
    <w:rPr>
      <w:rFonts w:ascii="Times New Roman" w:eastAsia="宋体" w:hAnsi="Times New Roman"/>
    </w:rPr>
  </w:style>
  <w:style w:type="character" w:customStyle="1" w:styleId="30">
    <w:name w:val="标题 3 字符"/>
    <w:link w:val="3"/>
    <w:uiPriority w:val="9"/>
    <w:semiHidden/>
    <w:qFormat/>
    <w:rPr>
      <w:rFonts w:ascii="Times New Roman" w:eastAsia="Mona Medium" w:hAnsi="Times New Roman" w:cs="Times New Roman"/>
      <w:bCs/>
      <w:kern w:val="2"/>
      <w:sz w:val="24"/>
      <w:szCs w:val="32"/>
    </w:rPr>
  </w:style>
  <w:style w:type="paragraph" w:customStyle="1" w:styleId="Default">
    <w:name w:val="Default"/>
    <w:qFormat/>
    <w:pPr>
      <w:widowControl w:val="0"/>
      <w:autoSpaceDE w:val="0"/>
      <w:autoSpaceDN w:val="0"/>
      <w:adjustRightInd w:val="0"/>
    </w:pPr>
    <w:rPr>
      <w:rFonts w:ascii="宋体"/>
      <w:color w:val="000000"/>
      <w:sz w:val="24"/>
    </w:rPr>
  </w:style>
  <w:style w:type="paragraph" w:customStyle="1" w:styleId="11">
    <w:name w:val="列出段落1"/>
    <w:basedOn w:val="a"/>
    <w:uiPriority w:val="34"/>
    <w:qFormat/>
    <w:pPr>
      <w:spacing w:line="276" w:lineRule="auto"/>
      <w:ind w:firstLine="420"/>
    </w:pPr>
    <w:rPr>
      <w:rFonts w:ascii="Times New Roman" w:eastAsia="宋体" w:hAnsi="Times New Roman"/>
      <w:color w:val="auto"/>
      <w:sz w:val="21"/>
    </w:rPr>
  </w:style>
  <w:style w:type="paragraph" w:customStyle="1" w:styleId="af5">
    <w:name w:val="表格内字体"/>
    <w:basedOn w:val="a"/>
    <w:autoRedefine/>
    <w:qFormat/>
    <w:pPr>
      <w:spacing w:line="240" w:lineRule="auto"/>
      <w:ind w:firstLineChars="0" w:firstLine="0"/>
      <w:jc w:val="center"/>
    </w:pPr>
    <w:rPr>
      <w:rFonts w:hint="eastAsia"/>
      <w:sz w:val="21"/>
    </w:rPr>
  </w:style>
  <w:style w:type="character" w:customStyle="1" w:styleId="a6">
    <w:name w:val="批注文字 字符"/>
    <w:basedOn w:val="a1"/>
    <w:link w:val="a5"/>
    <w:uiPriority w:val="99"/>
    <w:qFormat/>
    <w:rPr>
      <w:rFonts w:ascii="Calibri" w:eastAsia="方正仿宋_GBK" w:hAnsi="Calibri"/>
      <w:color w:val="000000" w:themeColor="text1"/>
      <w:kern w:val="2"/>
      <w:sz w:val="28"/>
      <w:szCs w:val="24"/>
    </w:rPr>
  </w:style>
  <w:style w:type="character" w:customStyle="1" w:styleId="af0">
    <w:name w:val="批注主题 字符"/>
    <w:basedOn w:val="a6"/>
    <w:link w:val="af"/>
    <w:qFormat/>
    <w:rPr>
      <w:rFonts w:ascii="Calibri" w:eastAsia="方正仿宋_GBK" w:hAnsi="Calibri"/>
      <w:b/>
      <w:bCs/>
      <w:color w:val="000000" w:themeColor="text1"/>
      <w:kern w:val="2"/>
      <w:sz w:val="28"/>
      <w:szCs w:val="24"/>
    </w:rPr>
  </w:style>
  <w:style w:type="paragraph" w:styleId="af6">
    <w:name w:val="List Paragraph"/>
    <w:basedOn w:val="a"/>
    <w:uiPriority w:val="99"/>
    <w:qFormat/>
    <w:pPr>
      <w:ind w:firstLine="420"/>
    </w:pPr>
  </w:style>
  <w:style w:type="paragraph" w:customStyle="1" w:styleId="12">
    <w:name w:val="修订1"/>
    <w:hidden/>
    <w:uiPriority w:val="99"/>
    <w:unhideWhenUsed/>
    <w:qFormat/>
    <w:rPr>
      <w:rFonts w:ascii="Calibri" w:eastAsia="方正仿宋_GBK" w:hAnsi="Calibri"/>
      <w:color w:val="000000" w:themeColor="text1"/>
      <w:kern w:val="2"/>
      <w:sz w:val="28"/>
      <w:szCs w:val="24"/>
    </w:rPr>
  </w:style>
  <w:style w:type="paragraph" w:customStyle="1" w:styleId="af7">
    <w:name w:val="图例"/>
    <w:basedOn w:val="a"/>
    <w:qFormat/>
    <w:pPr>
      <w:spacing w:before="120" w:after="120" w:line="360" w:lineRule="auto"/>
      <w:ind w:firstLineChars="0" w:firstLine="0"/>
      <w:jc w:val="center"/>
    </w:pPr>
    <w:rPr>
      <w:rFonts w:ascii="Times New Roman" w:eastAsia="仿宋_GB2312" w:hAnsi="Times New Roman"/>
      <w:b/>
      <w:color w:val="auto"/>
      <w:sz w:val="24"/>
      <w:szCs w:val="20"/>
    </w:rPr>
  </w:style>
  <w:style w:type="paragraph" w:customStyle="1" w:styleId="21">
    <w:name w:val="修订2"/>
    <w:hidden/>
    <w:uiPriority w:val="99"/>
    <w:semiHidden/>
    <w:qFormat/>
    <w:rPr>
      <w:rFonts w:ascii="Calibri" w:eastAsia="方正仿宋_GBK" w:hAnsi="Calibri"/>
      <w:color w:val="000000" w:themeColor="text1"/>
      <w:kern w:val="2"/>
      <w:sz w:val="28"/>
      <w:szCs w:val="24"/>
    </w:rPr>
  </w:style>
  <w:style w:type="character" w:customStyle="1" w:styleId="font41">
    <w:name w:val="font41"/>
    <w:basedOn w:val="a1"/>
    <w:qFormat/>
    <w:rPr>
      <w:rFonts w:ascii="宋体" w:eastAsia="宋体" w:hAnsi="宋体" w:cs="宋体" w:hint="eastAsia"/>
      <w:color w:val="000000"/>
      <w:sz w:val="22"/>
      <w:szCs w:val="22"/>
      <w:u w:val="none"/>
    </w:rPr>
  </w:style>
  <w:style w:type="character" w:customStyle="1" w:styleId="font01">
    <w:name w:val="font01"/>
    <w:basedOn w:val="a1"/>
    <w:qFormat/>
    <w:rPr>
      <w:rFonts w:ascii="Calibri" w:hAnsi="Calibri" w:cs="Calibri" w:hint="default"/>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d918de4e-fe03-4521-8db8-ae7fbc462b5b</errorID>
      <errorWord>(</errorWord>
      <group>L1_Format</group>
      <groupName>格式问题</groupName>
      <ability>L2_HalfPunc</ability>
      <abilityName>全半角检查</abilityName>
      <candidateList>
        <item>（</item>
      </candidateList>
      <explain>文本全半角错误。</explain>
      <paraID>33DB3834</paraID>
      <start>9</start>
      <end>10</end>
      <status>modified</status>
      <modifiedWord>（</modifiedWord>
      <trackRevisions>true</trackRevisions>
    </reviewItem>
    <reviewItem>
      <errorID>0b482669-04e0-4bad-ab12-b58d081e01fc</errorID>
      <errorWord>)</errorWord>
      <group>L1_Format</group>
      <groupName>格式问题</groupName>
      <ability>L2_HalfPunc</ability>
      <abilityName>全半角检查</abilityName>
      <candidateList>
        <item>）</item>
      </candidateList>
      <explain>文本全半角错误。</explain>
      <paraID>33DB3834</paraID>
      <start>19</start>
      <end>20</end>
      <status>modified</status>
      <modifiedWord>）</modifiedWord>
      <trackRevisions>true</trackRevisions>
    </reviewItem>
    <reviewItem>
      <errorID>2ca2efc8-4ad1-45ec-a399-f297652b63f7</errorID>
      <errorWord>需求具体</errorWord>
      <group>L1_AI</group>
      <groupName>深度校对</groupName>
      <ability>L2_AI_Grammar</ability>
      <abilityName>语法纠错</abilityName>
      <candidateList>
        <item>需求</item>
      </candidateList>
      <explain/>
      <paraID>62FE1AB6</paraID>
      <start>12</start>
      <end>14</end>
      <status>modified</status>
      <modifiedWord>需求</modifiedWord>
      <trackRevisions>true</trackRevisions>
    </reviewItem>
    <reviewItem>
      <errorID>a21229bc-f676-4649-8644-c7e6afa88365</errorID>
      <errorWord>/</errorWord>
      <group>L1_AI</group>
      <groupName>深度校对</groupName>
      <ability>L2_AI_Word</ability>
      <abilityName>字词纠错</abilityName>
      <candidateList>
        <item>及</item>
      </candidateList>
      <explain/>
      <paraID>35EDFC9D</paraID>
      <start>7</start>
      <end>8</end>
      <status>modified</status>
      <modifiedWord>及</modifiedWord>
      <trackRevisions>true</trackRevisions>
    </reviewItem>
    <reviewItem>
      <errorID>923c9a96-6bad-4315-be28-fc47b2f2612c</errorID>
      <errorWord>记录（注）</errorWord>
      <group>L1_AI</group>
      <groupName>深度校对</groupName>
      <ability>L2_AI_Grammar</ability>
      <abilityName>语法纠错</abilityName>
      <candidateList>
        <item>记录</item>
      </candidateList>
      <explain/>
      <paraID>1F7401B5</paraID>
      <start>26</start>
      <end>28</end>
      <status>modified</status>
      <modifiedWord>记录</modifiedWord>
      <trackRevisions>true</trackRevisions>
    </reviewItem>
    <reviewItem>
      <errorID>af807c05-9dc3-47d5-b010-f5b723e769df</errorID>
      <errorWord>(</errorWord>
      <group>L1_Format</group>
      <groupName>格式问题</groupName>
      <ability>L2_HalfPunc</ability>
      <abilityName>全半角检查</abilityName>
      <candidateList>
        <item>（</item>
      </candidateList>
      <explain>文本全半角错误。</explain>
      <paraID> 6C1CBC3</paraID>
      <start>6</start>
      <end>7</end>
      <status>modified</status>
      <modifiedWord>（</modifiedWord>
      <trackRevisions>true</trackRevisions>
    </reviewItem>
    <reviewItem>
      <errorID>f152a802-f515-4e59-bff6-f1b9cb2190d0</errorID>
      <errorWord>)</errorWord>
      <group>L1_Format</group>
      <groupName>格式问题</groupName>
      <ability>L2_HalfPunc</ability>
      <abilityName>全半角检查</abilityName>
      <candidateList>
        <item>）</item>
      </candidateList>
      <explain>文本全半角错误。</explain>
      <paraID> 6C1CBC3</paraID>
      <start>15</start>
      <end>16</end>
      <status>modified</status>
      <modifiedWord>）</modifiedWord>
      <trackRevisions>true</trackRevisions>
    </reviewItem>
    <reviewItem>
      <errorID>0b05b3db-c172-457a-bb86-e03e778210e7</errorID>
      <errorWord>（</errorWord>
      <group>L1_Format</group>
      <groupName>格式问题</groupName>
      <ability>L2_HalfPunc</ability>
      <abilityName>全半角检查</abilityName>
      <candidateList>
        <item>(</item>
      </candidateList>
      <explain>文本全半角错误。</explain>
      <paraID>7CD4F83B</paraID>
      <start>0</start>
      <end>1</end>
      <status>modified</status>
      <modifiedWord>(</modifiedWord>
      <trackRevisions>true</trackRevisions>
    </reviewItem>
    <reviewItem>
      <errorID>acf91bfa-5c9d-45f9-a3cb-638ead8b7300</errorID>
      <errorWord>）</errorWord>
      <group>L1_Format</group>
      <groupName>格式问题</groupName>
      <ability>L2_HalfPunc</ability>
      <abilityName>全半角检查</abilityName>
      <candidateList>
        <item>)</item>
      </candidateList>
      <explain>文本全半角错误。</explain>
      <paraID>7CD4F83B</paraID>
      <start>3</start>
      <end>4</end>
      <status>modified</status>
      <modifiedWord>)</modifiedWord>
      <trackRevisions>true</trackRevisions>
    </reviewItem>
    <reviewItem>
      <errorID>867429ca-5c71-44a7-8d94-9926d8ced94a</errorID>
      <errorWord>（</errorWord>
      <group>L1_Format</group>
      <groupName>格式问题</groupName>
      <ability>L2_HalfPunc</ability>
      <abilityName>全半角检查</abilityName>
      <candidateList>
        <item>(</item>
      </candidateList>
      <explain>文本全半角错误。</explain>
      <paraID>76EFDC59</paraID>
      <start>0</start>
      <end>1</end>
      <status>modified</status>
      <modifiedWord>(</modifiedWord>
      <trackRevisions>true</trackRevisions>
    </reviewItem>
    <reviewItem>
      <errorID>899b19fd-c8df-4e0a-bea3-c26aa77d86bf</errorID>
      <errorWord>）</errorWord>
      <group>L1_Format</group>
      <groupName>格式问题</groupName>
      <ability>L2_HalfPunc</ability>
      <abilityName>全半角检查</abilityName>
      <candidateList>
        <item>)</item>
      </candidateList>
      <explain>文本全半角错误。</explain>
      <paraID>76EFDC59</paraID>
      <start>4</start>
      <end>5</end>
      <status>modified</status>
      <modifiedWord>)</modifiedWord>
      <trackRevisions>true</trackRevisions>
    </reviewItem>
    <reviewItem>
      <errorID>c1ea008e-24b0-49b2-9ca9-718879075276</errorID>
      <errorWord>作</errorWord>
      <group>L1_Word</group>
      <groupName>字词问题</groupName>
      <ability>L2_Typo</ability>
      <abilityName>字词错误</abilityName>
      <candidateList>
        <item>做</item>
      </candidateList>
      <explain>存在发音相同字词的误用。</explain>
      <paraID> 167B260</paraID>
      <start>6</start>
      <end>7</end>
      <status>unmodified</status>
      <modifiedWord/>
      <trackRevisions>false</trackRevisions>
    </reviewItem>
    <reviewItem>
      <errorID>9c4ff210-66ba-4a5e-b353-930aa0f34a06</errorID>
      <errorWord>.</errorWord>
      <group>L1_Punc</group>
      <groupName>标点问题</groupName>
      <ability>L2_Punc</ability>
      <abilityName>标点符号检查</abilityName>
      <candidateList/>
      <explain/>
      <paraID>4921BAF5</paraID>
      <start>0</start>
      <end>1</end>
      <status>unmodified</status>
      <modifiedWord/>
      <trackRevisions>false</trackRevisions>
    </reviewItem>
    <reviewItem>
      <errorID>7449807a-fbae-4fe2-9287-531c3e7421da</errorID>
      <errorWord>.</errorWord>
      <group>L1_Punc</group>
      <groupName>标点问题</groupName>
      <ability>L2_Punc</ability>
      <abilityName>标点符号检查</abilityName>
      <candidateList/>
      <explain/>
      <paraID>41CA56A3</paraID>
      <start>0</start>
      <end>1</end>
      <status>unmodified</status>
      <modifiedWord/>
      <trackRevisions>false</trackRevisions>
    </reviewItem>
    <reviewItem>
      <errorID>e9322d41-40b5-4760-84e8-5f2599d36229</errorID>
      <errorWord>”</errorWord>
      <group>L1_Punc</group>
      <groupName>标点问题</groupName>
      <ability>L2_Punc</ability>
      <abilityName>标点符号检查</abilityName>
      <candidateList/>
      <explain>此处标点可能未正确匹配，请检查句子中是否存在标点冗余、缺失或使用错误的情况。</explain>
      <paraID>408B8204</paraID>
      <start>49</start>
      <end>50</end>
      <status>unmodified</status>
      <modifiedWord/>
      <trackRevisions>false</trackRevisions>
    </reviewItem>
  </reviewItems>
  <config/>
</contractReview>
</file>

<file path=customXml/item2.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495B648A-2042-47B7-832A-D6CCA61E126A}">
  <ds:schemaRefs>
    <ds:schemaRef ds:uri="http://schemas.wps.cn/vas-ai-hub/contract-review"/>
  </ds:schemaRefs>
</ds:datastoreItem>
</file>

<file path=customXml/itemProps2.xml><?xml version="1.0" encoding="utf-8"?>
<ds:datastoreItem xmlns:ds="http://schemas.openxmlformats.org/officeDocument/2006/customXml" ds:itemID="{956F4870-1C89-4B88-9D1E-E66792FEE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2415</Words>
  <Characters>13770</Characters>
  <Application>Microsoft Office Word</Application>
  <DocSecurity>0</DocSecurity>
  <Lines>114</Lines>
  <Paragraphs>32</Paragraphs>
  <ScaleCrop>false</ScaleCrop>
  <Company/>
  <LinksUpToDate>false</LinksUpToDate>
  <CharactersWithSpaces>16153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十三</dc:creator>
  <cp:lastModifiedBy>杨桦</cp:lastModifiedBy>
  <cp:revision>3</cp:revision>
  <cp:lastPrinted>2026-02-24T08:56:00Z</cp:lastPrinted>
  <dcterms:created xsi:type="dcterms:W3CDTF">2026-10-20T07:11:00Z</dcterms:created>
  <dcterms:modified xsi:type="dcterms:W3CDTF">2026-10-21T08:17:00Z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F2437A82D06A470791B2A43CFFFDBC41_13</vt:lpwstr>
  </property>
  <property fmtid="{D5CDD505-2E9C-101B-9397-08002B2CF9AE}" pid="4" name="KSOTemplateDocerSaveRecord">
    <vt:lpwstr>eyJoZGlkIjoiMDg3YzUyZjUxM2IyNGI0ZmU1NGJlYzYwM2FiNGViOWQiLCJ1c2VySWQiOiIzMDMyMjYzNjAifQ==</vt:lpwstr>
  </property>
</Properties>
</file>