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E6AD1" w14:textId="7F006C0B" w:rsidR="008178DE" w:rsidRDefault="001743C0">
      <w:pPr>
        <w:pStyle w:val="a8"/>
        <w:spacing w:after="0" w:line="480" w:lineRule="auto"/>
        <w:ind w:leftChars="0" w:left="0" w:firstLineChars="0" w:firstLine="0"/>
        <w:rPr>
          <w:rFonts w:ascii="Times New Roman" w:eastAsia="仿宋" w:hAnsi="Times New Roman" w:cs="Times New Roman"/>
          <w:color w:val="auto"/>
          <w:sz w:val="44"/>
          <w:szCs w:val="44"/>
        </w:rPr>
      </w:pPr>
      <w:r>
        <w:rPr>
          <w:rFonts w:ascii="Times New Roman" w:eastAsia="仿宋" w:hAnsi="Times New Roman" w:cs="Times New Roman" w:hint="eastAsia"/>
          <w:color w:val="auto"/>
          <w:sz w:val="44"/>
          <w:szCs w:val="44"/>
        </w:rPr>
        <w:t>-</w:t>
      </w:r>
    </w:p>
    <w:p w14:paraId="6064B4CE" w14:textId="77777777" w:rsidR="008178DE" w:rsidRDefault="003C13A5">
      <w:pPr>
        <w:pStyle w:val="a8"/>
        <w:spacing w:after="0" w:line="480" w:lineRule="auto"/>
        <w:ind w:leftChars="0" w:left="0" w:firstLineChars="0" w:firstLine="0"/>
        <w:jc w:val="center"/>
        <w:rPr>
          <w:rFonts w:ascii="Times New Roman" w:eastAsia="方正小标宋_GBK" w:hAnsi="Times New Roman" w:cs="Times New Roman"/>
          <w:color w:val="auto"/>
          <w:sz w:val="96"/>
          <w:szCs w:val="96"/>
        </w:rPr>
      </w:pPr>
      <w:r>
        <w:rPr>
          <w:rFonts w:ascii="Times New Roman" w:eastAsia="方正小标宋_GBK" w:hAnsi="Times New Roman" w:cs="Times New Roman"/>
          <w:color w:val="auto"/>
          <w:sz w:val="96"/>
          <w:szCs w:val="96"/>
        </w:rPr>
        <w:t>竞争性比选文件</w:t>
      </w:r>
    </w:p>
    <w:p w14:paraId="12793DB9" w14:textId="77777777" w:rsidR="008178DE" w:rsidRDefault="008178DE">
      <w:pPr>
        <w:pStyle w:val="a8"/>
        <w:spacing w:after="0" w:line="500" w:lineRule="exact"/>
        <w:ind w:leftChars="0" w:left="0" w:firstLine="560"/>
        <w:jc w:val="center"/>
        <w:rPr>
          <w:rFonts w:ascii="Times New Roman" w:eastAsia="仿宋" w:hAnsi="Times New Roman" w:cs="Times New Roman"/>
          <w:color w:val="auto"/>
          <w:szCs w:val="28"/>
        </w:rPr>
      </w:pPr>
    </w:p>
    <w:p w14:paraId="5041917C" w14:textId="77777777" w:rsidR="008178DE" w:rsidRDefault="008178DE">
      <w:pPr>
        <w:pStyle w:val="a8"/>
        <w:spacing w:after="0" w:line="600" w:lineRule="exact"/>
        <w:ind w:leftChars="0" w:left="0" w:firstLineChars="0" w:firstLine="0"/>
        <w:rPr>
          <w:rFonts w:ascii="Times New Roman" w:eastAsia="仿宋" w:hAnsi="Times New Roman" w:cs="Times New Roman"/>
          <w:color w:val="auto"/>
          <w:sz w:val="21"/>
          <w:szCs w:val="21"/>
        </w:rPr>
      </w:pPr>
    </w:p>
    <w:p w14:paraId="7E77337C" w14:textId="77777777" w:rsidR="008178DE" w:rsidRDefault="003C13A5">
      <w:pPr>
        <w:pStyle w:val="a8"/>
        <w:spacing w:after="0" w:line="600" w:lineRule="exact"/>
        <w:ind w:leftChars="0" w:left="0" w:firstLineChars="300" w:firstLine="1080"/>
        <w:rPr>
          <w:rFonts w:ascii="Times New Roman" w:eastAsia="方正小标宋_GBK" w:hAnsi="Times New Roman" w:cs="Times New Roman"/>
          <w:color w:val="auto"/>
          <w:sz w:val="36"/>
          <w:szCs w:val="36"/>
        </w:rPr>
      </w:pPr>
      <w:r>
        <w:rPr>
          <w:rFonts w:ascii="Times New Roman" w:eastAsia="方正小标宋_GBK" w:hAnsi="Times New Roman" w:cs="Times New Roman"/>
          <w:color w:val="auto"/>
          <w:sz w:val="36"/>
          <w:szCs w:val="36"/>
        </w:rPr>
        <w:t>项目名称：</w:t>
      </w:r>
      <w:r>
        <w:rPr>
          <w:rFonts w:ascii="Times New Roman" w:eastAsia="方正小标宋_GBK" w:hAnsi="Times New Roman" w:cs="Times New Roman" w:hint="eastAsia"/>
          <w:color w:val="auto"/>
          <w:sz w:val="36"/>
          <w:szCs w:val="36"/>
        </w:rPr>
        <w:t>文化综合应用技术服务项目</w:t>
      </w:r>
    </w:p>
    <w:p w14:paraId="3DFF1C66" w14:textId="77777777" w:rsidR="008178DE" w:rsidRDefault="003C13A5">
      <w:pPr>
        <w:pStyle w:val="a8"/>
        <w:spacing w:after="0" w:line="600" w:lineRule="exact"/>
        <w:ind w:leftChars="0" w:left="0" w:firstLineChars="0" w:firstLine="0"/>
        <w:jc w:val="center"/>
        <w:rPr>
          <w:rFonts w:ascii="Times New Roman" w:eastAsia="方正小标宋_GBK" w:hAnsi="Times New Roman" w:cs="Times New Roman"/>
          <w:color w:val="auto"/>
          <w:sz w:val="36"/>
          <w:szCs w:val="36"/>
        </w:rPr>
      </w:pPr>
      <w:r>
        <w:rPr>
          <w:rFonts w:ascii="Times New Roman" w:eastAsia="方正小标宋_GBK" w:hAnsi="Times New Roman" w:cs="Times New Roman" w:hint="eastAsia"/>
          <w:color w:val="auto"/>
          <w:sz w:val="36"/>
          <w:szCs w:val="36"/>
        </w:rPr>
        <w:t>——信息和网络安全防护服务</w:t>
      </w:r>
    </w:p>
    <w:p w14:paraId="7EF154BC" w14:textId="77777777" w:rsidR="008178DE" w:rsidRDefault="008178DE">
      <w:pPr>
        <w:pStyle w:val="a8"/>
        <w:spacing w:after="0" w:line="500" w:lineRule="exact"/>
        <w:ind w:left="560" w:firstLine="560"/>
        <w:jc w:val="center"/>
        <w:rPr>
          <w:rFonts w:ascii="Times New Roman" w:eastAsia="仿宋" w:hAnsi="Times New Roman" w:cs="Times New Roman"/>
          <w:color w:val="auto"/>
          <w:szCs w:val="28"/>
        </w:rPr>
      </w:pPr>
    </w:p>
    <w:p w14:paraId="0B4CAEC8" w14:textId="77777777" w:rsidR="008178DE" w:rsidRDefault="008178DE">
      <w:pPr>
        <w:pStyle w:val="a8"/>
        <w:spacing w:after="0" w:line="500" w:lineRule="exact"/>
        <w:ind w:left="560" w:firstLine="560"/>
        <w:jc w:val="center"/>
        <w:rPr>
          <w:rFonts w:ascii="Times New Roman" w:eastAsia="仿宋" w:hAnsi="Times New Roman" w:cs="Times New Roman"/>
          <w:color w:val="auto"/>
          <w:szCs w:val="28"/>
        </w:rPr>
      </w:pPr>
    </w:p>
    <w:p w14:paraId="17D9D326" w14:textId="77777777" w:rsidR="008178DE" w:rsidRDefault="008178DE">
      <w:pPr>
        <w:pStyle w:val="a8"/>
        <w:spacing w:after="0" w:line="500" w:lineRule="exact"/>
        <w:ind w:left="560" w:firstLine="560"/>
        <w:jc w:val="center"/>
        <w:rPr>
          <w:rFonts w:ascii="Times New Roman" w:eastAsia="仿宋" w:hAnsi="Times New Roman" w:cs="Times New Roman"/>
          <w:color w:val="auto"/>
          <w:szCs w:val="28"/>
        </w:rPr>
      </w:pPr>
    </w:p>
    <w:p w14:paraId="1A861DE4" w14:textId="77777777" w:rsidR="008178DE" w:rsidRDefault="008178DE">
      <w:pPr>
        <w:pStyle w:val="a8"/>
        <w:spacing w:after="0" w:line="500" w:lineRule="exact"/>
        <w:ind w:left="560" w:firstLine="560"/>
        <w:jc w:val="center"/>
        <w:rPr>
          <w:rFonts w:ascii="Times New Roman" w:eastAsia="仿宋" w:hAnsi="Times New Roman" w:cs="Times New Roman"/>
          <w:color w:val="auto"/>
          <w:szCs w:val="28"/>
        </w:rPr>
      </w:pPr>
    </w:p>
    <w:p w14:paraId="26357970" w14:textId="77777777" w:rsidR="008178DE" w:rsidRDefault="008178DE">
      <w:pPr>
        <w:pStyle w:val="a8"/>
        <w:spacing w:after="0" w:line="500" w:lineRule="exact"/>
        <w:ind w:left="560" w:firstLine="560"/>
        <w:jc w:val="center"/>
        <w:rPr>
          <w:rFonts w:ascii="Times New Roman" w:eastAsia="仿宋" w:hAnsi="Times New Roman" w:cs="Times New Roman"/>
          <w:color w:val="auto"/>
          <w:szCs w:val="28"/>
        </w:rPr>
      </w:pPr>
    </w:p>
    <w:p w14:paraId="6C808DB5" w14:textId="77777777" w:rsidR="008178DE" w:rsidRDefault="008178DE">
      <w:pPr>
        <w:pStyle w:val="a8"/>
        <w:spacing w:after="0" w:line="500" w:lineRule="exact"/>
        <w:ind w:left="560" w:firstLine="560"/>
        <w:jc w:val="center"/>
        <w:rPr>
          <w:rFonts w:ascii="Times New Roman" w:eastAsia="仿宋" w:hAnsi="Times New Roman" w:cs="Times New Roman"/>
          <w:color w:val="auto"/>
          <w:szCs w:val="28"/>
        </w:rPr>
      </w:pPr>
    </w:p>
    <w:p w14:paraId="1AC958A9" w14:textId="77777777" w:rsidR="008178DE" w:rsidRDefault="008178DE">
      <w:pPr>
        <w:pStyle w:val="a8"/>
        <w:spacing w:after="0" w:line="500" w:lineRule="exact"/>
        <w:ind w:left="560" w:firstLine="560"/>
        <w:jc w:val="center"/>
        <w:rPr>
          <w:rFonts w:ascii="Times New Roman" w:eastAsia="仿宋" w:hAnsi="Times New Roman" w:cs="Times New Roman"/>
          <w:color w:val="auto"/>
          <w:szCs w:val="28"/>
        </w:rPr>
      </w:pPr>
    </w:p>
    <w:p w14:paraId="395B0145" w14:textId="77777777" w:rsidR="008178DE" w:rsidRDefault="008178DE">
      <w:pPr>
        <w:pStyle w:val="a8"/>
        <w:spacing w:after="0" w:line="500" w:lineRule="exact"/>
        <w:ind w:left="560" w:firstLine="560"/>
        <w:jc w:val="center"/>
        <w:rPr>
          <w:rFonts w:ascii="Times New Roman" w:eastAsia="仿宋" w:hAnsi="Times New Roman" w:cs="Times New Roman"/>
          <w:color w:val="auto"/>
          <w:szCs w:val="28"/>
        </w:rPr>
      </w:pPr>
    </w:p>
    <w:p w14:paraId="734C7E8B" w14:textId="77777777" w:rsidR="008178DE" w:rsidRDefault="008178DE">
      <w:pPr>
        <w:pStyle w:val="a8"/>
        <w:spacing w:after="0" w:line="500" w:lineRule="exact"/>
        <w:ind w:left="560" w:firstLine="560"/>
        <w:jc w:val="center"/>
        <w:rPr>
          <w:rFonts w:ascii="Times New Roman" w:eastAsia="仿宋" w:hAnsi="Times New Roman" w:cs="Times New Roman"/>
          <w:color w:val="auto"/>
          <w:szCs w:val="28"/>
        </w:rPr>
      </w:pPr>
    </w:p>
    <w:p w14:paraId="589F8977" w14:textId="77777777" w:rsidR="008178DE" w:rsidRDefault="003C13A5">
      <w:pPr>
        <w:pStyle w:val="a8"/>
        <w:spacing w:after="0" w:line="600" w:lineRule="exact"/>
        <w:ind w:left="560" w:firstLineChars="0" w:firstLine="0"/>
        <w:jc w:val="center"/>
        <w:rPr>
          <w:rFonts w:ascii="Times New Roman" w:eastAsia="方正小标宋_GBK" w:hAnsi="Times New Roman" w:cs="Times New Roman"/>
          <w:color w:val="auto"/>
          <w:sz w:val="36"/>
          <w:szCs w:val="36"/>
        </w:rPr>
      </w:pPr>
      <w:r>
        <w:rPr>
          <w:rFonts w:ascii="Times New Roman" w:eastAsia="方正小标宋_GBK" w:hAnsi="Times New Roman" w:cs="Times New Roman" w:hint="eastAsia"/>
          <w:color w:val="auto"/>
          <w:sz w:val="36"/>
          <w:szCs w:val="36"/>
        </w:rPr>
        <w:t>采购人：重庆华龙网集团股份有限公司</w:t>
      </w:r>
    </w:p>
    <w:p w14:paraId="7B697484" w14:textId="49C9A7C8" w:rsidR="008178DE" w:rsidRDefault="003C13A5">
      <w:pPr>
        <w:pStyle w:val="a8"/>
        <w:spacing w:after="0" w:line="600" w:lineRule="exact"/>
        <w:ind w:left="560" w:firstLineChars="0" w:firstLine="0"/>
        <w:jc w:val="center"/>
        <w:rPr>
          <w:rFonts w:ascii="Times New Roman" w:eastAsia="方正小标宋_GBK" w:hAnsi="Times New Roman" w:cs="Times New Roman"/>
          <w:color w:val="auto"/>
          <w:sz w:val="36"/>
          <w:szCs w:val="36"/>
        </w:rPr>
      </w:pPr>
      <w:r>
        <w:rPr>
          <w:rFonts w:ascii="Times New Roman" w:eastAsia="方正小标宋_GBK" w:hAnsi="Times New Roman" w:cs="Times New Roman" w:hint="eastAsia"/>
          <w:color w:val="auto"/>
          <w:sz w:val="36"/>
          <w:szCs w:val="36"/>
        </w:rPr>
        <w:t>二〇二六年</w:t>
      </w:r>
      <w:r w:rsidR="00B00D8C">
        <w:rPr>
          <w:rFonts w:ascii="Times New Roman" w:eastAsia="方正小标宋_GBK" w:hAnsi="Times New Roman" w:cs="Times New Roman" w:hint="eastAsia"/>
          <w:color w:val="auto"/>
          <w:sz w:val="36"/>
          <w:szCs w:val="36"/>
        </w:rPr>
        <w:t>二</w:t>
      </w:r>
      <w:r>
        <w:rPr>
          <w:rFonts w:ascii="Times New Roman" w:eastAsia="方正小标宋_GBK" w:hAnsi="Times New Roman" w:cs="Times New Roman" w:hint="eastAsia"/>
          <w:color w:val="auto"/>
          <w:sz w:val="36"/>
          <w:szCs w:val="36"/>
        </w:rPr>
        <w:t>月</w:t>
      </w:r>
    </w:p>
    <w:p w14:paraId="17A7E770" w14:textId="77777777" w:rsidR="008178DE" w:rsidRDefault="008178DE">
      <w:pPr>
        <w:pStyle w:val="a8"/>
        <w:spacing w:after="0" w:line="500" w:lineRule="exact"/>
        <w:ind w:left="560" w:firstLineChars="0" w:firstLine="0"/>
        <w:jc w:val="center"/>
        <w:rPr>
          <w:rFonts w:ascii="Times New Roman" w:eastAsia="仿宋" w:hAnsi="Times New Roman" w:cs="Times New Roman"/>
          <w:color w:val="auto"/>
          <w:szCs w:val="28"/>
        </w:rPr>
      </w:pPr>
    </w:p>
    <w:p w14:paraId="1F66745A" w14:textId="77777777" w:rsidR="008178DE" w:rsidRDefault="008178DE">
      <w:pPr>
        <w:pStyle w:val="a8"/>
        <w:spacing w:after="0" w:line="600" w:lineRule="exact"/>
        <w:ind w:leftChars="0" w:left="0" w:firstLineChars="0" w:firstLine="0"/>
        <w:rPr>
          <w:rFonts w:ascii="Times New Roman" w:eastAsia="仿宋" w:hAnsi="Times New Roman" w:cs="Times New Roman"/>
          <w:color w:val="auto"/>
          <w:sz w:val="44"/>
          <w:szCs w:val="44"/>
        </w:rPr>
        <w:sectPr w:rsidR="008178DE">
          <w:headerReference w:type="even" r:id="rId8"/>
          <w:headerReference w:type="default" r:id="rId9"/>
          <w:footerReference w:type="even" r:id="rId10"/>
          <w:footerReference w:type="default" r:id="rId11"/>
          <w:headerReference w:type="first" r:id="rId12"/>
          <w:footerReference w:type="first" r:id="rId13"/>
          <w:pgSz w:w="11907" w:h="16840"/>
          <w:pgMar w:top="2098" w:right="1531" w:bottom="1985" w:left="1531" w:header="851" w:footer="992" w:gutter="0"/>
          <w:pgNumType w:start="1"/>
          <w:cols w:space="720"/>
          <w:titlePg/>
          <w:docGrid w:linePitch="381" w:charSpace="-5735"/>
        </w:sectPr>
      </w:pPr>
    </w:p>
    <w:p w14:paraId="388A712B" w14:textId="77777777" w:rsidR="008178DE" w:rsidRDefault="003C13A5">
      <w:pPr>
        <w:spacing w:line="240" w:lineRule="auto"/>
        <w:ind w:firstLineChars="0" w:firstLine="0"/>
        <w:jc w:val="center"/>
        <w:rPr>
          <w:rFonts w:ascii="Times New Roman" w:eastAsia="宋体" w:hAnsi="Times New Roman"/>
          <w:b/>
          <w:bCs/>
          <w:color w:val="auto"/>
          <w:sz w:val="36"/>
          <w:szCs w:val="44"/>
        </w:rPr>
      </w:pPr>
      <w:r>
        <w:rPr>
          <w:rFonts w:ascii="Times New Roman" w:eastAsia="宋体" w:hAnsi="Times New Roman"/>
          <w:b/>
          <w:bCs/>
          <w:color w:val="auto"/>
          <w:sz w:val="36"/>
          <w:szCs w:val="44"/>
        </w:rPr>
        <w:lastRenderedPageBreak/>
        <w:t>目</w:t>
      </w:r>
      <w:r>
        <w:rPr>
          <w:rFonts w:ascii="Times New Roman" w:eastAsia="宋体" w:hAnsi="Times New Roman"/>
          <w:b/>
          <w:bCs/>
          <w:color w:val="auto"/>
          <w:sz w:val="36"/>
          <w:szCs w:val="44"/>
        </w:rPr>
        <w:t xml:space="preserve">  </w:t>
      </w:r>
      <w:r>
        <w:rPr>
          <w:rFonts w:ascii="Times New Roman" w:eastAsia="宋体" w:hAnsi="Times New Roman"/>
          <w:b/>
          <w:bCs/>
          <w:color w:val="auto"/>
          <w:sz w:val="36"/>
          <w:szCs w:val="44"/>
        </w:rPr>
        <w:t>录</w:t>
      </w:r>
    </w:p>
    <w:bookmarkStart w:id="0" w:name="_Toc1606"/>
    <w:bookmarkStart w:id="1" w:name="_Toc16881"/>
    <w:bookmarkStart w:id="2" w:name="_Toc26715"/>
    <w:bookmarkStart w:id="3" w:name="_Toc30681"/>
    <w:bookmarkStart w:id="4" w:name="_Toc105081898"/>
    <w:bookmarkStart w:id="5" w:name="_Toc3317"/>
    <w:p w14:paraId="32245B9C" w14:textId="7A0D30FD" w:rsidR="008178DE" w:rsidRDefault="003C13A5">
      <w:pPr>
        <w:pStyle w:val="TOC1"/>
        <w:tabs>
          <w:tab w:val="right" w:leader="dot" w:pos="9060"/>
        </w:tabs>
        <w:spacing w:line="579" w:lineRule="exact"/>
        <w:ind w:firstLine="562"/>
        <w:rPr>
          <w:rFonts w:ascii="Calibri" w:eastAsia="方正仿宋_GBK" w:hAnsi="Calibri"/>
          <w:noProof/>
          <w:color w:val="auto"/>
          <w:sz w:val="28"/>
        </w:rPr>
      </w:pPr>
      <w:r>
        <w:rPr>
          <w:rFonts w:eastAsia="方正仿宋_GBK"/>
          <w:b/>
          <w:bCs/>
          <w:color w:val="auto"/>
          <w:sz w:val="28"/>
          <w:szCs w:val="28"/>
        </w:rPr>
        <w:fldChar w:fldCharType="begin"/>
      </w:r>
      <w:r>
        <w:rPr>
          <w:rFonts w:eastAsia="方正仿宋_GBK"/>
          <w:b/>
          <w:bCs/>
          <w:color w:val="auto"/>
          <w:sz w:val="28"/>
          <w:szCs w:val="28"/>
        </w:rPr>
        <w:instrText xml:space="preserve"> TOC \o "1-1" \h \z \u </w:instrText>
      </w:r>
      <w:r>
        <w:rPr>
          <w:rFonts w:eastAsia="方正仿宋_GBK"/>
          <w:b/>
          <w:bCs/>
          <w:color w:val="auto"/>
          <w:sz w:val="28"/>
          <w:szCs w:val="28"/>
        </w:rPr>
        <w:fldChar w:fldCharType="separate"/>
      </w:r>
      <w:hyperlink w:anchor="_Toc194572015" w:history="1">
        <w:r>
          <w:rPr>
            <w:rFonts w:ascii="Calibri" w:eastAsia="方正仿宋_GBK" w:hAnsi="Calibri"/>
            <w:noProof/>
            <w:color w:val="auto"/>
            <w:sz w:val="28"/>
          </w:rPr>
          <w:t>第一篇</w:t>
        </w:r>
        <w:r>
          <w:rPr>
            <w:rFonts w:ascii="Calibri" w:eastAsia="方正仿宋_GBK" w:hAnsi="Calibri"/>
            <w:noProof/>
            <w:color w:val="auto"/>
            <w:sz w:val="28"/>
          </w:rPr>
          <w:t xml:space="preserve">  </w:t>
        </w:r>
        <w:r>
          <w:rPr>
            <w:rFonts w:ascii="Calibri" w:eastAsia="方正仿宋_GBK" w:hAnsi="Calibri"/>
            <w:noProof/>
            <w:color w:val="auto"/>
            <w:sz w:val="28"/>
          </w:rPr>
          <w:t>比选邀请书</w:t>
        </w:r>
        <w:r>
          <w:rPr>
            <w:rFonts w:ascii="Calibri" w:eastAsia="方正仿宋_GBK" w:hAnsi="Calibri"/>
            <w:noProof/>
            <w:color w:val="auto"/>
            <w:sz w:val="28"/>
          </w:rPr>
          <w:tab/>
        </w:r>
        <w:r>
          <w:rPr>
            <w:rFonts w:ascii="Calibri" w:eastAsia="方正仿宋_GBK" w:hAnsi="Calibri"/>
            <w:noProof/>
            <w:color w:val="auto"/>
            <w:sz w:val="28"/>
          </w:rPr>
          <w:fldChar w:fldCharType="begin"/>
        </w:r>
        <w:r>
          <w:rPr>
            <w:rFonts w:ascii="Calibri" w:eastAsia="方正仿宋_GBK" w:hAnsi="Calibri"/>
            <w:noProof/>
            <w:color w:val="auto"/>
            <w:sz w:val="28"/>
          </w:rPr>
          <w:instrText xml:space="preserve"> PAGEREF _Toc194572015 \h </w:instrText>
        </w:r>
        <w:r>
          <w:rPr>
            <w:rFonts w:ascii="Calibri" w:eastAsia="方正仿宋_GBK" w:hAnsi="Calibri"/>
            <w:noProof/>
            <w:color w:val="auto"/>
            <w:sz w:val="28"/>
          </w:rPr>
        </w:r>
        <w:r>
          <w:rPr>
            <w:rFonts w:ascii="Calibri" w:eastAsia="方正仿宋_GBK" w:hAnsi="Calibri"/>
            <w:noProof/>
            <w:color w:val="auto"/>
            <w:sz w:val="28"/>
          </w:rPr>
          <w:fldChar w:fldCharType="separate"/>
        </w:r>
        <w:r w:rsidR="00302E57">
          <w:rPr>
            <w:rFonts w:ascii="Calibri" w:eastAsia="方正仿宋_GBK" w:hAnsi="Calibri"/>
            <w:noProof/>
            <w:color w:val="auto"/>
            <w:sz w:val="28"/>
          </w:rPr>
          <w:t>2</w:t>
        </w:r>
        <w:r>
          <w:rPr>
            <w:rFonts w:ascii="Calibri" w:eastAsia="方正仿宋_GBK" w:hAnsi="Calibri"/>
            <w:noProof/>
            <w:color w:val="auto"/>
            <w:sz w:val="28"/>
          </w:rPr>
          <w:fldChar w:fldCharType="end"/>
        </w:r>
      </w:hyperlink>
    </w:p>
    <w:p w14:paraId="37DB331C" w14:textId="44AC07EB" w:rsidR="008178DE" w:rsidRDefault="006530A7">
      <w:pPr>
        <w:pStyle w:val="TOC1"/>
        <w:tabs>
          <w:tab w:val="right" w:leader="dot" w:pos="9060"/>
        </w:tabs>
        <w:spacing w:line="579" w:lineRule="exact"/>
        <w:ind w:firstLine="480"/>
        <w:rPr>
          <w:rFonts w:ascii="Calibri" w:eastAsia="方正仿宋_GBK" w:hAnsi="Calibri"/>
          <w:noProof/>
          <w:color w:val="auto"/>
          <w:sz w:val="28"/>
        </w:rPr>
      </w:pPr>
      <w:hyperlink w:anchor="_Toc194572016" w:history="1">
        <w:r w:rsidR="003C13A5">
          <w:rPr>
            <w:rFonts w:ascii="Calibri" w:eastAsia="方正仿宋_GBK" w:hAnsi="Calibri"/>
            <w:noProof/>
            <w:color w:val="auto"/>
            <w:sz w:val="28"/>
          </w:rPr>
          <w:t>第二篇</w:t>
        </w:r>
        <w:r w:rsidR="003C13A5">
          <w:rPr>
            <w:rFonts w:ascii="Calibri" w:eastAsia="方正仿宋_GBK" w:hAnsi="Calibri"/>
            <w:noProof/>
            <w:color w:val="auto"/>
            <w:sz w:val="28"/>
          </w:rPr>
          <w:t xml:space="preserve">  </w:t>
        </w:r>
        <w:r w:rsidR="003C13A5">
          <w:rPr>
            <w:rFonts w:ascii="Calibri" w:eastAsia="方正仿宋_GBK" w:hAnsi="Calibri"/>
            <w:noProof/>
            <w:color w:val="auto"/>
            <w:sz w:val="28"/>
          </w:rPr>
          <w:t>项目技术</w:t>
        </w:r>
        <w:r w:rsidR="003C13A5">
          <w:rPr>
            <w:rFonts w:ascii="Calibri" w:eastAsia="方正仿宋_GBK" w:hAnsi="Calibri"/>
            <w:noProof/>
            <w:color w:val="auto"/>
            <w:sz w:val="28"/>
          </w:rPr>
          <w:t>/</w:t>
        </w:r>
        <w:r w:rsidR="003C13A5">
          <w:rPr>
            <w:rFonts w:ascii="Calibri" w:eastAsia="方正仿宋_GBK" w:hAnsi="Calibri"/>
            <w:noProof/>
            <w:color w:val="auto"/>
            <w:sz w:val="28"/>
          </w:rPr>
          <w:t>服务需求</w:t>
        </w:r>
        <w:r w:rsidR="003C13A5">
          <w:rPr>
            <w:rFonts w:ascii="Calibri" w:eastAsia="方正仿宋_GBK" w:hAnsi="Calibri"/>
            <w:noProof/>
            <w:color w:val="auto"/>
            <w:sz w:val="28"/>
          </w:rPr>
          <w:tab/>
        </w:r>
        <w:r w:rsidR="003C13A5">
          <w:rPr>
            <w:rFonts w:ascii="Calibri" w:eastAsia="方正仿宋_GBK" w:hAnsi="Calibri"/>
            <w:noProof/>
            <w:color w:val="auto"/>
            <w:sz w:val="28"/>
          </w:rPr>
          <w:fldChar w:fldCharType="begin"/>
        </w:r>
        <w:r w:rsidR="003C13A5">
          <w:rPr>
            <w:rFonts w:ascii="Calibri" w:eastAsia="方正仿宋_GBK" w:hAnsi="Calibri"/>
            <w:noProof/>
            <w:color w:val="auto"/>
            <w:sz w:val="28"/>
          </w:rPr>
          <w:instrText xml:space="preserve"> PAGEREF _Toc194572016 \h </w:instrText>
        </w:r>
        <w:r w:rsidR="003C13A5">
          <w:rPr>
            <w:rFonts w:ascii="Calibri" w:eastAsia="方正仿宋_GBK" w:hAnsi="Calibri"/>
            <w:noProof/>
            <w:color w:val="auto"/>
            <w:sz w:val="28"/>
          </w:rPr>
        </w:r>
        <w:r w:rsidR="003C13A5">
          <w:rPr>
            <w:rFonts w:ascii="Calibri" w:eastAsia="方正仿宋_GBK" w:hAnsi="Calibri"/>
            <w:noProof/>
            <w:color w:val="auto"/>
            <w:sz w:val="28"/>
          </w:rPr>
          <w:fldChar w:fldCharType="separate"/>
        </w:r>
        <w:r w:rsidR="00302E57">
          <w:rPr>
            <w:rFonts w:ascii="Calibri" w:eastAsia="方正仿宋_GBK" w:hAnsi="Calibri"/>
            <w:noProof/>
            <w:color w:val="auto"/>
            <w:sz w:val="28"/>
          </w:rPr>
          <w:t>5</w:t>
        </w:r>
        <w:r w:rsidR="003C13A5">
          <w:rPr>
            <w:rFonts w:ascii="Calibri" w:eastAsia="方正仿宋_GBK" w:hAnsi="Calibri"/>
            <w:noProof/>
            <w:color w:val="auto"/>
            <w:sz w:val="28"/>
          </w:rPr>
          <w:fldChar w:fldCharType="end"/>
        </w:r>
      </w:hyperlink>
    </w:p>
    <w:p w14:paraId="6F447EED" w14:textId="21DA6C00" w:rsidR="008178DE" w:rsidRDefault="006530A7">
      <w:pPr>
        <w:pStyle w:val="TOC1"/>
        <w:tabs>
          <w:tab w:val="right" w:leader="dot" w:pos="9060"/>
        </w:tabs>
        <w:spacing w:line="579" w:lineRule="exact"/>
        <w:ind w:firstLine="480"/>
        <w:rPr>
          <w:rFonts w:ascii="Calibri" w:eastAsia="方正仿宋_GBK" w:hAnsi="Calibri"/>
          <w:noProof/>
          <w:color w:val="auto"/>
          <w:sz w:val="28"/>
        </w:rPr>
      </w:pPr>
      <w:hyperlink w:anchor="_Toc194572017" w:history="1">
        <w:r w:rsidR="003C13A5">
          <w:rPr>
            <w:rFonts w:ascii="Calibri" w:eastAsia="方正仿宋_GBK" w:hAnsi="Calibri"/>
            <w:noProof/>
            <w:color w:val="auto"/>
            <w:sz w:val="28"/>
          </w:rPr>
          <w:t>第三篇</w:t>
        </w:r>
        <w:r w:rsidR="003C13A5">
          <w:rPr>
            <w:rFonts w:ascii="Calibri" w:eastAsia="方正仿宋_GBK" w:hAnsi="Calibri"/>
            <w:noProof/>
            <w:color w:val="auto"/>
            <w:sz w:val="28"/>
          </w:rPr>
          <w:t xml:space="preserve">  </w:t>
        </w:r>
        <w:r w:rsidR="003C13A5">
          <w:rPr>
            <w:rFonts w:ascii="Calibri" w:eastAsia="方正仿宋_GBK" w:hAnsi="Calibri"/>
            <w:noProof/>
            <w:color w:val="auto"/>
            <w:sz w:val="28"/>
          </w:rPr>
          <w:t>项目商务要求</w:t>
        </w:r>
        <w:r w:rsidR="003C13A5">
          <w:rPr>
            <w:rFonts w:ascii="Calibri" w:eastAsia="方正仿宋_GBK" w:hAnsi="Calibri"/>
            <w:noProof/>
            <w:color w:val="auto"/>
            <w:sz w:val="28"/>
          </w:rPr>
          <w:tab/>
        </w:r>
        <w:r w:rsidR="003C13A5">
          <w:rPr>
            <w:rFonts w:ascii="Calibri" w:eastAsia="方正仿宋_GBK" w:hAnsi="Calibri"/>
            <w:noProof/>
            <w:color w:val="auto"/>
            <w:sz w:val="28"/>
          </w:rPr>
          <w:fldChar w:fldCharType="begin"/>
        </w:r>
        <w:r w:rsidR="003C13A5">
          <w:rPr>
            <w:rFonts w:ascii="Calibri" w:eastAsia="方正仿宋_GBK" w:hAnsi="Calibri"/>
            <w:noProof/>
            <w:color w:val="auto"/>
            <w:sz w:val="28"/>
          </w:rPr>
          <w:instrText xml:space="preserve"> PAGEREF _Toc194572017 \h </w:instrText>
        </w:r>
        <w:r w:rsidR="003C13A5">
          <w:rPr>
            <w:rFonts w:ascii="Calibri" w:eastAsia="方正仿宋_GBK" w:hAnsi="Calibri"/>
            <w:noProof/>
            <w:color w:val="auto"/>
            <w:sz w:val="28"/>
          </w:rPr>
        </w:r>
        <w:r w:rsidR="003C13A5">
          <w:rPr>
            <w:rFonts w:ascii="Calibri" w:eastAsia="方正仿宋_GBK" w:hAnsi="Calibri"/>
            <w:noProof/>
            <w:color w:val="auto"/>
            <w:sz w:val="28"/>
          </w:rPr>
          <w:fldChar w:fldCharType="separate"/>
        </w:r>
        <w:r w:rsidR="00302E57">
          <w:rPr>
            <w:rFonts w:ascii="Calibri" w:eastAsia="方正仿宋_GBK" w:hAnsi="Calibri"/>
            <w:noProof/>
            <w:color w:val="auto"/>
            <w:sz w:val="28"/>
          </w:rPr>
          <w:t>10</w:t>
        </w:r>
        <w:r w:rsidR="003C13A5">
          <w:rPr>
            <w:rFonts w:ascii="Calibri" w:eastAsia="方正仿宋_GBK" w:hAnsi="Calibri"/>
            <w:noProof/>
            <w:color w:val="auto"/>
            <w:sz w:val="28"/>
          </w:rPr>
          <w:fldChar w:fldCharType="end"/>
        </w:r>
      </w:hyperlink>
    </w:p>
    <w:p w14:paraId="31C64E6C" w14:textId="0ACD8638" w:rsidR="008178DE" w:rsidRDefault="006530A7">
      <w:pPr>
        <w:pStyle w:val="TOC1"/>
        <w:tabs>
          <w:tab w:val="right" w:leader="dot" w:pos="9060"/>
        </w:tabs>
        <w:spacing w:line="579" w:lineRule="exact"/>
        <w:ind w:firstLine="480"/>
        <w:rPr>
          <w:rFonts w:ascii="Calibri" w:eastAsia="方正仿宋_GBK" w:hAnsi="Calibri"/>
          <w:noProof/>
          <w:color w:val="auto"/>
          <w:sz w:val="28"/>
        </w:rPr>
      </w:pPr>
      <w:hyperlink w:anchor="_Toc194572018" w:history="1">
        <w:r w:rsidR="003C13A5">
          <w:rPr>
            <w:rFonts w:ascii="Calibri" w:eastAsia="方正仿宋_GBK" w:hAnsi="Calibri"/>
            <w:noProof/>
            <w:color w:val="auto"/>
            <w:sz w:val="28"/>
          </w:rPr>
          <w:t>第四篇</w:t>
        </w:r>
        <w:r w:rsidR="003C13A5">
          <w:rPr>
            <w:rFonts w:ascii="Calibri" w:eastAsia="方正仿宋_GBK" w:hAnsi="Calibri"/>
            <w:noProof/>
            <w:color w:val="auto"/>
            <w:sz w:val="28"/>
          </w:rPr>
          <w:t xml:space="preserve">  </w:t>
        </w:r>
        <w:r w:rsidR="003C13A5">
          <w:rPr>
            <w:rFonts w:ascii="Calibri" w:eastAsia="方正仿宋_GBK" w:hAnsi="Calibri"/>
            <w:noProof/>
            <w:color w:val="auto"/>
            <w:sz w:val="28"/>
          </w:rPr>
          <w:t>比选程序及方法、评审标准</w:t>
        </w:r>
        <w:r w:rsidR="003C13A5">
          <w:rPr>
            <w:rFonts w:ascii="Calibri" w:eastAsia="方正仿宋_GBK" w:hAnsi="Calibri"/>
            <w:noProof/>
            <w:color w:val="auto"/>
            <w:sz w:val="28"/>
          </w:rPr>
          <w:tab/>
        </w:r>
        <w:r w:rsidR="003C13A5">
          <w:rPr>
            <w:rFonts w:ascii="Calibri" w:eastAsia="方正仿宋_GBK" w:hAnsi="Calibri"/>
            <w:noProof/>
            <w:color w:val="auto"/>
            <w:sz w:val="28"/>
          </w:rPr>
          <w:fldChar w:fldCharType="begin"/>
        </w:r>
        <w:r w:rsidR="003C13A5">
          <w:rPr>
            <w:rFonts w:ascii="Calibri" w:eastAsia="方正仿宋_GBK" w:hAnsi="Calibri"/>
            <w:noProof/>
            <w:color w:val="auto"/>
            <w:sz w:val="28"/>
          </w:rPr>
          <w:instrText xml:space="preserve"> PAGEREF _Toc194572018 \h </w:instrText>
        </w:r>
        <w:r w:rsidR="003C13A5">
          <w:rPr>
            <w:rFonts w:ascii="Calibri" w:eastAsia="方正仿宋_GBK" w:hAnsi="Calibri"/>
            <w:noProof/>
            <w:color w:val="auto"/>
            <w:sz w:val="28"/>
          </w:rPr>
        </w:r>
        <w:r w:rsidR="003C13A5">
          <w:rPr>
            <w:rFonts w:ascii="Calibri" w:eastAsia="方正仿宋_GBK" w:hAnsi="Calibri"/>
            <w:noProof/>
            <w:color w:val="auto"/>
            <w:sz w:val="28"/>
          </w:rPr>
          <w:fldChar w:fldCharType="separate"/>
        </w:r>
        <w:r w:rsidR="00302E57">
          <w:rPr>
            <w:rFonts w:ascii="Calibri" w:eastAsia="方正仿宋_GBK" w:hAnsi="Calibri"/>
            <w:noProof/>
            <w:color w:val="auto"/>
            <w:sz w:val="28"/>
          </w:rPr>
          <w:t>12</w:t>
        </w:r>
        <w:r w:rsidR="003C13A5">
          <w:rPr>
            <w:rFonts w:ascii="Calibri" w:eastAsia="方正仿宋_GBK" w:hAnsi="Calibri"/>
            <w:noProof/>
            <w:color w:val="auto"/>
            <w:sz w:val="28"/>
          </w:rPr>
          <w:fldChar w:fldCharType="end"/>
        </w:r>
      </w:hyperlink>
    </w:p>
    <w:p w14:paraId="1FBB56AF" w14:textId="5E0E6671" w:rsidR="008178DE" w:rsidRDefault="006530A7">
      <w:pPr>
        <w:pStyle w:val="TOC1"/>
        <w:tabs>
          <w:tab w:val="right" w:leader="dot" w:pos="9060"/>
        </w:tabs>
        <w:spacing w:line="579" w:lineRule="exact"/>
        <w:ind w:firstLine="480"/>
        <w:rPr>
          <w:rFonts w:ascii="Calibri" w:eastAsia="方正仿宋_GBK" w:hAnsi="Calibri"/>
          <w:noProof/>
          <w:color w:val="auto"/>
          <w:sz w:val="28"/>
        </w:rPr>
      </w:pPr>
      <w:hyperlink w:anchor="_Toc194572019" w:history="1">
        <w:r w:rsidR="003C13A5">
          <w:rPr>
            <w:rFonts w:ascii="Calibri" w:eastAsia="方正仿宋_GBK" w:hAnsi="Calibri"/>
            <w:noProof/>
            <w:color w:val="auto"/>
            <w:sz w:val="28"/>
          </w:rPr>
          <w:t>第五篇</w:t>
        </w:r>
        <w:r w:rsidR="003C13A5">
          <w:rPr>
            <w:rFonts w:ascii="Calibri" w:eastAsia="方正仿宋_GBK" w:hAnsi="Calibri"/>
            <w:noProof/>
            <w:color w:val="auto"/>
            <w:sz w:val="28"/>
          </w:rPr>
          <w:t xml:space="preserve">  </w:t>
        </w:r>
        <w:r w:rsidR="003C13A5">
          <w:rPr>
            <w:rFonts w:ascii="Calibri" w:eastAsia="方正仿宋_GBK" w:hAnsi="Calibri"/>
            <w:noProof/>
            <w:color w:val="auto"/>
            <w:sz w:val="28"/>
          </w:rPr>
          <w:t>比选须知</w:t>
        </w:r>
        <w:r w:rsidR="003C13A5">
          <w:rPr>
            <w:rFonts w:ascii="Calibri" w:eastAsia="方正仿宋_GBK" w:hAnsi="Calibri"/>
            <w:noProof/>
            <w:color w:val="auto"/>
            <w:sz w:val="28"/>
          </w:rPr>
          <w:tab/>
        </w:r>
        <w:r w:rsidR="003C13A5">
          <w:rPr>
            <w:rFonts w:ascii="Calibri" w:eastAsia="方正仿宋_GBK" w:hAnsi="Calibri"/>
            <w:noProof/>
            <w:color w:val="auto"/>
            <w:sz w:val="28"/>
          </w:rPr>
          <w:fldChar w:fldCharType="begin"/>
        </w:r>
        <w:r w:rsidR="003C13A5">
          <w:rPr>
            <w:rFonts w:ascii="Calibri" w:eastAsia="方正仿宋_GBK" w:hAnsi="Calibri"/>
            <w:noProof/>
            <w:color w:val="auto"/>
            <w:sz w:val="28"/>
          </w:rPr>
          <w:instrText xml:space="preserve"> PAGEREF _Toc194572019 \h </w:instrText>
        </w:r>
        <w:r w:rsidR="003C13A5">
          <w:rPr>
            <w:rFonts w:ascii="Calibri" w:eastAsia="方正仿宋_GBK" w:hAnsi="Calibri"/>
            <w:noProof/>
            <w:color w:val="auto"/>
            <w:sz w:val="28"/>
          </w:rPr>
        </w:r>
        <w:r w:rsidR="003C13A5">
          <w:rPr>
            <w:rFonts w:ascii="Calibri" w:eastAsia="方正仿宋_GBK" w:hAnsi="Calibri"/>
            <w:noProof/>
            <w:color w:val="auto"/>
            <w:sz w:val="28"/>
          </w:rPr>
          <w:fldChar w:fldCharType="separate"/>
        </w:r>
        <w:r w:rsidR="00302E57">
          <w:rPr>
            <w:rFonts w:ascii="Calibri" w:eastAsia="方正仿宋_GBK" w:hAnsi="Calibri"/>
            <w:noProof/>
            <w:color w:val="auto"/>
            <w:sz w:val="28"/>
          </w:rPr>
          <w:t>18</w:t>
        </w:r>
        <w:r w:rsidR="003C13A5">
          <w:rPr>
            <w:rFonts w:ascii="Calibri" w:eastAsia="方正仿宋_GBK" w:hAnsi="Calibri"/>
            <w:noProof/>
            <w:color w:val="auto"/>
            <w:sz w:val="28"/>
          </w:rPr>
          <w:fldChar w:fldCharType="end"/>
        </w:r>
      </w:hyperlink>
    </w:p>
    <w:p w14:paraId="70F93C0E" w14:textId="6449B948" w:rsidR="008178DE" w:rsidRDefault="006530A7">
      <w:pPr>
        <w:pStyle w:val="TOC1"/>
        <w:tabs>
          <w:tab w:val="right" w:leader="dot" w:pos="9060"/>
        </w:tabs>
        <w:spacing w:line="579" w:lineRule="exact"/>
        <w:ind w:firstLine="480"/>
        <w:rPr>
          <w:rFonts w:ascii="Calibri" w:eastAsia="方正仿宋_GBK" w:hAnsi="Calibri"/>
          <w:noProof/>
          <w:color w:val="auto"/>
          <w:sz w:val="28"/>
        </w:rPr>
      </w:pPr>
      <w:hyperlink w:anchor="_Toc194572020" w:history="1">
        <w:r w:rsidR="003C13A5">
          <w:rPr>
            <w:rFonts w:ascii="Calibri" w:eastAsia="方正仿宋_GBK" w:hAnsi="Calibri"/>
            <w:noProof/>
            <w:color w:val="auto"/>
            <w:sz w:val="28"/>
          </w:rPr>
          <w:t>第六篇</w:t>
        </w:r>
        <w:r w:rsidR="003C13A5">
          <w:rPr>
            <w:rFonts w:ascii="Calibri" w:eastAsia="方正仿宋_GBK" w:hAnsi="Calibri"/>
            <w:noProof/>
            <w:color w:val="auto"/>
            <w:sz w:val="28"/>
          </w:rPr>
          <w:t xml:space="preserve">  </w:t>
        </w:r>
        <w:r w:rsidR="003C13A5">
          <w:rPr>
            <w:rFonts w:ascii="Calibri" w:eastAsia="方正仿宋_GBK" w:hAnsi="Calibri"/>
            <w:noProof/>
            <w:color w:val="auto"/>
            <w:sz w:val="28"/>
          </w:rPr>
          <w:t>合同主要条款和格式合同（样本）</w:t>
        </w:r>
        <w:r w:rsidR="003C13A5">
          <w:rPr>
            <w:rFonts w:ascii="Calibri" w:eastAsia="方正仿宋_GBK" w:hAnsi="Calibri"/>
            <w:noProof/>
            <w:color w:val="auto"/>
            <w:sz w:val="28"/>
          </w:rPr>
          <w:tab/>
        </w:r>
        <w:r w:rsidR="003C13A5">
          <w:rPr>
            <w:rFonts w:ascii="Calibri" w:eastAsia="方正仿宋_GBK" w:hAnsi="Calibri"/>
            <w:noProof/>
            <w:color w:val="auto"/>
            <w:sz w:val="28"/>
          </w:rPr>
          <w:fldChar w:fldCharType="begin"/>
        </w:r>
        <w:r w:rsidR="003C13A5">
          <w:rPr>
            <w:rFonts w:ascii="Calibri" w:eastAsia="方正仿宋_GBK" w:hAnsi="Calibri"/>
            <w:noProof/>
            <w:color w:val="auto"/>
            <w:sz w:val="28"/>
          </w:rPr>
          <w:instrText xml:space="preserve"> PAGEREF _Toc194572020 \h </w:instrText>
        </w:r>
        <w:r w:rsidR="003C13A5">
          <w:rPr>
            <w:rFonts w:ascii="Calibri" w:eastAsia="方正仿宋_GBK" w:hAnsi="Calibri"/>
            <w:noProof/>
            <w:color w:val="auto"/>
            <w:sz w:val="28"/>
          </w:rPr>
        </w:r>
        <w:r w:rsidR="003C13A5">
          <w:rPr>
            <w:rFonts w:ascii="Calibri" w:eastAsia="方正仿宋_GBK" w:hAnsi="Calibri"/>
            <w:noProof/>
            <w:color w:val="auto"/>
            <w:sz w:val="28"/>
          </w:rPr>
          <w:fldChar w:fldCharType="separate"/>
        </w:r>
        <w:r w:rsidR="00302E57">
          <w:rPr>
            <w:rFonts w:ascii="Calibri" w:eastAsia="方正仿宋_GBK" w:hAnsi="Calibri"/>
            <w:noProof/>
            <w:color w:val="auto"/>
            <w:sz w:val="28"/>
          </w:rPr>
          <w:t>22</w:t>
        </w:r>
        <w:r w:rsidR="003C13A5">
          <w:rPr>
            <w:rFonts w:ascii="Calibri" w:eastAsia="方正仿宋_GBK" w:hAnsi="Calibri"/>
            <w:noProof/>
            <w:color w:val="auto"/>
            <w:sz w:val="28"/>
          </w:rPr>
          <w:fldChar w:fldCharType="end"/>
        </w:r>
      </w:hyperlink>
    </w:p>
    <w:p w14:paraId="2481E60A" w14:textId="720283F0" w:rsidR="008178DE" w:rsidRDefault="006530A7">
      <w:pPr>
        <w:pStyle w:val="TOC1"/>
        <w:tabs>
          <w:tab w:val="right" w:leader="dot" w:pos="9060"/>
        </w:tabs>
        <w:spacing w:line="579" w:lineRule="exact"/>
        <w:ind w:firstLine="480"/>
        <w:rPr>
          <w:rFonts w:eastAsia="方正仿宋_GBK"/>
          <w:b/>
          <w:bCs/>
          <w:noProof/>
          <w:color w:val="auto"/>
          <w:sz w:val="28"/>
          <w:szCs w:val="28"/>
        </w:rPr>
      </w:pPr>
      <w:hyperlink w:anchor="_Toc194572021" w:history="1">
        <w:r w:rsidR="003C13A5">
          <w:rPr>
            <w:rFonts w:ascii="Calibri" w:eastAsia="方正仿宋_GBK" w:hAnsi="Calibri"/>
            <w:noProof/>
            <w:color w:val="auto"/>
            <w:sz w:val="28"/>
          </w:rPr>
          <w:t>第七篇</w:t>
        </w:r>
        <w:r w:rsidR="003C13A5">
          <w:rPr>
            <w:rFonts w:ascii="Calibri" w:eastAsia="方正仿宋_GBK" w:hAnsi="Calibri"/>
            <w:noProof/>
            <w:color w:val="auto"/>
            <w:sz w:val="28"/>
          </w:rPr>
          <w:t xml:space="preserve">  </w:t>
        </w:r>
        <w:r w:rsidR="003C13A5">
          <w:rPr>
            <w:rFonts w:ascii="Calibri" w:eastAsia="方正仿宋_GBK" w:hAnsi="Calibri"/>
            <w:noProof/>
            <w:color w:val="auto"/>
            <w:sz w:val="28"/>
          </w:rPr>
          <w:t>参选文件格式</w:t>
        </w:r>
        <w:r w:rsidR="003C13A5">
          <w:rPr>
            <w:rFonts w:ascii="Calibri" w:eastAsia="方正仿宋_GBK" w:hAnsi="Calibri"/>
            <w:noProof/>
            <w:color w:val="auto"/>
            <w:sz w:val="28"/>
          </w:rPr>
          <w:tab/>
        </w:r>
        <w:r w:rsidR="003C13A5">
          <w:rPr>
            <w:rFonts w:ascii="Calibri" w:eastAsia="方正仿宋_GBK" w:hAnsi="Calibri"/>
            <w:noProof/>
            <w:color w:val="auto"/>
            <w:sz w:val="28"/>
          </w:rPr>
          <w:fldChar w:fldCharType="begin"/>
        </w:r>
        <w:r w:rsidR="003C13A5">
          <w:rPr>
            <w:rFonts w:ascii="Calibri" w:eastAsia="方正仿宋_GBK" w:hAnsi="Calibri"/>
            <w:noProof/>
            <w:color w:val="auto"/>
            <w:sz w:val="28"/>
          </w:rPr>
          <w:instrText xml:space="preserve"> PAGEREF _Toc194572021 \h </w:instrText>
        </w:r>
        <w:r w:rsidR="003C13A5">
          <w:rPr>
            <w:rFonts w:ascii="Calibri" w:eastAsia="方正仿宋_GBK" w:hAnsi="Calibri"/>
            <w:noProof/>
            <w:color w:val="auto"/>
            <w:sz w:val="28"/>
          </w:rPr>
        </w:r>
        <w:r w:rsidR="003C13A5">
          <w:rPr>
            <w:rFonts w:ascii="Calibri" w:eastAsia="方正仿宋_GBK" w:hAnsi="Calibri"/>
            <w:noProof/>
            <w:color w:val="auto"/>
            <w:sz w:val="28"/>
          </w:rPr>
          <w:fldChar w:fldCharType="separate"/>
        </w:r>
        <w:r w:rsidR="00302E57">
          <w:rPr>
            <w:rFonts w:ascii="Calibri" w:eastAsia="方正仿宋_GBK" w:hAnsi="Calibri"/>
            <w:noProof/>
            <w:color w:val="auto"/>
            <w:sz w:val="28"/>
          </w:rPr>
          <w:t>31</w:t>
        </w:r>
        <w:r w:rsidR="003C13A5">
          <w:rPr>
            <w:rFonts w:ascii="Calibri" w:eastAsia="方正仿宋_GBK" w:hAnsi="Calibri"/>
            <w:noProof/>
            <w:color w:val="auto"/>
            <w:sz w:val="28"/>
          </w:rPr>
          <w:fldChar w:fldCharType="end"/>
        </w:r>
      </w:hyperlink>
    </w:p>
    <w:p w14:paraId="2662D857" w14:textId="77777777" w:rsidR="008178DE" w:rsidRDefault="003C13A5">
      <w:pPr>
        <w:pStyle w:val="TOC1"/>
        <w:tabs>
          <w:tab w:val="right" w:leader="dot" w:pos="9060"/>
        </w:tabs>
        <w:ind w:firstLine="562"/>
        <w:rPr>
          <w:rFonts w:eastAsia="仿宋"/>
          <w:color w:val="auto"/>
        </w:rPr>
      </w:pPr>
      <w:r>
        <w:rPr>
          <w:rFonts w:eastAsia="方正仿宋_GBK"/>
          <w:b/>
          <w:bCs/>
          <w:color w:val="auto"/>
          <w:sz w:val="28"/>
          <w:szCs w:val="28"/>
        </w:rPr>
        <w:fldChar w:fldCharType="end"/>
      </w:r>
    </w:p>
    <w:p w14:paraId="391238C1" w14:textId="77777777" w:rsidR="008178DE" w:rsidRDefault="008178DE">
      <w:pPr>
        <w:ind w:left="560" w:firstLineChars="0" w:firstLine="0"/>
        <w:rPr>
          <w:rFonts w:ascii="Times New Roman" w:eastAsia="仿宋" w:hAnsi="Times New Roman"/>
          <w:color w:val="auto"/>
        </w:rPr>
      </w:pPr>
    </w:p>
    <w:p w14:paraId="0B1811F8" w14:textId="77777777" w:rsidR="008178DE" w:rsidRDefault="008178DE">
      <w:pPr>
        <w:ind w:left="560" w:firstLineChars="0" w:firstLine="0"/>
        <w:rPr>
          <w:rFonts w:ascii="Times New Roman" w:eastAsia="仿宋" w:hAnsi="Times New Roman"/>
          <w:color w:val="auto"/>
        </w:rPr>
      </w:pPr>
    </w:p>
    <w:p w14:paraId="35760001" w14:textId="77777777" w:rsidR="008178DE" w:rsidRDefault="008178DE">
      <w:pPr>
        <w:ind w:left="560" w:firstLineChars="0" w:firstLine="0"/>
        <w:rPr>
          <w:rFonts w:ascii="Times New Roman" w:eastAsia="仿宋" w:hAnsi="Times New Roman"/>
          <w:color w:val="auto"/>
        </w:rPr>
      </w:pPr>
    </w:p>
    <w:p w14:paraId="0AEB06F3" w14:textId="77777777" w:rsidR="008178DE" w:rsidRDefault="008178DE">
      <w:pPr>
        <w:ind w:left="560" w:firstLineChars="0" w:firstLine="0"/>
        <w:rPr>
          <w:rFonts w:ascii="Times New Roman" w:eastAsia="仿宋" w:hAnsi="Times New Roman"/>
          <w:color w:val="auto"/>
        </w:rPr>
      </w:pPr>
    </w:p>
    <w:p w14:paraId="757650EC" w14:textId="77777777" w:rsidR="008178DE" w:rsidRDefault="008178DE">
      <w:pPr>
        <w:ind w:left="560" w:firstLineChars="0" w:firstLine="0"/>
        <w:rPr>
          <w:rFonts w:ascii="Times New Roman" w:eastAsia="仿宋" w:hAnsi="Times New Roman"/>
          <w:color w:val="auto"/>
        </w:rPr>
      </w:pPr>
    </w:p>
    <w:p w14:paraId="570B53DC" w14:textId="77777777" w:rsidR="008178DE" w:rsidRDefault="008178DE">
      <w:pPr>
        <w:ind w:left="560" w:firstLineChars="0" w:firstLine="0"/>
        <w:rPr>
          <w:rFonts w:ascii="Times New Roman" w:eastAsia="仿宋" w:hAnsi="Times New Roman"/>
          <w:color w:val="auto"/>
        </w:rPr>
      </w:pPr>
    </w:p>
    <w:p w14:paraId="689D0EF0" w14:textId="77777777" w:rsidR="008178DE" w:rsidRDefault="008178DE">
      <w:pPr>
        <w:ind w:left="560" w:firstLineChars="0" w:firstLine="0"/>
        <w:rPr>
          <w:rFonts w:ascii="Times New Roman" w:eastAsia="仿宋" w:hAnsi="Times New Roman"/>
          <w:color w:val="auto"/>
        </w:rPr>
      </w:pPr>
    </w:p>
    <w:p w14:paraId="6C52FC3B" w14:textId="77777777" w:rsidR="008178DE" w:rsidRDefault="008178DE">
      <w:pPr>
        <w:ind w:left="560" w:firstLineChars="0" w:firstLine="0"/>
        <w:rPr>
          <w:rFonts w:ascii="Times New Roman" w:eastAsia="仿宋" w:hAnsi="Times New Roman"/>
          <w:color w:val="auto"/>
        </w:rPr>
      </w:pPr>
    </w:p>
    <w:p w14:paraId="46A3449E" w14:textId="77777777" w:rsidR="008178DE" w:rsidRDefault="008178DE">
      <w:pPr>
        <w:ind w:left="560" w:firstLineChars="0" w:firstLine="0"/>
        <w:rPr>
          <w:rFonts w:ascii="Times New Roman" w:eastAsia="仿宋" w:hAnsi="Times New Roman"/>
          <w:color w:val="auto"/>
        </w:rPr>
      </w:pPr>
    </w:p>
    <w:bookmarkEnd w:id="0"/>
    <w:bookmarkEnd w:id="1"/>
    <w:bookmarkEnd w:id="2"/>
    <w:bookmarkEnd w:id="3"/>
    <w:bookmarkEnd w:id="4"/>
    <w:bookmarkEnd w:id="5"/>
    <w:p w14:paraId="008C2B82" w14:textId="77777777" w:rsidR="008178DE" w:rsidRDefault="008178DE">
      <w:pPr>
        <w:ind w:firstLineChars="0" w:firstLine="560"/>
        <w:rPr>
          <w:rFonts w:ascii="Times New Roman" w:eastAsia="仿宋" w:hAnsi="Times New Roman"/>
          <w:color w:val="auto"/>
          <w:szCs w:val="28"/>
        </w:rPr>
      </w:pPr>
    </w:p>
    <w:p w14:paraId="1C6DBFFE" w14:textId="77777777" w:rsidR="008178DE" w:rsidRDefault="008178DE">
      <w:pPr>
        <w:pStyle w:val="TOC1"/>
        <w:ind w:firstLine="480"/>
        <w:rPr>
          <w:rFonts w:eastAsia="仿宋"/>
          <w:color w:val="auto"/>
          <w:szCs w:val="28"/>
        </w:rPr>
      </w:pPr>
    </w:p>
    <w:p w14:paraId="396B3BBB" w14:textId="77777777" w:rsidR="008178DE" w:rsidRDefault="003C13A5">
      <w:pPr>
        <w:pStyle w:val="1"/>
        <w:spacing w:before="0" w:after="0" w:line="500" w:lineRule="exact"/>
        <w:ind w:firstLineChars="0" w:firstLine="0"/>
        <w:jc w:val="center"/>
        <w:rPr>
          <w:rFonts w:ascii="Times New Roman" w:eastAsia="方正小标宋_GBK" w:hAnsi="Times New Roman" w:cs="Times New Roman"/>
          <w:b/>
          <w:bCs/>
          <w:color w:val="auto"/>
          <w:kern w:val="44"/>
          <w:sz w:val="32"/>
          <w:szCs w:val="44"/>
        </w:rPr>
      </w:pPr>
      <w:bookmarkStart w:id="6" w:name="_Toc194572015"/>
      <w:r>
        <w:rPr>
          <w:rFonts w:ascii="Times New Roman" w:eastAsia="方正小标宋_GBK" w:hAnsi="Times New Roman" w:cs="Times New Roman"/>
          <w:b/>
          <w:bCs/>
          <w:color w:val="auto"/>
          <w:kern w:val="44"/>
          <w:sz w:val="32"/>
          <w:szCs w:val="44"/>
        </w:rPr>
        <w:lastRenderedPageBreak/>
        <w:t>第一篇</w:t>
      </w:r>
      <w:r>
        <w:rPr>
          <w:rFonts w:ascii="Times New Roman" w:eastAsia="方正小标宋_GBK" w:hAnsi="Times New Roman" w:cs="Times New Roman"/>
          <w:b/>
          <w:bCs/>
          <w:color w:val="auto"/>
          <w:kern w:val="44"/>
          <w:sz w:val="32"/>
          <w:szCs w:val="44"/>
        </w:rPr>
        <w:t xml:space="preserve">  </w:t>
      </w:r>
      <w:r>
        <w:rPr>
          <w:rFonts w:ascii="Times New Roman" w:eastAsia="方正小标宋_GBK" w:hAnsi="Times New Roman" w:cs="Times New Roman"/>
          <w:b/>
          <w:bCs/>
          <w:color w:val="auto"/>
          <w:kern w:val="44"/>
          <w:sz w:val="32"/>
          <w:szCs w:val="44"/>
        </w:rPr>
        <w:t>比选邀请书</w:t>
      </w:r>
      <w:bookmarkEnd w:id="6"/>
    </w:p>
    <w:p w14:paraId="47A7E03F" w14:textId="77777777" w:rsidR="007573F9" w:rsidRDefault="007573F9">
      <w:pPr>
        <w:ind w:firstLine="560"/>
        <w:rPr>
          <w:rFonts w:ascii="Times New Roman" w:hAnsi="Times New Roman"/>
          <w:color w:val="auto"/>
          <w:szCs w:val="28"/>
          <w:u w:val="single"/>
        </w:rPr>
      </w:pPr>
      <w:bookmarkStart w:id="7" w:name="_Hlk184023984"/>
      <w:bookmarkStart w:id="8" w:name="_Hlk221174819"/>
      <w:r>
        <w:rPr>
          <w:rFonts w:ascii="Times New Roman" w:hAnsi="Times New Roman"/>
          <w:color w:val="auto"/>
          <w:szCs w:val="28"/>
        </w:rPr>
        <w:t>重庆华龙网集团股份有限公司（以下简称</w:t>
      </w:r>
      <w:r>
        <w:rPr>
          <w:rFonts w:ascii="Times New Roman" w:hAnsi="Times New Roman"/>
          <w:color w:val="auto"/>
          <w:szCs w:val="28"/>
        </w:rPr>
        <w:t>“</w:t>
      </w:r>
      <w:r>
        <w:rPr>
          <w:rFonts w:ascii="Times New Roman" w:hAnsi="Times New Roman"/>
          <w:color w:val="auto"/>
          <w:szCs w:val="28"/>
        </w:rPr>
        <w:t>采购人</w:t>
      </w:r>
      <w:r>
        <w:rPr>
          <w:rFonts w:ascii="Times New Roman" w:hAnsi="Times New Roman"/>
          <w:color w:val="auto"/>
          <w:szCs w:val="28"/>
        </w:rPr>
        <w:t>”</w:t>
      </w:r>
      <w:r>
        <w:rPr>
          <w:rFonts w:ascii="Times New Roman" w:hAnsi="Times New Roman"/>
          <w:color w:val="auto"/>
          <w:szCs w:val="28"/>
        </w:rPr>
        <w:t>）对</w:t>
      </w:r>
      <w:r>
        <w:rPr>
          <w:rFonts w:ascii="Times New Roman" w:hAnsi="Times New Roman" w:hint="eastAsia"/>
          <w:color w:val="auto"/>
          <w:szCs w:val="28"/>
          <w:u w:val="single"/>
        </w:rPr>
        <w:t>文化综合应用技术服务项目——信息和网络安全防护服务</w:t>
      </w:r>
      <w:r>
        <w:rPr>
          <w:rFonts w:ascii="Times New Roman" w:hAnsi="Times New Roman"/>
          <w:color w:val="auto"/>
          <w:szCs w:val="28"/>
        </w:rPr>
        <w:t>面向社会进行竞争性比选采购。欢迎有资格的供应商前来参与比选。</w:t>
      </w:r>
    </w:p>
    <w:p w14:paraId="0E52AAF4" w14:textId="77777777" w:rsidR="007573F9" w:rsidRDefault="007573F9">
      <w:pPr>
        <w:pStyle w:val="2"/>
        <w:adjustRightInd w:val="0"/>
        <w:snapToGrid w:val="0"/>
        <w:spacing w:before="0" w:after="0"/>
        <w:ind w:firstLine="560"/>
        <w:jc w:val="left"/>
        <w:rPr>
          <w:rFonts w:ascii="Times New Roman" w:eastAsia="方正黑体_GBK" w:hAnsi="Times New Roman" w:cs="Times New Roman"/>
          <w:color w:val="auto"/>
          <w:sz w:val="28"/>
          <w:szCs w:val="20"/>
        </w:rPr>
      </w:pPr>
      <w:bookmarkStart w:id="9" w:name="_Toc25038"/>
      <w:bookmarkStart w:id="10" w:name="_Toc105081899"/>
      <w:bookmarkStart w:id="11" w:name="_Toc31682"/>
      <w:bookmarkStart w:id="12" w:name="_Toc1116"/>
      <w:bookmarkStart w:id="13" w:name="_Toc29938"/>
      <w:r>
        <w:rPr>
          <w:rFonts w:ascii="Times New Roman" w:eastAsia="方正黑体_GBK" w:hAnsi="Times New Roman" w:cs="Times New Roman"/>
          <w:color w:val="auto"/>
          <w:sz w:val="28"/>
          <w:szCs w:val="20"/>
        </w:rPr>
        <w:t>一、竞争性比选内容</w:t>
      </w:r>
      <w:bookmarkEnd w:id="9"/>
      <w:bookmarkEnd w:id="10"/>
      <w:bookmarkEnd w:id="11"/>
      <w:bookmarkEnd w:id="12"/>
      <w:bookmarkEnd w:id="13"/>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8"/>
        <w:gridCol w:w="1601"/>
        <w:gridCol w:w="1460"/>
        <w:gridCol w:w="2861"/>
      </w:tblGrid>
      <w:tr w:rsidR="007573F9" w14:paraId="11969B70" w14:textId="77777777">
        <w:trPr>
          <w:trHeight w:val="760"/>
          <w:jc w:val="center"/>
        </w:trPr>
        <w:tc>
          <w:tcPr>
            <w:tcW w:w="2458" w:type="dxa"/>
            <w:tcBorders>
              <w:top w:val="single" w:sz="4" w:space="0" w:color="auto"/>
              <w:left w:val="single" w:sz="4" w:space="0" w:color="auto"/>
              <w:right w:val="single" w:sz="4" w:space="0" w:color="auto"/>
            </w:tcBorders>
            <w:vAlign w:val="center"/>
          </w:tcPr>
          <w:p w14:paraId="147512DB" w14:textId="77777777" w:rsidR="007573F9" w:rsidRDefault="007573F9">
            <w:pPr>
              <w:widowControl/>
              <w:spacing w:line="400" w:lineRule="exact"/>
              <w:ind w:firstLineChars="0" w:firstLine="0"/>
              <w:jc w:val="center"/>
              <w:rPr>
                <w:rFonts w:ascii="Times New Roman" w:eastAsia="仿宋" w:hAnsi="Times New Roman"/>
                <w:b/>
                <w:bCs/>
                <w:color w:val="auto"/>
                <w:kern w:val="0"/>
                <w:szCs w:val="28"/>
              </w:rPr>
            </w:pPr>
            <w:r>
              <w:rPr>
                <w:rFonts w:ascii="Times New Roman" w:eastAsia="仿宋" w:hAnsi="Times New Roman"/>
                <w:b/>
                <w:bCs/>
                <w:color w:val="auto"/>
                <w:kern w:val="0"/>
                <w:szCs w:val="28"/>
              </w:rPr>
              <w:t>项目名称</w:t>
            </w:r>
          </w:p>
        </w:tc>
        <w:tc>
          <w:tcPr>
            <w:tcW w:w="1601" w:type="dxa"/>
            <w:tcBorders>
              <w:top w:val="single" w:sz="4" w:space="0" w:color="auto"/>
              <w:left w:val="single" w:sz="4" w:space="0" w:color="auto"/>
              <w:right w:val="single" w:sz="4" w:space="0" w:color="auto"/>
            </w:tcBorders>
            <w:vAlign w:val="center"/>
          </w:tcPr>
          <w:p w14:paraId="6A612895" w14:textId="77777777" w:rsidR="007573F9" w:rsidRDefault="007573F9">
            <w:pPr>
              <w:widowControl/>
              <w:spacing w:line="400" w:lineRule="exact"/>
              <w:ind w:firstLineChars="0" w:firstLine="0"/>
              <w:jc w:val="center"/>
              <w:rPr>
                <w:rFonts w:ascii="Times New Roman" w:eastAsia="仿宋" w:hAnsi="Times New Roman"/>
                <w:b/>
                <w:bCs/>
                <w:color w:val="auto"/>
                <w:kern w:val="0"/>
                <w:szCs w:val="28"/>
              </w:rPr>
            </w:pPr>
            <w:r>
              <w:rPr>
                <w:rFonts w:ascii="Times New Roman" w:eastAsia="仿宋" w:hAnsi="Times New Roman"/>
                <w:b/>
                <w:bCs/>
                <w:color w:val="auto"/>
                <w:kern w:val="0"/>
                <w:szCs w:val="28"/>
              </w:rPr>
              <w:t>采购预算</w:t>
            </w:r>
          </w:p>
          <w:p w14:paraId="2C5ED1D8" w14:textId="77777777" w:rsidR="007573F9" w:rsidRDefault="007573F9">
            <w:pPr>
              <w:spacing w:line="400" w:lineRule="exact"/>
              <w:ind w:firstLineChars="0" w:firstLine="0"/>
              <w:jc w:val="center"/>
              <w:rPr>
                <w:rFonts w:ascii="Times New Roman" w:eastAsia="仿宋" w:hAnsi="Times New Roman"/>
                <w:b/>
                <w:bCs/>
                <w:color w:val="auto"/>
                <w:kern w:val="0"/>
                <w:szCs w:val="28"/>
              </w:rPr>
            </w:pPr>
            <w:r>
              <w:rPr>
                <w:rFonts w:ascii="Times New Roman" w:eastAsia="仿宋" w:hAnsi="Times New Roman"/>
                <w:b/>
                <w:bCs/>
                <w:color w:val="auto"/>
                <w:kern w:val="0"/>
                <w:szCs w:val="28"/>
              </w:rPr>
              <w:t>（万元）</w:t>
            </w:r>
          </w:p>
        </w:tc>
        <w:tc>
          <w:tcPr>
            <w:tcW w:w="1460" w:type="dxa"/>
            <w:tcBorders>
              <w:top w:val="single" w:sz="4" w:space="0" w:color="auto"/>
              <w:left w:val="single" w:sz="4" w:space="0" w:color="auto"/>
              <w:right w:val="single" w:sz="4" w:space="0" w:color="auto"/>
            </w:tcBorders>
            <w:vAlign w:val="center"/>
          </w:tcPr>
          <w:p w14:paraId="4CA50CA8" w14:textId="77777777" w:rsidR="007573F9" w:rsidRDefault="007573F9">
            <w:pPr>
              <w:spacing w:line="400" w:lineRule="exact"/>
              <w:ind w:firstLineChars="0" w:firstLine="0"/>
              <w:jc w:val="center"/>
              <w:rPr>
                <w:rFonts w:ascii="Times New Roman" w:eastAsia="仿宋" w:hAnsi="Times New Roman"/>
                <w:color w:val="auto"/>
                <w:szCs w:val="28"/>
              </w:rPr>
            </w:pPr>
            <w:r>
              <w:rPr>
                <w:rFonts w:ascii="Times New Roman" w:eastAsia="仿宋" w:hAnsi="Times New Roman"/>
                <w:b/>
                <w:bCs/>
                <w:color w:val="auto"/>
                <w:kern w:val="0"/>
                <w:szCs w:val="28"/>
              </w:rPr>
              <w:t>成交数量</w:t>
            </w:r>
          </w:p>
          <w:p w14:paraId="72E363EB" w14:textId="77777777" w:rsidR="007573F9" w:rsidRDefault="007573F9">
            <w:pPr>
              <w:spacing w:line="400" w:lineRule="exact"/>
              <w:ind w:firstLineChars="0" w:firstLine="0"/>
              <w:jc w:val="center"/>
              <w:rPr>
                <w:rFonts w:ascii="Times New Roman" w:eastAsia="仿宋" w:hAnsi="Times New Roman"/>
                <w:b/>
                <w:bCs/>
                <w:color w:val="auto"/>
                <w:kern w:val="0"/>
                <w:szCs w:val="28"/>
              </w:rPr>
            </w:pPr>
            <w:r>
              <w:rPr>
                <w:rFonts w:ascii="Times New Roman" w:eastAsia="仿宋" w:hAnsi="Times New Roman"/>
                <w:b/>
                <w:bCs/>
                <w:color w:val="auto"/>
                <w:kern w:val="0"/>
                <w:szCs w:val="28"/>
              </w:rPr>
              <w:t>（名）</w:t>
            </w:r>
          </w:p>
        </w:tc>
        <w:tc>
          <w:tcPr>
            <w:tcW w:w="2861" w:type="dxa"/>
            <w:tcBorders>
              <w:top w:val="single" w:sz="4" w:space="0" w:color="auto"/>
              <w:left w:val="single" w:sz="4" w:space="0" w:color="auto"/>
              <w:right w:val="single" w:sz="4" w:space="0" w:color="auto"/>
            </w:tcBorders>
            <w:vAlign w:val="center"/>
          </w:tcPr>
          <w:p w14:paraId="187D14E0" w14:textId="77777777" w:rsidR="007573F9" w:rsidRDefault="007573F9">
            <w:pPr>
              <w:spacing w:line="400" w:lineRule="exact"/>
              <w:ind w:firstLineChars="0" w:firstLine="0"/>
              <w:jc w:val="center"/>
              <w:rPr>
                <w:rFonts w:ascii="Times New Roman" w:eastAsia="仿宋" w:hAnsi="Times New Roman"/>
                <w:b/>
                <w:bCs/>
                <w:color w:val="auto"/>
                <w:kern w:val="0"/>
                <w:szCs w:val="28"/>
              </w:rPr>
            </w:pPr>
            <w:r>
              <w:rPr>
                <w:rFonts w:ascii="Times New Roman" w:eastAsia="仿宋" w:hAnsi="Times New Roman"/>
                <w:b/>
                <w:bCs/>
                <w:color w:val="auto"/>
                <w:kern w:val="0"/>
                <w:szCs w:val="28"/>
              </w:rPr>
              <w:t>备注</w:t>
            </w:r>
          </w:p>
        </w:tc>
      </w:tr>
      <w:tr w:rsidR="007573F9" w14:paraId="33758FB3" w14:textId="77777777">
        <w:trPr>
          <w:trHeight w:val="1324"/>
          <w:jc w:val="center"/>
        </w:trPr>
        <w:tc>
          <w:tcPr>
            <w:tcW w:w="2458" w:type="dxa"/>
            <w:tcBorders>
              <w:top w:val="single" w:sz="4" w:space="0" w:color="auto"/>
              <w:left w:val="single" w:sz="4" w:space="0" w:color="auto"/>
              <w:right w:val="single" w:sz="4" w:space="0" w:color="auto"/>
            </w:tcBorders>
            <w:vAlign w:val="center"/>
          </w:tcPr>
          <w:p w14:paraId="59D5C4CB" w14:textId="77777777" w:rsidR="007573F9" w:rsidRDefault="007573F9">
            <w:pPr>
              <w:widowControl/>
              <w:spacing w:line="400" w:lineRule="exact"/>
              <w:ind w:firstLineChars="0" w:firstLine="0"/>
              <w:jc w:val="center"/>
              <w:rPr>
                <w:rFonts w:ascii="Times New Roman" w:eastAsia="仿宋" w:hAnsi="Times New Roman"/>
                <w:color w:val="auto"/>
                <w:kern w:val="0"/>
                <w:sz w:val="24"/>
              </w:rPr>
            </w:pPr>
            <w:bookmarkStart w:id="14" w:name="_Hlk344477914"/>
            <w:r>
              <w:rPr>
                <w:rFonts w:ascii="Times New Roman" w:eastAsia="仿宋" w:hAnsi="Times New Roman" w:hint="eastAsia"/>
                <w:color w:val="auto"/>
                <w:kern w:val="0"/>
                <w:sz w:val="24"/>
              </w:rPr>
              <w:t>文化综合应用技术服务项目——信息和网络安全防护服务</w:t>
            </w:r>
          </w:p>
        </w:tc>
        <w:tc>
          <w:tcPr>
            <w:tcW w:w="1601" w:type="dxa"/>
            <w:tcBorders>
              <w:top w:val="single" w:sz="4" w:space="0" w:color="auto"/>
              <w:left w:val="single" w:sz="4" w:space="0" w:color="auto"/>
              <w:right w:val="single" w:sz="4" w:space="0" w:color="auto"/>
            </w:tcBorders>
            <w:vAlign w:val="center"/>
          </w:tcPr>
          <w:p w14:paraId="78EB86EB" w14:textId="77777777" w:rsidR="007573F9" w:rsidRDefault="007573F9">
            <w:pPr>
              <w:widowControl/>
              <w:spacing w:line="400" w:lineRule="exact"/>
              <w:ind w:firstLineChars="0" w:firstLine="0"/>
              <w:jc w:val="center"/>
              <w:rPr>
                <w:rFonts w:ascii="Times New Roman" w:eastAsia="仿宋" w:hAnsi="Times New Roman"/>
                <w:color w:val="auto"/>
                <w:kern w:val="0"/>
                <w:szCs w:val="28"/>
              </w:rPr>
            </w:pPr>
            <w:r>
              <w:rPr>
                <w:rFonts w:ascii="Times New Roman" w:eastAsia="仿宋" w:hAnsi="Times New Roman" w:hint="eastAsia"/>
                <w:color w:val="auto"/>
              </w:rPr>
              <w:t>29</w:t>
            </w:r>
            <w:r>
              <w:rPr>
                <w:rFonts w:ascii="Times New Roman" w:eastAsia="仿宋" w:hAnsi="Times New Roman"/>
                <w:color w:val="auto"/>
              </w:rPr>
              <w:t>.00</w:t>
            </w:r>
          </w:p>
        </w:tc>
        <w:tc>
          <w:tcPr>
            <w:tcW w:w="1460" w:type="dxa"/>
            <w:tcBorders>
              <w:top w:val="single" w:sz="4" w:space="0" w:color="auto"/>
              <w:left w:val="single" w:sz="4" w:space="0" w:color="auto"/>
              <w:right w:val="single" w:sz="4" w:space="0" w:color="auto"/>
            </w:tcBorders>
            <w:vAlign w:val="center"/>
          </w:tcPr>
          <w:p w14:paraId="7EA3EA24" w14:textId="77777777" w:rsidR="007573F9" w:rsidRDefault="007573F9">
            <w:pPr>
              <w:widowControl/>
              <w:spacing w:line="400" w:lineRule="exact"/>
              <w:ind w:firstLineChars="0" w:firstLine="0"/>
              <w:jc w:val="center"/>
              <w:rPr>
                <w:rFonts w:ascii="Times New Roman" w:eastAsia="仿宋" w:hAnsi="Times New Roman"/>
                <w:color w:val="auto"/>
                <w:kern w:val="0"/>
                <w:szCs w:val="28"/>
              </w:rPr>
            </w:pPr>
            <w:r>
              <w:rPr>
                <w:rFonts w:ascii="Times New Roman" w:eastAsia="仿宋" w:hAnsi="Times New Roman"/>
                <w:color w:val="auto"/>
                <w:kern w:val="0"/>
                <w:szCs w:val="28"/>
              </w:rPr>
              <w:t>1</w:t>
            </w:r>
          </w:p>
        </w:tc>
        <w:tc>
          <w:tcPr>
            <w:tcW w:w="2861" w:type="dxa"/>
            <w:tcBorders>
              <w:top w:val="single" w:sz="4" w:space="0" w:color="auto"/>
              <w:left w:val="single" w:sz="4" w:space="0" w:color="auto"/>
              <w:right w:val="single" w:sz="4" w:space="0" w:color="auto"/>
            </w:tcBorders>
            <w:vAlign w:val="center"/>
          </w:tcPr>
          <w:p w14:paraId="715A622F" w14:textId="77777777" w:rsidR="007573F9" w:rsidRDefault="007573F9">
            <w:pPr>
              <w:widowControl/>
              <w:spacing w:line="400" w:lineRule="exact"/>
              <w:ind w:firstLineChars="0" w:firstLine="0"/>
              <w:jc w:val="center"/>
              <w:rPr>
                <w:rFonts w:ascii="Times New Roman" w:eastAsia="仿宋" w:hAnsi="Times New Roman"/>
                <w:b/>
                <w:color w:val="auto"/>
                <w:kern w:val="0"/>
                <w:szCs w:val="28"/>
              </w:rPr>
            </w:pPr>
            <w:r>
              <w:rPr>
                <w:rFonts w:ascii="Times New Roman" w:eastAsia="仿宋" w:hAnsi="Times New Roman"/>
                <w:color w:val="auto"/>
                <w:sz w:val="24"/>
              </w:rPr>
              <w:t>主要服务类型详见</w:t>
            </w:r>
            <w:r>
              <w:rPr>
                <w:rFonts w:ascii="Times New Roman" w:eastAsia="仿宋" w:hAnsi="Times New Roman"/>
                <w:color w:val="auto"/>
                <w:sz w:val="24"/>
              </w:rPr>
              <w:t>“</w:t>
            </w:r>
            <w:r>
              <w:rPr>
                <w:rFonts w:ascii="Times New Roman" w:eastAsia="仿宋" w:hAnsi="Times New Roman"/>
                <w:color w:val="auto"/>
                <w:sz w:val="24"/>
              </w:rPr>
              <w:t>第二篇</w:t>
            </w:r>
            <w:r>
              <w:rPr>
                <w:rFonts w:ascii="Times New Roman" w:eastAsia="仿宋" w:hAnsi="Times New Roman"/>
                <w:color w:val="auto"/>
                <w:sz w:val="24"/>
              </w:rPr>
              <w:t xml:space="preserve">  </w:t>
            </w:r>
            <w:r>
              <w:rPr>
                <w:rFonts w:ascii="Times New Roman" w:eastAsia="仿宋" w:hAnsi="Times New Roman"/>
                <w:color w:val="auto"/>
                <w:sz w:val="24"/>
              </w:rPr>
              <w:t>项目技术</w:t>
            </w:r>
            <w:r>
              <w:rPr>
                <w:rFonts w:ascii="Times New Roman" w:eastAsia="仿宋" w:hAnsi="Times New Roman"/>
                <w:color w:val="auto"/>
                <w:sz w:val="24"/>
              </w:rPr>
              <w:t>/</w:t>
            </w:r>
            <w:r>
              <w:rPr>
                <w:rFonts w:ascii="Times New Roman" w:eastAsia="仿宋" w:hAnsi="Times New Roman"/>
                <w:color w:val="auto"/>
                <w:sz w:val="24"/>
              </w:rPr>
              <w:t>服务需求</w:t>
            </w:r>
            <w:r>
              <w:rPr>
                <w:rFonts w:ascii="Times New Roman" w:eastAsia="仿宋" w:hAnsi="Times New Roman"/>
                <w:color w:val="auto"/>
                <w:sz w:val="24"/>
              </w:rPr>
              <w:t>”</w:t>
            </w:r>
          </w:p>
        </w:tc>
      </w:tr>
    </w:tbl>
    <w:p w14:paraId="40168BC9" w14:textId="77777777" w:rsidR="007573F9" w:rsidRDefault="007573F9">
      <w:pPr>
        <w:pStyle w:val="2"/>
        <w:adjustRightInd w:val="0"/>
        <w:snapToGrid w:val="0"/>
        <w:spacing w:before="0" w:after="0"/>
        <w:ind w:firstLine="560"/>
        <w:jc w:val="left"/>
        <w:rPr>
          <w:rFonts w:ascii="Times New Roman" w:eastAsia="方正黑体_GBK" w:hAnsi="Times New Roman" w:cs="Times New Roman"/>
          <w:color w:val="auto"/>
          <w:sz w:val="28"/>
          <w:szCs w:val="20"/>
        </w:rPr>
      </w:pPr>
      <w:bookmarkStart w:id="15" w:name="_Toc19104"/>
      <w:bookmarkStart w:id="16" w:name="_Toc105081900"/>
      <w:bookmarkStart w:id="17" w:name="_Toc22473"/>
      <w:bookmarkStart w:id="18" w:name="_Toc9326"/>
      <w:bookmarkStart w:id="19" w:name="_Toc28662"/>
      <w:bookmarkEnd w:id="14"/>
      <w:r>
        <w:rPr>
          <w:rFonts w:ascii="Times New Roman" w:eastAsia="方正黑体_GBK" w:hAnsi="Times New Roman" w:cs="Times New Roman"/>
          <w:color w:val="auto"/>
          <w:sz w:val="28"/>
          <w:szCs w:val="20"/>
        </w:rPr>
        <w:t>二、资金来源</w:t>
      </w:r>
      <w:bookmarkEnd w:id="15"/>
      <w:bookmarkEnd w:id="16"/>
    </w:p>
    <w:p w14:paraId="3BFD7BFB" w14:textId="77777777" w:rsidR="007573F9" w:rsidRDefault="007573F9">
      <w:pPr>
        <w:ind w:firstLine="560"/>
        <w:rPr>
          <w:rFonts w:ascii="Times New Roman" w:hAnsi="Times New Roman"/>
          <w:color w:val="auto"/>
          <w:szCs w:val="28"/>
        </w:rPr>
      </w:pPr>
      <w:r>
        <w:rPr>
          <w:rFonts w:ascii="Times New Roman" w:hAnsi="Times New Roman"/>
          <w:color w:val="auto"/>
          <w:szCs w:val="28"/>
        </w:rPr>
        <w:t>业主自筹</w:t>
      </w:r>
    </w:p>
    <w:p w14:paraId="068A1D7C" w14:textId="77777777" w:rsidR="007573F9" w:rsidRDefault="007573F9">
      <w:pPr>
        <w:pStyle w:val="2"/>
        <w:adjustRightInd w:val="0"/>
        <w:snapToGrid w:val="0"/>
        <w:spacing w:before="0" w:after="0"/>
        <w:ind w:firstLine="560"/>
        <w:jc w:val="left"/>
        <w:rPr>
          <w:rFonts w:ascii="Times New Roman" w:eastAsia="方正黑体_GBK" w:hAnsi="Times New Roman" w:cs="Times New Roman"/>
          <w:color w:val="auto"/>
          <w:sz w:val="28"/>
          <w:szCs w:val="20"/>
        </w:rPr>
      </w:pPr>
      <w:bookmarkStart w:id="20" w:name="_Toc3950"/>
      <w:bookmarkStart w:id="21" w:name="_Toc105081901"/>
      <w:r>
        <w:rPr>
          <w:rFonts w:ascii="Times New Roman" w:eastAsia="方正黑体_GBK" w:hAnsi="Times New Roman" w:cs="Times New Roman"/>
          <w:color w:val="auto"/>
          <w:sz w:val="28"/>
          <w:szCs w:val="20"/>
        </w:rPr>
        <w:t>三、供应商资格要求</w:t>
      </w:r>
      <w:bookmarkEnd w:id="17"/>
      <w:bookmarkEnd w:id="18"/>
      <w:bookmarkEnd w:id="19"/>
      <w:bookmarkEnd w:id="20"/>
      <w:bookmarkEnd w:id="21"/>
    </w:p>
    <w:p w14:paraId="7B99D497" w14:textId="77777777" w:rsidR="007573F9" w:rsidRDefault="007573F9">
      <w:pPr>
        <w:ind w:firstLine="560"/>
        <w:rPr>
          <w:rFonts w:ascii="Times New Roman" w:hAnsi="Times New Roman"/>
          <w:color w:val="auto"/>
          <w:szCs w:val="28"/>
        </w:rPr>
      </w:pPr>
      <w:r>
        <w:rPr>
          <w:rFonts w:ascii="Times New Roman" w:hAnsi="Times New Roman"/>
          <w:color w:val="auto"/>
          <w:szCs w:val="28"/>
        </w:rPr>
        <w:t>供应商是指向采购人提供服务或者货物的法人、其他组织或者自然人。合格的供应商应首先符合政府采购法第二十二条规定的基本资格条件。</w:t>
      </w:r>
    </w:p>
    <w:p w14:paraId="577DAE0C" w14:textId="77777777" w:rsidR="007573F9" w:rsidRDefault="007573F9">
      <w:pPr>
        <w:ind w:firstLine="560"/>
        <w:rPr>
          <w:rFonts w:ascii="Times New Roman" w:hAnsi="Times New Roman"/>
          <w:color w:val="auto"/>
          <w:szCs w:val="28"/>
        </w:rPr>
      </w:pPr>
      <w:r>
        <w:rPr>
          <w:rFonts w:ascii="Times New Roman" w:hAnsi="Times New Roman"/>
          <w:color w:val="auto"/>
          <w:szCs w:val="28"/>
        </w:rPr>
        <w:t>（一）基本资格条件</w:t>
      </w:r>
    </w:p>
    <w:p w14:paraId="0B8AF2AE" w14:textId="77777777" w:rsidR="007573F9" w:rsidRDefault="007573F9">
      <w:pPr>
        <w:ind w:firstLine="560"/>
        <w:rPr>
          <w:rFonts w:ascii="Times New Roman" w:hAnsi="Times New Roman"/>
          <w:color w:val="auto"/>
          <w:szCs w:val="28"/>
        </w:rPr>
      </w:pPr>
      <w:r>
        <w:rPr>
          <w:rFonts w:ascii="Times New Roman" w:hAnsi="Times New Roman"/>
          <w:color w:val="auto"/>
          <w:szCs w:val="28"/>
        </w:rPr>
        <w:t>1.</w:t>
      </w:r>
      <w:r>
        <w:rPr>
          <w:rFonts w:ascii="Times New Roman" w:hAnsi="Times New Roman"/>
          <w:color w:val="auto"/>
          <w:szCs w:val="28"/>
        </w:rPr>
        <w:t>具有独立承担民事责任的能力。</w:t>
      </w:r>
    </w:p>
    <w:p w14:paraId="6C8CBB66" w14:textId="77777777" w:rsidR="007573F9" w:rsidRDefault="007573F9">
      <w:pPr>
        <w:ind w:firstLine="560"/>
        <w:rPr>
          <w:rFonts w:ascii="Times New Roman" w:hAnsi="Times New Roman"/>
          <w:color w:val="auto"/>
          <w:szCs w:val="28"/>
        </w:rPr>
      </w:pPr>
      <w:r>
        <w:rPr>
          <w:rFonts w:ascii="Times New Roman" w:hAnsi="Times New Roman"/>
          <w:color w:val="auto"/>
          <w:szCs w:val="28"/>
        </w:rPr>
        <w:t>2.</w:t>
      </w:r>
      <w:r>
        <w:rPr>
          <w:rFonts w:ascii="Times New Roman" w:hAnsi="Times New Roman"/>
          <w:color w:val="auto"/>
          <w:szCs w:val="28"/>
        </w:rPr>
        <w:t>具有良好的商业信誉和健全的财务会计制度</w:t>
      </w:r>
    </w:p>
    <w:p w14:paraId="6DFE2F1D" w14:textId="77777777" w:rsidR="007573F9" w:rsidRDefault="007573F9">
      <w:pPr>
        <w:ind w:firstLine="560"/>
        <w:rPr>
          <w:rFonts w:ascii="Times New Roman" w:hAnsi="Times New Roman"/>
          <w:color w:val="auto"/>
          <w:szCs w:val="28"/>
        </w:rPr>
      </w:pPr>
      <w:r>
        <w:rPr>
          <w:rFonts w:ascii="Times New Roman" w:hAnsi="Times New Roman"/>
          <w:color w:val="auto"/>
          <w:szCs w:val="28"/>
        </w:rPr>
        <w:t>3.</w:t>
      </w:r>
      <w:r>
        <w:rPr>
          <w:rFonts w:ascii="Times New Roman" w:hAnsi="Times New Roman"/>
          <w:color w:val="auto"/>
          <w:szCs w:val="28"/>
        </w:rPr>
        <w:t>有依法缴纳税收和社会保障资金的良好记录。</w:t>
      </w:r>
    </w:p>
    <w:p w14:paraId="4B625D80" w14:textId="77777777" w:rsidR="007573F9" w:rsidRDefault="007573F9">
      <w:pPr>
        <w:ind w:firstLine="560"/>
        <w:rPr>
          <w:rFonts w:ascii="Times New Roman" w:hAnsi="Times New Roman"/>
          <w:color w:val="auto"/>
          <w:szCs w:val="28"/>
        </w:rPr>
      </w:pPr>
      <w:r>
        <w:rPr>
          <w:rFonts w:ascii="Times New Roman" w:hAnsi="Times New Roman"/>
          <w:color w:val="auto"/>
          <w:szCs w:val="28"/>
        </w:rPr>
        <w:t>4</w:t>
      </w:r>
      <w:r>
        <w:rPr>
          <w:rFonts w:ascii="Times New Roman" w:hAnsi="Times New Roman"/>
          <w:color w:val="auto"/>
          <w:szCs w:val="28"/>
        </w:rPr>
        <w:t>具有履行合同所必需的设备和专业技术能力。</w:t>
      </w:r>
    </w:p>
    <w:p w14:paraId="17A9DBFB" w14:textId="77777777" w:rsidR="007573F9" w:rsidRDefault="007573F9">
      <w:pPr>
        <w:ind w:firstLine="560"/>
        <w:rPr>
          <w:rFonts w:ascii="Times New Roman" w:hAnsi="Times New Roman"/>
          <w:color w:val="auto"/>
          <w:szCs w:val="28"/>
        </w:rPr>
      </w:pPr>
      <w:r>
        <w:rPr>
          <w:rFonts w:ascii="Times New Roman" w:hAnsi="Times New Roman"/>
          <w:color w:val="auto"/>
          <w:szCs w:val="28"/>
        </w:rPr>
        <w:t>5.</w:t>
      </w:r>
      <w:r>
        <w:rPr>
          <w:rFonts w:ascii="Times New Roman" w:hAnsi="Times New Roman"/>
          <w:color w:val="auto"/>
          <w:szCs w:val="28"/>
        </w:rPr>
        <w:t>参加本次比选前三年内，在经营活动中没有重大违法记录。</w:t>
      </w:r>
    </w:p>
    <w:p w14:paraId="6A68F5E9" w14:textId="77777777" w:rsidR="007573F9" w:rsidRDefault="007573F9">
      <w:pPr>
        <w:ind w:firstLine="560"/>
        <w:rPr>
          <w:rFonts w:ascii="Times New Roman" w:hAnsi="Times New Roman"/>
          <w:color w:val="auto"/>
          <w:szCs w:val="28"/>
        </w:rPr>
      </w:pPr>
      <w:r>
        <w:rPr>
          <w:rFonts w:ascii="Times New Roman" w:hAnsi="Times New Roman"/>
          <w:color w:val="auto"/>
          <w:szCs w:val="28"/>
        </w:rPr>
        <w:t>6</w:t>
      </w:r>
      <w:r>
        <w:rPr>
          <w:rFonts w:ascii="Times New Roman" w:hAnsi="Times New Roman" w:hint="eastAsia"/>
          <w:color w:val="auto"/>
          <w:szCs w:val="28"/>
        </w:rPr>
        <w:t>.</w:t>
      </w:r>
      <w:r>
        <w:rPr>
          <w:rFonts w:ascii="Times New Roman" w:hAnsi="Times New Roman"/>
          <w:color w:val="auto"/>
          <w:szCs w:val="28"/>
        </w:rPr>
        <w:t>参选</w:t>
      </w:r>
      <w:proofErr w:type="gramStart"/>
      <w:r>
        <w:rPr>
          <w:rFonts w:ascii="Times New Roman" w:hAnsi="Times New Roman"/>
          <w:color w:val="auto"/>
          <w:szCs w:val="28"/>
        </w:rPr>
        <w:t>人股东非华龙网员工</w:t>
      </w:r>
      <w:proofErr w:type="gramEnd"/>
      <w:r>
        <w:rPr>
          <w:rFonts w:ascii="Times New Roman" w:hAnsi="Times New Roman"/>
          <w:color w:val="auto"/>
          <w:szCs w:val="28"/>
        </w:rPr>
        <w:t>及配偶、员工子女及其配偶。</w:t>
      </w:r>
    </w:p>
    <w:p w14:paraId="57AEE1A8" w14:textId="77777777" w:rsidR="007573F9" w:rsidRDefault="007573F9">
      <w:pPr>
        <w:ind w:firstLine="560"/>
        <w:rPr>
          <w:rFonts w:ascii="Times New Roman" w:hAnsi="Times New Roman"/>
          <w:color w:val="auto"/>
          <w:szCs w:val="28"/>
        </w:rPr>
      </w:pPr>
      <w:r>
        <w:rPr>
          <w:rFonts w:ascii="Times New Roman" w:hAnsi="Times New Roman"/>
          <w:color w:val="auto"/>
          <w:szCs w:val="28"/>
        </w:rPr>
        <w:t>7.</w:t>
      </w:r>
      <w:r>
        <w:rPr>
          <w:rFonts w:ascii="Times New Roman" w:hAnsi="Times New Roman"/>
          <w:color w:val="auto"/>
          <w:szCs w:val="28"/>
        </w:rPr>
        <w:t>单位负责人为同一人或者存在直接控股、管理关系的</w:t>
      </w:r>
      <w:proofErr w:type="gramStart"/>
      <w:r>
        <w:rPr>
          <w:rFonts w:ascii="Times New Roman" w:hAnsi="Times New Roman"/>
          <w:color w:val="auto"/>
          <w:szCs w:val="28"/>
        </w:rPr>
        <w:t>不</w:t>
      </w:r>
      <w:proofErr w:type="gramEnd"/>
      <w:r>
        <w:rPr>
          <w:rFonts w:ascii="Times New Roman" w:hAnsi="Times New Roman"/>
          <w:color w:val="auto"/>
          <w:szCs w:val="28"/>
        </w:rPr>
        <w:t>同比选方，不</w:t>
      </w:r>
      <w:r>
        <w:rPr>
          <w:rFonts w:ascii="Times New Roman" w:hAnsi="Times New Roman"/>
          <w:color w:val="auto"/>
          <w:szCs w:val="28"/>
        </w:rPr>
        <w:lastRenderedPageBreak/>
        <w:t>得参加同一合同项（分包）下的比选活动，否则均为无效。</w:t>
      </w:r>
    </w:p>
    <w:p w14:paraId="6B13C717" w14:textId="77777777" w:rsidR="007573F9" w:rsidRDefault="007573F9">
      <w:pPr>
        <w:ind w:firstLine="560"/>
        <w:rPr>
          <w:rFonts w:ascii="Times New Roman" w:hAnsi="Times New Roman"/>
          <w:color w:val="auto"/>
          <w:szCs w:val="28"/>
        </w:rPr>
      </w:pPr>
      <w:r>
        <w:rPr>
          <w:rFonts w:ascii="Times New Roman" w:hAnsi="Times New Roman"/>
          <w:color w:val="auto"/>
          <w:szCs w:val="28"/>
        </w:rPr>
        <w:t>8.</w:t>
      </w:r>
      <w:r>
        <w:rPr>
          <w:rFonts w:ascii="Times New Roman" w:hAnsi="Times New Roman"/>
          <w:color w:val="auto"/>
          <w:szCs w:val="28"/>
        </w:rPr>
        <w:t>诚信声明。</w:t>
      </w:r>
    </w:p>
    <w:p w14:paraId="70C9AE1F" w14:textId="77777777" w:rsidR="007573F9" w:rsidRDefault="007573F9" w:rsidP="007573F9">
      <w:pPr>
        <w:keepNext/>
        <w:keepLines/>
        <w:adjustRightInd w:val="0"/>
        <w:snapToGrid w:val="0"/>
        <w:ind w:firstLine="560"/>
        <w:jc w:val="left"/>
        <w:outlineLvl w:val="1"/>
        <w:rPr>
          <w:rFonts w:ascii="Times New Roman" w:eastAsia="方正黑体_GBK" w:hAnsi="Times New Roman"/>
          <w:color w:val="000000"/>
          <w:szCs w:val="20"/>
        </w:rPr>
      </w:pPr>
      <w:bookmarkStart w:id="22" w:name="_Toc23574"/>
      <w:bookmarkStart w:id="23" w:name="_Toc50574137"/>
      <w:bookmarkStart w:id="24" w:name="_Toc105081904"/>
      <w:r>
        <w:rPr>
          <w:rFonts w:ascii="Times New Roman" w:eastAsia="方正黑体_GBK" w:hAnsi="Times New Roman" w:hint="eastAsia"/>
          <w:color w:val="000000"/>
          <w:szCs w:val="20"/>
        </w:rPr>
        <w:t>四、</w:t>
      </w:r>
      <w:r>
        <w:rPr>
          <w:rFonts w:ascii="Times New Roman" w:eastAsia="方正黑体_GBK" w:hAnsi="Times New Roman"/>
          <w:color w:val="000000"/>
          <w:szCs w:val="20"/>
        </w:rPr>
        <w:t>比选公告发布</w:t>
      </w:r>
    </w:p>
    <w:p w14:paraId="0429C357" w14:textId="77777777" w:rsidR="007573F9" w:rsidRDefault="007573F9">
      <w:pPr>
        <w:tabs>
          <w:tab w:val="left" w:pos="6930"/>
        </w:tabs>
        <w:adjustRightInd w:val="0"/>
        <w:snapToGrid w:val="0"/>
        <w:ind w:firstLine="560"/>
        <w:outlineLvl w:val="1"/>
        <w:rPr>
          <w:rFonts w:ascii="Times New Roman" w:hAnsi="Times New Roman"/>
          <w:color w:val="000000"/>
        </w:rPr>
      </w:pPr>
      <w:r>
        <w:rPr>
          <w:rFonts w:ascii="Times New Roman" w:hAnsi="Times New Roman"/>
          <w:color w:val="000000"/>
        </w:rPr>
        <w:t>1.</w:t>
      </w:r>
      <w:r>
        <w:rPr>
          <w:rFonts w:ascii="Times New Roman" w:hAnsi="Times New Roman"/>
          <w:color w:val="000000"/>
        </w:rPr>
        <w:t>发布网站：拟在集团（总台）所属重庆华龙网（</w:t>
      </w:r>
      <w:r>
        <w:rPr>
          <w:rFonts w:ascii="Times New Roman" w:hAnsi="Times New Roman"/>
          <w:color w:val="000000"/>
        </w:rPr>
        <w:t>http://www.cqnews.net</w:t>
      </w:r>
      <w:r>
        <w:rPr>
          <w:rFonts w:ascii="Times New Roman" w:hAnsi="Times New Roman"/>
          <w:color w:val="000000"/>
        </w:rPr>
        <w:t>）、</w:t>
      </w:r>
      <w:r>
        <w:rPr>
          <w:rFonts w:ascii="Times New Roman" w:hAnsi="Times New Roman" w:hint="eastAsia"/>
          <w:color w:val="000000"/>
        </w:rPr>
        <w:t>阳光重庆（</w:t>
      </w:r>
      <w:r>
        <w:rPr>
          <w:rFonts w:ascii="Times New Roman" w:hAnsi="Times New Roman" w:hint="eastAsia"/>
          <w:color w:val="000000"/>
        </w:rPr>
        <w:t>www.ygcq.com.cn</w:t>
      </w:r>
      <w:r>
        <w:rPr>
          <w:rFonts w:ascii="Times New Roman" w:hAnsi="Times New Roman" w:hint="eastAsia"/>
          <w:color w:val="000000"/>
        </w:rPr>
        <w:t>）网站、</w:t>
      </w:r>
      <w:r>
        <w:rPr>
          <w:rFonts w:ascii="Times New Roman" w:hAnsi="Times New Roman"/>
          <w:color w:val="000000"/>
        </w:rPr>
        <w:t>第</w:t>
      </w:r>
      <w:r>
        <w:rPr>
          <w:rFonts w:ascii="Times New Roman" w:hAnsi="Times New Roman"/>
          <w:color w:val="000000"/>
        </w:rPr>
        <w:t>1</w:t>
      </w:r>
      <w:r>
        <w:rPr>
          <w:rFonts w:ascii="Times New Roman" w:hAnsi="Times New Roman"/>
          <w:color w:val="000000"/>
        </w:rPr>
        <w:t>眼</w:t>
      </w:r>
      <w:r>
        <w:rPr>
          <w:rFonts w:ascii="Times New Roman" w:hAnsi="Times New Roman"/>
          <w:color w:val="000000"/>
        </w:rPr>
        <w:t>app</w:t>
      </w:r>
      <w:r>
        <w:rPr>
          <w:rFonts w:ascii="Times New Roman" w:hAnsi="Times New Roman"/>
          <w:color w:val="000000"/>
        </w:rPr>
        <w:t>发布比选公告及结果。</w:t>
      </w:r>
    </w:p>
    <w:p w14:paraId="51379F9F" w14:textId="77777777" w:rsidR="007573F9" w:rsidRDefault="007573F9">
      <w:pPr>
        <w:tabs>
          <w:tab w:val="left" w:pos="6930"/>
        </w:tabs>
        <w:adjustRightInd w:val="0"/>
        <w:snapToGrid w:val="0"/>
        <w:ind w:firstLine="560"/>
        <w:outlineLvl w:val="1"/>
        <w:rPr>
          <w:rFonts w:ascii="Times New Roman" w:hAnsi="Times New Roman"/>
          <w:color w:val="000000"/>
        </w:rPr>
      </w:pPr>
      <w:r>
        <w:rPr>
          <w:rFonts w:ascii="Times New Roman" w:hAnsi="Times New Roman"/>
          <w:color w:val="000000"/>
        </w:rPr>
        <w:t>2.</w:t>
      </w:r>
      <w:r>
        <w:rPr>
          <w:rFonts w:ascii="Times New Roman" w:hAnsi="Times New Roman"/>
          <w:color w:val="000000"/>
        </w:rPr>
        <w:t>比选公告发布时间：</w:t>
      </w:r>
      <w:r>
        <w:rPr>
          <w:rFonts w:ascii="Times New Roman" w:hAnsi="Times New Roman"/>
          <w:color w:val="000000"/>
        </w:rPr>
        <w:t>20</w:t>
      </w:r>
      <w:r>
        <w:rPr>
          <w:rFonts w:ascii="Times New Roman" w:hAnsi="Times New Roman" w:hint="eastAsia"/>
          <w:color w:val="000000"/>
          <w:szCs w:val="28"/>
        </w:rPr>
        <w:t>26</w:t>
      </w:r>
      <w:r>
        <w:rPr>
          <w:rFonts w:ascii="Times New Roman" w:hAnsi="Times New Roman"/>
          <w:color w:val="000000"/>
        </w:rPr>
        <w:t>年</w:t>
      </w:r>
      <w:r>
        <w:rPr>
          <w:rFonts w:ascii="Times New Roman" w:hAnsi="Times New Roman"/>
          <w:color w:val="000000"/>
          <w:szCs w:val="28"/>
        </w:rPr>
        <w:t>2</w:t>
      </w:r>
      <w:r>
        <w:rPr>
          <w:rFonts w:ascii="Times New Roman" w:hAnsi="Times New Roman"/>
          <w:color w:val="000000"/>
        </w:rPr>
        <w:t>月</w:t>
      </w:r>
      <w:r>
        <w:rPr>
          <w:rFonts w:ascii="Times New Roman" w:hAnsi="Times New Roman"/>
          <w:color w:val="000000"/>
          <w:szCs w:val="28"/>
        </w:rPr>
        <w:t>5</w:t>
      </w:r>
      <w:r>
        <w:rPr>
          <w:rFonts w:ascii="Times New Roman" w:hAnsi="Times New Roman"/>
          <w:color w:val="000000"/>
        </w:rPr>
        <w:t>日，发布周期：</w:t>
      </w:r>
      <w:r>
        <w:rPr>
          <w:rFonts w:ascii="Times New Roman" w:hAnsi="Times New Roman"/>
          <w:color w:val="000000"/>
          <w:szCs w:val="28"/>
        </w:rPr>
        <w:t>3</w:t>
      </w:r>
      <w:r>
        <w:rPr>
          <w:rFonts w:ascii="Times New Roman" w:hAnsi="Times New Roman"/>
          <w:color w:val="000000"/>
        </w:rPr>
        <w:t>天</w:t>
      </w:r>
      <w:r>
        <w:rPr>
          <w:rFonts w:ascii="Times New Roman" w:hAnsi="Times New Roman" w:hint="eastAsia"/>
          <w:color w:val="000000"/>
        </w:rPr>
        <w:t>。</w:t>
      </w:r>
    </w:p>
    <w:p w14:paraId="5DF36762" w14:textId="77777777" w:rsidR="007573F9" w:rsidRDefault="007573F9" w:rsidP="007573F9">
      <w:pPr>
        <w:keepNext/>
        <w:keepLines/>
        <w:adjustRightInd w:val="0"/>
        <w:snapToGrid w:val="0"/>
        <w:ind w:firstLine="560"/>
        <w:jc w:val="left"/>
        <w:outlineLvl w:val="1"/>
        <w:rPr>
          <w:rFonts w:ascii="Times New Roman" w:eastAsia="方正黑体_GBK" w:hAnsi="Times New Roman"/>
          <w:color w:val="000000"/>
          <w:szCs w:val="20"/>
        </w:rPr>
      </w:pPr>
      <w:r>
        <w:rPr>
          <w:rFonts w:ascii="Times New Roman" w:eastAsia="方正黑体_GBK" w:hAnsi="Times New Roman" w:hint="eastAsia"/>
          <w:color w:val="000000"/>
          <w:szCs w:val="20"/>
        </w:rPr>
        <w:t>五、</w:t>
      </w:r>
      <w:r>
        <w:rPr>
          <w:rFonts w:ascii="Times New Roman" w:eastAsia="方正黑体_GBK" w:hAnsi="Times New Roman"/>
          <w:color w:val="000000"/>
          <w:szCs w:val="20"/>
        </w:rPr>
        <w:t>比选文件的获取及报名</w:t>
      </w:r>
    </w:p>
    <w:p w14:paraId="5DD20586" w14:textId="77777777" w:rsidR="007573F9" w:rsidRDefault="007573F9">
      <w:pPr>
        <w:tabs>
          <w:tab w:val="left" w:pos="6930"/>
        </w:tabs>
        <w:adjustRightInd w:val="0"/>
        <w:snapToGrid w:val="0"/>
        <w:ind w:firstLine="560"/>
        <w:outlineLvl w:val="1"/>
        <w:rPr>
          <w:rFonts w:ascii="Times New Roman" w:hAnsi="Times New Roman"/>
          <w:color w:val="000000"/>
        </w:rPr>
      </w:pPr>
      <w:r>
        <w:rPr>
          <w:rFonts w:ascii="Times New Roman" w:hAnsi="Times New Roman"/>
          <w:color w:val="000000"/>
        </w:rPr>
        <w:t>1.</w:t>
      </w:r>
      <w:r>
        <w:rPr>
          <w:rFonts w:ascii="Times New Roman" w:hAnsi="Times New Roman"/>
          <w:color w:val="000000"/>
        </w:rPr>
        <w:t>报名时间</w:t>
      </w:r>
      <w:r>
        <w:rPr>
          <w:rFonts w:ascii="Times New Roman" w:hAnsi="Times New Roman" w:hint="eastAsia"/>
          <w:color w:val="000000"/>
        </w:rPr>
        <w:t>：</w:t>
      </w:r>
      <w:r>
        <w:rPr>
          <w:rFonts w:ascii="Times New Roman" w:hAnsi="Times New Roman"/>
          <w:color w:val="000000"/>
        </w:rPr>
        <w:t xml:space="preserve"> 20</w:t>
      </w:r>
      <w:r>
        <w:rPr>
          <w:rFonts w:ascii="Times New Roman" w:hAnsi="Times New Roman" w:hint="eastAsia"/>
          <w:color w:val="000000"/>
          <w:szCs w:val="28"/>
        </w:rPr>
        <w:t>26</w:t>
      </w:r>
      <w:r>
        <w:rPr>
          <w:rFonts w:ascii="Times New Roman" w:hAnsi="Times New Roman"/>
          <w:color w:val="000000"/>
        </w:rPr>
        <w:t>年</w:t>
      </w:r>
      <w:r>
        <w:rPr>
          <w:rFonts w:ascii="Times New Roman" w:hAnsi="Times New Roman"/>
          <w:color w:val="000000"/>
          <w:szCs w:val="28"/>
        </w:rPr>
        <w:t>2</w:t>
      </w:r>
      <w:r>
        <w:rPr>
          <w:rFonts w:ascii="Times New Roman" w:hAnsi="Times New Roman"/>
          <w:color w:val="000000"/>
        </w:rPr>
        <w:t>月</w:t>
      </w:r>
      <w:r>
        <w:rPr>
          <w:rFonts w:ascii="Times New Roman" w:hAnsi="Times New Roman"/>
          <w:color w:val="000000"/>
          <w:szCs w:val="28"/>
        </w:rPr>
        <w:t>5</w:t>
      </w:r>
      <w:r>
        <w:rPr>
          <w:rFonts w:ascii="Times New Roman" w:hAnsi="Times New Roman"/>
          <w:color w:val="000000"/>
        </w:rPr>
        <w:t>日至</w:t>
      </w:r>
      <w:r>
        <w:rPr>
          <w:rFonts w:ascii="Times New Roman" w:hAnsi="Times New Roman"/>
          <w:color w:val="000000"/>
          <w:szCs w:val="28"/>
        </w:rPr>
        <w:t>2</w:t>
      </w:r>
      <w:r>
        <w:rPr>
          <w:rFonts w:ascii="Times New Roman" w:hAnsi="Times New Roman"/>
          <w:color w:val="000000"/>
        </w:rPr>
        <w:t>月</w:t>
      </w:r>
      <w:r>
        <w:rPr>
          <w:rFonts w:ascii="Times New Roman" w:hAnsi="Times New Roman"/>
          <w:color w:val="000000"/>
          <w:szCs w:val="28"/>
        </w:rPr>
        <w:t>9</w:t>
      </w:r>
      <w:r>
        <w:rPr>
          <w:rFonts w:ascii="Times New Roman" w:hAnsi="Times New Roman"/>
          <w:color w:val="000000"/>
        </w:rPr>
        <w:t>日</w:t>
      </w:r>
      <w:r>
        <w:rPr>
          <w:rFonts w:ascii="Times New Roman" w:hAnsi="Times New Roman"/>
          <w:color w:val="000000"/>
        </w:rPr>
        <w:t>17:00</w:t>
      </w:r>
      <w:r>
        <w:rPr>
          <w:rFonts w:ascii="Times New Roman" w:hAnsi="Times New Roman" w:hint="eastAsia"/>
          <w:color w:val="000000"/>
        </w:rPr>
        <w:t>时</w:t>
      </w:r>
    </w:p>
    <w:p w14:paraId="5D2AC73C" w14:textId="77777777" w:rsidR="007573F9" w:rsidRDefault="007573F9">
      <w:pPr>
        <w:ind w:firstLine="560"/>
        <w:rPr>
          <w:rFonts w:ascii="Times New Roman" w:hAnsi="Times New Roman"/>
          <w:color w:val="000000"/>
        </w:rPr>
      </w:pPr>
      <w:r>
        <w:rPr>
          <w:rFonts w:ascii="Times New Roman" w:hAnsi="Times New Roman"/>
          <w:color w:val="000000"/>
        </w:rPr>
        <w:t>2.</w:t>
      </w:r>
      <w:r>
        <w:rPr>
          <w:rFonts w:ascii="Times New Roman" w:hAnsi="Times New Roman"/>
          <w:color w:val="000000"/>
        </w:rPr>
        <w:t>报名及获取方式：拟参与</w:t>
      </w:r>
      <w:r>
        <w:rPr>
          <w:rFonts w:ascii="Times New Roman" w:hAnsi="Times New Roman" w:hint="eastAsia"/>
          <w:color w:val="000000"/>
        </w:rPr>
        <w:t>报名</w:t>
      </w:r>
      <w:r>
        <w:rPr>
          <w:rFonts w:ascii="Times New Roman" w:hAnsi="Times New Roman"/>
          <w:color w:val="000000"/>
        </w:rPr>
        <w:t>比选的供应商</w:t>
      </w:r>
      <w:r>
        <w:rPr>
          <w:rFonts w:ascii="Times New Roman" w:hAnsi="Times New Roman" w:hint="eastAsia"/>
          <w:color w:val="000000"/>
        </w:rPr>
        <w:t>在</w:t>
      </w:r>
      <w:r>
        <w:rPr>
          <w:rFonts w:ascii="Times New Roman" w:hAnsi="Times New Roman"/>
          <w:color w:val="000000"/>
        </w:rPr>
        <w:t>重庆华龙网（</w:t>
      </w:r>
      <w:r>
        <w:rPr>
          <w:rFonts w:ascii="Times New Roman" w:hAnsi="Times New Roman"/>
          <w:color w:val="000000"/>
        </w:rPr>
        <w:t>http://www.cqnews.net</w:t>
      </w:r>
      <w:r>
        <w:rPr>
          <w:rFonts w:ascii="Times New Roman" w:hAnsi="Times New Roman"/>
          <w:color w:val="000000"/>
        </w:rPr>
        <w:t>）首页、</w:t>
      </w:r>
      <w:r>
        <w:rPr>
          <w:rFonts w:ascii="Times New Roman" w:hAnsi="Times New Roman" w:hint="eastAsia"/>
          <w:color w:val="000000"/>
        </w:rPr>
        <w:t>阳光重庆（</w:t>
      </w:r>
      <w:r>
        <w:rPr>
          <w:rFonts w:ascii="Times New Roman" w:hAnsi="Times New Roman" w:hint="eastAsia"/>
          <w:color w:val="000000"/>
        </w:rPr>
        <w:t>www.ygcq.com.cn</w:t>
      </w:r>
      <w:r>
        <w:rPr>
          <w:rFonts w:ascii="Times New Roman" w:hAnsi="Times New Roman" w:hint="eastAsia"/>
          <w:color w:val="000000"/>
        </w:rPr>
        <w:t>）网站、</w:t>
      </w:r>
      <w:r>
        <w:rPr>
          <w:rFonts w:ascii="Times New Roman" w:hAnsi="Times New Roman"/>
          <w:color w:val="000000"/>
        </w:rPr>
        <w:t>第</w:t>
      </w:r>
      <w:r>
        <w:rPr>
          <w:rFonts w:ascii="Times New Roman" w:hAnsi="Times New Roman"/>
          <w:color w:val="000000"/>
        </w:rPr>
        <w:t>1</w:t>
      </w:r>
      <w:r>
        <w:rPr>
          <w:rFonts w:ascii="Times New Roman" w:hAnsi="Times New Roman"/>
          <w:color w:val="000000"/>
        </w:rPr>
        <w:t>眼</w:t>
      </w:r>
      <w:r>
        <w:rPr>
          <w:rFonts w:ascii="Times New Roman" w:hAnsi="Times New Roman"/>
          <w:color w:val="000000"/>
        </w:rPr>
        <w:t>app</w:t>
      </w:r>
      <w:r>
        <w:rPr>
          <w:rFonts w:ascii="Times New Roman" w:hAnsi="Times New Roman"/>
          <w:color w:val="000000"/>
        </w:rPr>
        <w:t>下载比选文件。同时需在比</w:t>
      </w:r>
      <w:proofErr w:type="gramStart"/>
      <w:r>
        <w:rPr>
          <w:rFonts w:ascii="Times New Roman" w:hAnsi="Times New Roman"/>
          <w:color w:val="000000"/>
        </w:rPr>
        <w:t>选报名</w:t>
      </w:r>
      <w:proofErr w:type="gramEnd"/>
      <w:r>
        <w:rPr>
          <w:rFonts w:ascii="Times New Roman" w:hAnsi="Times New Roman"/>
          <w:color w:val="000000"/>
        </w:rPr>
        <w:t>截止时间前将参选人法定代表人身份证明书原件扫描件、法定代表人授权委托书原件扫描件、营业执照副本扫描件</w:t>
      </w:r>
      <w:r>
        <w:rPr>
          <w:rFonts w:ascii="Times New Roman" w:hAnsi="Times New Roman" w:hint="eastAsia"/>
          <w:color w:val="000000"/>
        </w:rPr>
        <w:t>，均</w:t>
      </w:r>
      <w:r>
        <w:rPr>
          <w:rFonts w:ascii="Times New Roman" w:hAnsi="Times New Roman"/>
          <w:color w:val="000000"/>
        </w:rPr>
        <w:t>加盖参选人公章发至邮箱</w:t>
      </w:r>
      <w:r>
        <w:rPr>
          <w:rFonts w:ascii="Times New Roman" w:hAnsi="Times New Roman"/>
          <w:color w:val="000000"/>
        </w:rPr>
        <w:t>hlwjgb@cqnews.net</w:t>
      </w:r>
      <w:r>
        <w:rPr>
          <w:rFonts w:ascii="Times New Roman" w:hAnsi="Times New Roman"/>
          <w:color w:val="000000"/>
        </w:rPr>
        <w:t>，方被视为报名成功。</w:t>
      </w:r>
    </w:p>
    <w:p w14:paraId="4D2A35AB" w14:textId="77777777" w:rsidR="007573F9" w:rsidRDefault="007573F9">
      <w:pPr>
        <w:tabs>
          <w:tab w:val="left" w:pos="6930"/>
        </w:tabs>
        <w:adjustRightInd w:val="0"/>
        <w:snapToGrid w:val="0"/>
        <w:ind w:firstLine="560"/>
        <w:outlineLvl w:val="1"/>
        <w:rPr>
          <w:rFonts w:ascii="Times New Roman" w:hAnsi="Times New Roman"/>
          <w:color w:val="000000"/>
        </w:rPr>
      </w:pPr>
      <w:r>
        <w:rPr>
          <w:rFonts w:ascii="Times New Roman" w:hAnsi="Times New Roman"/>
          <w:color w:val="000000"/>
        </w:rPr>
        <w:t>3.</w:t>
      </w:r>
      <w:r>
        <w:rPr>
          <w:rFonts w:ascii="Times New Roman" w:hAnsi="Times New Roman"/>
          <w:color w:val="000000"/>
        </w:rPr>
        <w:t>参选人在比</w:t>
      </w:r>
      <w:proofErr w:type="gramStart"/>
      <w:r>
        <w:rPr>
          <w:rFonts w:ascii="Times New Roman" w:hAnsi="Times New Roman"/>
          <w:color w:val="000000"/>
        </w:rPr>
        <w:t>选</w:t>
      </w:r>
      <w:r>
        <w:rPr>
          <w:rFonts w:ascii="Times New Roman" w:hAnsi="Times New Roman" w:hint="eastAsia"/>
          <w:color w:val="000000"/>
        </w:rPr>
        <w:t>报名期</w:t>
      </w:r>
      <w:proofErr w:type="gramEnd"/>
      <w:r>
        <w:rPr>
          <w:rFonts w:ascii="Times New Roman" w:hAnsi="Times New Roman"/>
          <w:color w:val="000000"/>
        </w:rPr>
        <w:t>内报名，其参选文件才被接收。</w:t>
      </w:r>
    </w:p>
    <w:p w14:paraId="6759B809" w14:textId="18A6FE38" w:rsidR="007573F9" w:rsidRDefault="007573F9" w:rsidP="007573F9">
      <w:pPr>
        <w:keepNext/>
        <w:keepLines/>
        <w:adjustRightInd w:val="0"/>
        <w:snapToGrid w:val="0"/>
        <w:ind w:left="560" w:firstLineChars="0" w:firstLine="0"/>
        <w:jc w:val="left"/>
        <w:outlineLvl w:val="1"/>
        <w:rPr>
          <w:rFonts w:ascii="Times New Roman" w:eastAsia="方正黑体_GBK" w:hAnsi="Times New Roman"/>
          <w:color w:val="000000"/>
          <w:szCs w:val="28"/>
        </w:rPr>
      </w:pPr>
      <w:bookmarkStart w:id="25" w:name="_Toc19219"/>
      <w:bookmarkStart w:id="26" w:name="_Toc4175"/>
      <w:bookmarkStart w:id="27" w:name="_Toc466546910"/>
      <w:bookmarkStart w:id="28" w:name="_Toc32118"/>
      <w:bookmarkStart w:id="29" w:name="_Toc18645"/>
      <w:bookmarkStart w:id="30" w:name="_Toc105081906"/>
      <w:bookmarkStart w:id="31" w:name="_Toc4400"/>
      <w:bookmarkEnd w:id="7"/>
      <w:bookmarkEnd w:id="22"/>
      <w:bookmarkEnd w:id="23"/>
      <w:bookmarkEnd w:id="24"/>
      <w:r w:rsidRPr="007573F9">
        <w:rPr>
          <w:rFonts w:ascii="Times New Roman" w:eastAsia="方正黑体_GBK" w:hAnsi="Times New Roman" w:hint="eastAsia"/>
          <w:color w:val="000000"/>
          <w:szCs w:val="28"/>
        </w:rPr>
        <w:t>六、</w:t>
      </w:r>
      <w:r w:rsidRPr="007573F9">
        <w:rPr>
          <w:rFonts w:ascii="Times New Roman" w:eastAsia="方正黑体_GBK" w:hAnsi="Times New Roman"/>
          <w:color w:val="000000"/>
          <w:szCs w:val="28"/>
        </w:rPr>
        <w:t>文件递送截止时间及地点、比选时间</w:t>
      </w:r>
      <w:r w:rsidRPr="007573F9">
        <w:rPr>
          <w:rFonts w:ascii="Times New Roman" w:eastAsia="方正黑体_GBK" w:hAnsi="Times New Roman" w:hint="eastAsia"/>
          <w:color w:val="000000"/>
          <w:szCs w:val="28"/>
        </w:rPr>
        <w:t>及</w:t>
      </w:r>
      <w:r w:rsidRPr="007573F9">
        <w:rPr>
          <w:rFonts w:ascii="Times New Roman" w:eastAsia="方正黑体_GBK" w:hAnsi="Times New Roman"/>
          <w:color w:val="000000"/>
          <w:szCs w:val="28"/>
        </w:rPr>
        <w:t>地点</w:t>
      </w:r>
    </w:p>
    <w:p w14:paraId="77F62614" w14:textId="77777777" w:rsidR="007573F9" w:rsidRDefault="007573F9">
      <w:pPr>
        <w:pStyle w:val="af4"/>
        <w:numPr>
          <w:ilvl w:val="255"/>
          <w:numId w:val="0"/>
        </w:numPr>
        <w:ind w:firstLineChars="200" w:firstLine="560"/>
        <w:rPr>
          <w:rFonts w:ascii="Times New Roman" w:hAnsi="Times New Roman"/>
          <w:color w:val="000000"/>
          <w:szCs w:val="28"/>
        </w:rPr>
      </w:pPr>
      <w:bookmarkStart w:id="32" w:name="_Toc26846"/>
      <w:bookmarkStart w:id="33" w:name="_Toc67494197"/>
      <w:bookmarkStart w:id="34" w:name="_Toc105081903"/>
      <w:r>
        <w:rPr>
          <w:rFonts w:ascii="Times New Roman" w:hAnsi="Times New Roman" w:hint="eastAsia"/>
          <w:color w:val="000000"/>
          <w:szCs w:val="28"/>
        </w:rPr>
        <w:t>1</w:t>
      </w:r>
      <w:r>
        <w:rPr>
          <w:rFonts w:ascii="Times New Roman" w:hAnsi="Times New Roman"/>
          <w:color w:val="000000"/>
          <w:szCs w:val="28"/>
        </w:rPr>
        <w:t>.</w:t>
      </w:r>
      <w:r>
        <w:rPr>
          <w:rFonts w:ascii="Times New Roman" w:hAnsi="Times New Roman"/>
          <w:color w:val="000000"/>
          <w:szCs w:val="28"/>
        </w:rPr>
        <w:t>文件递送截止时间：</w:t>
      </w:r>
      <w:r>
        <w:rPr>
          <w:rFonts w:ascii="Times New Roman" w:hAnsi="Times New Roman"/>
          <w:color w:val="000000"/>
        </w:rPr>
        <w:t>20</w:t>
      </w:r>
      <w:r>
        <w:rPr>
          <w:rFonts w:ascii="Times New Roman" w:hAnsi="Times New Roman"/>
          <w:color w:val="000000"/>
          <w:szCs w:val="28"/>
        </w:rPr>
        <w:t>26</w:t>
      </w:r>
      <w:r>
        <w:rPr>
          <w:rFonts w:ascii="Times New Roman" w:hAnsi="Times New Roman"/>
          <w:color w:val="000000"/>
        </w:rPr>
        <w:t>年</w:t>
      </w:r>
      <w:r>
        <w:rPr>
          <w:rFonts w:ascii="Times New Roman" w:hAnsi="Times New Roman"/>
          <w:color w:val="000000"/>
          <w:szCs w:val="28"/>
        </w:rPr>
        <w:t>2</w:t>
      </w:r>
      <w:r>
        <w:rPr>
          <w:rFonts w:ascii="Times New Roman" w:hAnsi="Times New Roman"/>
          <w:color w:val="000000"/>
        </w:rPr>
        <w:t>月</w:t>
      </w:r>
      <w:r>
        <w:rPr>
          <w:rFonts w:ascii="Times New Roman" w:hAnsi="Times New Roman"/>
          <w:color w:val="000000"/>
          <w:szCs w:val="28"/>
        </w:rPr>
        <w:t>10</w:t>
      </w:r>
      <w:r>
        <w:rPr>
          <w:rFonts w:ascii="Times New Roman" w:hAnsi="Times New Roman"/>
          <w:color w:val="000000"/>
        </w:rPr>
        <w:t>日</w:t>
      </w:r>
      <w:r>
        <w:rPr>
          <w:rFonts w:ascii="Times New Roman" w:hAnsi="Times New Roman"/>
          <w:color w:val="000000"/>
          <w:szCs w:val="28"/>
        </w:rPr>
        <w:t>10</w:t>
      </w:r>
      <w:r>
        <w:rPr>
          <w:rFonts w:ascii="Times New Roman" w:hAnsi="Times New Roman"/>
          <w:color w:val="000000"/>
          <w:szCs w:val="28"/>
        </w:rPr>
        <w:t>时</w:t>
      </w:r>
      <w:r>
        <w:rPr>
          <w:rFonts w:ascii="Times New Roman" w:hAnsi="Times New Roman"/>
          <w:color w:val="000000"/>
          <w:szCs w:val="28"/>
        </w:rPr>
        <w:t>30</w:t>
      </w:r>
      <w:r>
        <w:rPr>
          <w:rFonts w:ascii="Times New Roman" w:hAnsi="Times New Roman" w:hint="eastAsia"/>
          <w:color w:val="000000"/>
          <w:szCs w:val="28"/>
        </w:rPr>
        <w:t>分</w:t>
      </w:r>
      <w:r>
        <w:rPr>
          <w:rFonts w:ascii="Times New Roman" w:hAnsi="Times New Roman"/>
          <w:color w:val="000000"/>
          <w:szCs w:val="28"/>
        </w:rPr>
        <w:t>（北京时间）。</w:t>
      </w:r>
    </w:p>
    <w:p w14:paraId="391FD44A" w14:textId="77777777" w:rsidR="007573F9" w:rsidRDefault="007573F9">
      <w:pPr>
        <w:pStyle w:val="af4"/>
        <w:numPr>
          <w:ilvl w:val="255"/>
          <w:numId w:val="0"/>
        </w:numPr>
        <w:tabs>
          <w:tab w:val="center" w:pos="4535"/>
        </w:tabs>
        <w:snapToGrid w:val="0"/>
        <w:ind w:firstLineChars="200" w:firstLine="560"/>
        <w:rPr>
          <w:rFonts w:ascii="Times New Roman" w:hAnsi="Times New Roman"/>
          <w:color w:val="000000"/>
          <w:szCs w:val="28"/>
        </w:rPr>
      </w:pPr>
      <w:r>
        <w:rPr>
          <w:rFonts w:ascii="Times New Roman" w:hAnsi="Times New Roman" w:hint="eastAsia"/>
          <w:color w:val="000000"/>
          <w:szCs w:val="28"/>
        </w:rPr>
        <w:t>2.</w:t>
      </w:r>
      <w:r>
        <w:rPr>
          <w:rFonts w:ascii="Times New Roman" w:hAnsi="Times New Roman"/>
          <w:color w:val="000000"/>
          <w:szCs w:val="28"/>
        </w:rPr>
        <w:t>文件递送地点：</w:t>
      </w:r>
      <w:r>
        <w:rPr>
          <w:rFonts w:ascii="Times New Roman" w:hAnsi="Times New Roman" w:hint="eastAsia"/>
          <w:color w:val="000000"/>
          <w:szCs w:val="28"/>
        </w:rPr>
        <w:t>重庆市</w:t>
      </w:r>
      <w:proofErr w:type="gramStart"/>
      <w:r>
        <w:rPr>
          <w:rFonts w:ascii="Times New Roman" w:hAnsi="Times New Roman" w:hint="eastAsia"/>
          <w:color w:val="000000"/>
          <w:szCs w:val="28"/>
        </w:rPr>
        <w:t>两江新区</w:t>
      </w:r>
      <w:proofErr w:type="gramEnd"/>
      <w:r>
        <w:rPr>
          <w:rFonts w:ascii="Times New Roman" w:hAnsi="Times New Roman" w:hint="eastAsia"/>
          <w:color w:val="000000"/>
          <w:szCs w:val="28"/>
        </w:rPr>
        <w:t>金开大道西段</w:t>
      </w:r>
      <w:r>
        <w:rPr>
          <w:rFonts w:ascii="Times New Roman" w:hAnsi="Times New Roman" w:hint="eastAsia"/>
          <w:color w:val="000000"/>
          <w:szCs w:val="28"/>
        </w:rPr>
        <w:t>106</w:t>
      </w:r>
      <w:r>
        <w:rPr>
          <w:rFonts w:ascii="Times New Roman" w:hAnsi="Times New Roman" w:hint="eastAsia"/>
          <w:color w:val="000000"/>
          <w:szCs w:val="28"/>
        </w:rPr>
        <w:t>号互联网产业园</w:t>
      </w:r>
      <w:r>
        <w:rPr>
          <w:rFonts w:ascii="Times New Roman" w:hAnsi="Times New Roman" w:hint="eastAsia"/>
          <w:color w:val="000000"/>
          <w:szCs w:val="28"/>
        </w:rPr>
        <w:t>10</w:t>
      </w:r>
      <w:r>
        <w:rPr>
          <w:rFonts w:ascii="Times New Roman" w:hAnsi="Times New Roman" w:hint="eastAsia"/>
          <w:color w:val="000000"/>
          <w:szCs w:val="28"/>
        </w:rPr>
        <w:t>栋</w:t>
      </w:r>
      <w:r>
        <w:rPr>
          <w:rFonts w:ascii="Times New Roman" w:hAnsi="Times New Roman"/>
          <w:color w:val="000000"/>
          <w:szCs w:val="28"/>
        </w:rPr>
        <w:t>8</w:t>
      </w:r>
      <w:r>
        <w:rPr>
          <w:rFonts w:ascii="Times New Roman" w:hAnsi="Times New Roman" w:hint="eastAsia"/>
          <w:color w:val="000000"/>
          <w:szCs w:val="28"/>
        </w:rPr>
        <w:t>楼</w:t>
      </w:r>
      <w:r>
        <w:rPr>
          <w:rFonts w:ascii="Times New Roman" w:hAnsi="Times New Roman" w:hint="eastAsia"/>
          <w:color w:val="000000"/>
          <w:szCs w:val="28"/>
        </w:rPr>
        <w:t>8</w:t>
      </w:r>
      <w:r>
        <w:rPr>
          <w:rFonts w:ascii="Times New Roman" w:hAnsi="Times New Roman"/>
          <w:color w:val="000000"/>
          <w:szCs w:val="28"/>
        </w:rPr>
        <w:t>14</w:t>
      </w:r>
      <w:r>
        <w:rPr>
          <w:rFonts w:ascii="Times New Roman" w:hAnsi="Times New Roman" w:hint="eastAsia"/>
          <w:color w:val="000000"/>
          <w:szCs w:val="28"/>
        </w:rPr>
        <w:t>会议室。</w:t>
      </w:r>
    </w:p>
    <w:p w14:paraId="151FDAA6" w14:textId="77777777" w:rsidR="007573F9" w:rsidRDefault="007573F9">
      <w:pPr>
        <w:pStyle w:val="af4"/>
        <w:numPr>
          <w:ilvl w:val="255"/>
          <w:numId w:val="0"/>
        </w:numPr>
        <w:tabs>
          <w:tab w:val="left" w:pos="6930"/>
        </w:tabs>
        <w:adjustRightInd w:val="0"/>
        <w:snapToGrid w:val="0"/>
        <w:ind w:firstLineChars="200" w:firstLine="560"/>
        <w:outlineLvl w:val="1"/>
        <w:rPr>
          <w:rFonts w:ascii="Times New Roman" w:hAnsi="Times New Roman"/>
          <w:color w:val="000000"/>
          <w:szCs w:val="28"/>
        </w:rPr>
      </w:pPr>
      <w:r>
        <w:rPr>
          <w:rFonts w:ascii="Times New Roman" w:hAnsi="Times New Roman" w:hint="eastAsia"/>
          <w:color w:val="000000"/>
          <w:szCs w:val="28"/>
        </w:rPr>
        <w:t>3</w:t>
      </w:r>
      <w:r>
        <w:rPr>
          <w:rFonts w:ascii="Times New Roman" w:hAnsi="Times New Roman"/>
          <w:color w:val="000000"/>
          <w:szCs w:val="28"/>
        </w:rPr>
        <w:t>.</w:t>
      </w:r>
      <w:r>
        <w:rPr>
          <w:rFonts w:ascii="Times New Roman" w:hAnsi="Times New Roman" w:hint="eastAsia"/>
          <w:color w:val="000000"/>
          <w:szCs w:val="28"/>
        </w:rPr>
        <w:t>比选</w:t>
      </w:r>
      <w:r>
        <w:rPr>
          <w:rFonts w:ascii="Times New Roman" w:hAnsi="Times New Roman"/>
          <w:color w:val="000000"/>
          <w:szCs w:val="28"/>
        </w:rPr>
        <w:t>时间：</w:t>
      </w:r>
      <w:r w:rsidDel="00031101">
        <w:rPr>
          <w:rFonts w:ascii="Times New Roman" w:hAnsi="Times New Roman"/>
          <w:color w:val="000000"/>
        </w:rPr>
        <w:t xml:space="preserve"> </w:t>
      </w:r>
      <w:r>
        <w:rPr>
          <w:rFonts w:ascii="Times New Roman" w:hAnsi="Times New Roman"/>
          <w:color w:val="000000"/>
        </w:rPr>
        <w:t>20</w:t>
      </w:r>
      <w:r>
        <w:rPr>
          <w:rFonts w:ascii="Times New Roman" w:hAnsi="Times New Roman"/>
          <w:color w:val="000000"/>
          <w:szCs w:val="28"/>
        </w:rPr>
        <w:t>26</w:t>
      </w:r>
      <w:r>
        <w:rPr>
          <w:rFonts w:ascii="Times New Roman" w:hAnsi="Times New Roman"/>
          <w:color w:val="000000"/>
        </w:rPr>
        <w:t>年</w:t>
      </w:r>
      <w:r>
        <w:rPr>
          <w:rFonts w:ascii="Times New Roman" w:hAnsi="Times New Roman"/>
          <w:color w:val="000000"/>
          <w:szCs w:val="28"/>
        </w:rPr>
        <w:t>2</w:t>
      </w:r>
      <w:r>
        <w:rPr>
          <w:rFonts w:ascii="Times New Roman" w:hAnsi="Times New Roman"/>
          <w:color w:val="000000"/>
        </w:rPr>
        <w:t>月</w:t>
      </w:r>
      <w:r>
        <w:rPr>
          <w:rFonts w:ascii="Times New Roman" w:hAnsi="Times New Roman"/>
          <w:color w:val="000000"/>
          <w:szCs w:val="28"/>
        </w:rPr>
        <w:t>10</w:t>
      </w:r>
      <w:r>
        <w:rPr>
          <w:rFonts w:ascii="Times New Roman" w:hAnsi="Times New Roman"/>
          <w:color w:val="000000"/>
        </w:rPr>
        <w:t>日</w:t>
      </w:r>
      <w:r>
        <w:rPr>
          <w:rFonts w:ascii="Times New Roman" w:hAnsi="Times New Roman"/>
          <w:color w:val="000000"/>
          <w:szCs w:val="28"/>
        </w:rPr>
        <w:t>10</w:t>
      </w:r>
      <w:r>
        <w:rPr>
          <w:rFonts w:ascii="Times New Roman" w:hAnsi="Times New Roman"/>
          <w:color w:val="000000"/>
          <w:szCs w:val="28"/>
        </w:rPr>
        <w:t>时</w:t>
      </w:r>
      <w:r>
        <w:rPr>
          <w:rFonts w:ascii="Times New Roman" w:hAnsi="Times New Roman"/>
          <w:color w:val="000000"/>
          <w:szCs w:val="28"/>
        </w:rPr>
        <w:t>30</w:t>
      </w:r>
      <w:r>
        <w:rPr>
          <w:rFonts w:ascii="Times New Roman" w:hAnsi="Times New Roman" w:hint="eastAsia"/>
          <w:color w:val="000000"/>
          <w:szCs w:val="28"/>
        </w:rPr>
        <w:t>分</w:t>
      </w:r>
      <w:r>
        <w:rPr>
          <w:rFonts w:ascii="Times New Roman" w:hAnsi="Times New Roman"/>
          <w:color w:val="000000"/>
          <w:szCs w:val="28"/>
        </w:rPr>
        <w:t>（北京时间）。</w:t>
      </w:r>
    </w:p>
    <w:p w14:paraId="0213DBE3" w14:textId="77777777" w:rsidR="007573F9" w:rsidRDefault="007573F9">
      <w:pPr>
        <w:pStyle w:val="af4"/>
        <w:numPr>
          <w:ilvl w:val="255"/>
          <w:numId w:val="0"/>
        </w:numPr>
        <w:tabs>
          <w:tab w:val="center" w:pos="4535"/>
        </w:tabs>
        <w:snapToGrid w:val="0"/>
        <w:ind w:firstLineChars="200" w:firstLine="560"/>
        <w:rPr>
          <w:rFonts w:ascii="Times New Roman" w:hAnsi="Times New Roman"/>
          <w:color w:val="000000"/>
          <w:szCs w:val="28"/>
        </w:rPr>
      </w:pPr>
      <w:r>
        <w:rPr>
          <w:rFonts w:ascii="Times New Roman" w:hAnsi="Times New Roman" w:hint="eastAsia"/>
          <w:color w:val="000000"/>
          <w:szCs w:val="28"/>
        </w:rPr>
        <w:t>4</w:t>
      </w:r>
      <w:r>
        <w:rPr>
          <w:rFonts w:ascii="Times New Roman" w:hAnsi="Times New Roman"/>
          <w:color w:val="000000"/>
          <w:szCs w:val="28"/>
        </w:rPr>
        <w:t>.</w:t>
      </w:r>
      <w:r>
        <w:rPr>
          <w:rFonts w:ascii="Times New Roman" w:hAnsi="Times New Roman" w:hint="eastAsia"/>
          <w:color w:val="000000"/>
          <w:szCs w:val="28"/>
        </w:rPr>
        <w:t>比</w:t>
      </w:r>
      <w:r>
        <w:rPr>
          <w:rFonts w:ascii="Times New Roman" w:hAnsi="Times New Roman"/>
          <w:color w:val="000000"/>
          <w:szCs w:val="28"/>
        </w:rPr>
        <w:t>选地点：</w:t>
      </w:r>
      <w:r>
        <w:rPr>
          <w:rFonts w:ascii="Times New Roman" w:hAnsi="Times New Roman" w:hint="eastAsia"/>
          <w:color w:val="000000"/>
          <w:szCs w:val="28"/>
        </w:rPr>
        <w:t>重庆市</w:t>
      </w:r>
      <w:proofErr w:type="gramStart"/>
      <w:r>
        <w:rPr>
          <w:rFonts w:ascii="Times New Roman" w:hAnsi="Times New Roman" w:hint="eastAsia"/>
          <w:color w:val="000000"/>
          <w:szCs w:val="28"/>
        </w:rPr>
        <w:t>两江新区</w:t>
      </w:r>
      <w:proofErr w:type="gramEnd"/>
      <w:r>
        <w:rPr>
          <w:rFonts w:ascii="Times New Roman" w:hAnsi="Times New Roman" w:hint="eastAsia"/>
          <w:color w:val="000000"/>
          <w:szCs w:val="28"/>
        </w:rPr>
        <w:t>金开大道西段</w:t>
      </w:r>
      <w:r>
        <w:rPr>
          <w:rFonts w:ascii="Times New Roman" w:hAnsi="Times New Roman" w:hint="eastAsia"/>
          <w:color w:val="000000"/>
          <w:szCs w:val="28"/>
        </w:rPr>
        <w:t>106</w:t>
      </w:r>
      <w:r>
        <w:rPr>
          <w:rFonts w:ascii="Times New Roman" w:hAnsi="Times New Roman" w:hint="eastAsia"/>
          <w:color w:val="000000"/>
          <w:szCs w:val="28"/>
        </w:rPr>
        <w:t>号互联网产业园</w:t>
      </w:r>
      <w:r>
        <w:rPr>
          <w:rFonts w:ascii="Times New Roman" w:hAnsi="Times New Roman" w:hint="eastAsia"/>
          <w:color w:val="000000"/>
          <w:szCs w:val="28"/>
        </w:rPr>
        <w:t>10</w:t>
      </w:r>
      <w:r>
        <w:rPr>
          <w:rFonts w:ascii="Times New Roman" w:hAnsi="Times New Roman" w:hint="eastAsia"/>
          <w:color w:val="000000"/>
          <w:szCs w:val="28"/>
        </w:rPr>
        <w:t>栋</w:t>
      </w:r>
      <w:r>
        <w:rPr>
          <w:rFonts w:ascii="Times New Roman" w:hAnsi="Times New Roman"/>
          <w:color w:val="000000"/>
          <w:szCs w:val="28"/>
        </w:rPr>
        <w:t>8</w:t>
      </w:r>
      <w:r>
        <w:rPr>
          <w:rFonts w:ascii="Times New Roman" w:hAnsi="Times New Roman" w:hint="eastAsia"/>
          <w:color w:val="000000"/>
          <w:szCs w:val="28"/>
        </w:rPr>
        <w:t>楼</w:t>
      </w:r>
      <w:r>
        <w:rPr>
          <w:rFonts w:ascii="Times New Roman" w:hAnsi="Times New Roman" w:hint="eastAsia"/>
          <w:color w:val="000000"/>
          <w:szCs w:val="28"/>
        </w:rPr>
        <w:t>8</w:t>
      </w:r>
      <w:r>
        <w:rPr>
          <w:rFonts w:ascii="Times New Roman" w:hAnsi="Times New Roman"/>
          <w:color w:val="000000"/>
          <w:szCs w:val="28"/>
        </w:rPr>
        <w:t>14</w:t>
      </w:r>
      <w:r>
        <w:rPr>
          <w:rFonts w:ascii="Times New Roman" w:hAnsi="Times New Roman" w:hint="eastAsia"/>
          <w:color w:val="000000"/>
          <w:szCs w:val="28"/>
        </w:rPr>
        <w:t>会议室</w:t>
      </w:r>
      <w:r>
        <w:rPr>
          <w:rFonts w:ascii="Times New Roman" w:hAnsi="Times New Roman"/>
          <w:color w:val="000000"/>
          <w:szCs w:val="28"/>
        </w:rPr>
        <w:t>。</w:t>
      </w:r>
    </w:p>
    <w:p w14:paraId="4EE7552D" w14:textId="77777777" w:rsidR="007573F9" w:rsidRDefault="007573F9">
      <w:pPr>
        <w:keepNext/>
        <w:keepLines/>
        <w:adjustRightInd w:val="0"/>
        <w:snapToGrid w:val="0"/>
        <w:ind w:firstLine="560"/>
        <w:jc w:val="left"/>
        <w:outlineLvl w:val="1"/>
        <w:rPr>
          <w:rFonts w:ascii="Times New Roman" w:eastAsia="方正黑体_GBK" w:hAnsi="Times New Roman"/>
          <w:color w:val="000000"/>
          <w:szCs w:val="20"/>
        </w:rPr>
      </w:pPr>
      <w:r>
        <w:rPr>
          <w:rFonts w:ascii="Times New Roman" w:eastAsia="方正黑体_GBK" w:hAnsi="Times New Roman"/>
          <w:color w:val="000000"/>
          <w:szCs w:val="20"/>
        </w:rPr>
        <w:lastRenderedPageBreak/>
        <w:t>七、比选有关规定</w:t>
      </w:r>
      <w:bookmarkEnd w:id="32"/>
      <w:bookmarkEnd w:id="33"/>
      <w:bookmarkEnd w:id="34"/>
    </w:p>
    <w:p w14:paraId="1BBB84A8" w14:textId="77777777" w:rsidR="007573F9" w:rsidRDefault="007573F9">
      <w:pPr>
        <w:ind w:firstLine="560"/>
        <w:rPr>
          <w:rFonts w:ascii="Times New Roman" w:hAnsi="Times New Roman"/>
          <w:color w:val="000000"/>
        </w:rPr>
      </w:pPr>
      <w:r>
        <w:rPr>
          <w:rFonts w:ascii="Times New Roman" w:hAnsi="Times New Roman"/>
          <w:color w:val="000000"/>
        </w:rPr>
        <w:t>（一）本项目在比选截止时间前发布的比选文件及更正文件（如果有）一律通过电子邮件形式发放，请各参选人注意下载；无论参选人下载与否，均视同参选人已知晓本项目比选文件、更正文件（如果有）的内容。</w:t>
      </w:r>
    </w:p>
    <w:p w14:paraId="03DCDB54" w14:textId="77777777" w:rsidR="007573F9" w:rsidRDefault="007573F9">
      <w:pPr>
        <w:ind w:firstLine="560"/>
        <w:rPr>
          <w:rFonts w:ascii="Times New Roman" w:hAnsi="Times New Roman"/>
          <w:color w:val="000000"/>
        </w:rPr>
      </w:pPr>
      <w:r>
        <w:rPr>
          <w:rFonts w:ascii="Times New Roman" w:hAnsi="Times New Roman"/>
          <w:color w:val="000000"/>
        </w:rPr>
        <w:t>（</w:t>
      </w:r>
      <w:r>
        <w:rPr>
          <w:rFonts w:ascii="Times New Roman" w:hAnsi="Times New Roman" w:hint="eastAsia"/>
          <w:color w:val="000000"/>
        </w:rPr>
        <w:t>二</w:t>
      </w:r>
      <w:r>
        <w:rPr>
          <w:rFonts w:ascii="Times New Roman" w:hAnsi="Times New Roman"/>
          <w:color w:val="000000"/>
        </w:rPr>
        <w:t>）超过比选截止时间递交的参选文件，恕不接收。</w:t>
      </w:r>
    </w:p>
    <w:p w14:paraId="4AD6E521" w14:textId="77777777" w:rsidR="007573F9" w:rsidRDefault="007573F9">
      <w:pPr>
        <w:ind w:firstLine="560"/>
        <w:rPr>
          <w:rFonts w:ascii="Times New Roman" w:hAnsi="Times New Roman"/>
          <w:color w:val="000000"/>
        </w:rPr>
      </w:pPr>
      <w:r>
        <w:rPr>
          <w:rFonts w:ascii="Times New Roman" w:hAnsi="Times New Roman"/>
          <w:color w:val="000000"/>
        </w:rPr>
        <w:t>（</w:t>
      </w:r>
      <w:r>
        <w:rPr>
          <w:rFonts w:ascii="Times New Roman" w:hAnsi="Times New Roman" w:hint="eastAsia"/>
          <w:color w:val="000000"/>
        </w:rPr>
        <w:t>三</w:t>
      </w:r>
      <w:r>
        <w:rPr>
          <w:rFonts w:ascii="Times New Roman" w:hAnsi="Times New Roman"/>
          <w:color w:val="000000"/>
        </w:rPr>
        <w:t>）比选费用：无论比选结果如何，参选人参与本项目比选的所有费用均应由参选人自行承担。</w:t>
      </w:r>
    </w:p>
    <w:p w14:paraId="312104FF" w14:textId="77777777" w:rsidR="007573F9" w:rsidRDefault="007573F9">
      <w:pPr>
        <w:keepNext/>
        <w:keepLines/>
        <w:adjustRightInd w:val="0"/>
        <w:snapToGrid w:val="0"/>
        <w:ind w:firstLine="560"/>
        <w:jc w:val="left"/>
        <w:outlineLvl w:val="1"/>
        <w:rPr>
          <w:rFonts w:ascii="Times New Roman" w:eastAsia="方正黑体_GBK" w:hAnsi="Times New Roman"/>
          <w:color w:val="000000"/>
          <w:szCs w:val="20"/>
        </w:rPr>
      </w:pPr>
      <w:bookmarkStart w:id="35" w:name="_Toc50574138"/>
      <w:r>
        <w:rPr>
          <w:rFonts w:ascii="Times New Roman" w:eastAsia="方正黑体_GBK" w:hAnsi="Times New Roman"/>
          <w:color w:val="000000"/>
          <w:szCs w:val="20"/>
        </w:rPr>
        <w:t>八、发布公告媒介</w:t>
      </w:r>
      <w:bookmarkEnd w:id="35"/>
    </w:p>
    <w:p w14:paraId="5AC97497" w14:textId="77777777" w:rsidR="007573F9" w:rsidRDefault="007573F9">
      <w:pPr>
        <w:ind w:firstLine="560"/>
        <w:rPr>
          <w:rFonts w:ascii="Times New Roman" w:hAnsi="Times New Roman"/>
          <w:color w:val="000000"/>
        </w:rPr>
      </w:pPr>
      <w:r>
        <w:rPr>
          <w:rFonts w:ascii="Times New Roman" w:hAnsi="Times New Roman"/>
          <w:color w:val="000000"/>
        </w:rPr>
        <w:t>本次比选公告在重庆华龙网（</w:t>
      </w:r>
      <w:r>
        <w:rPr>
          <w:rFonts w:ascii="Times New Roman" w:hAnsi="Times New Roman"/>
          <w:color w:val="000000"/>
        </w:rPr>
        <w:t>http://www.cqnews.net</w:t>
      </w:r>
      <w:r>
        <w:rPr>
          <w:rFonts w:ascii="Times New Roman" w:hAnsi="Times New Roman"/>
          <w:color w:val="000000"/>
        </w:rPr>
        <w:t>）首页</w:t>
      </w:r>
      <w:r>
        <w:rPr>
          <w:rFonts w:ascii="Times New Roman" w:hAnsi="Times New Roman"/>
          <w:color w:val="000000"/>
          <w:szCs w:val="28"/>
        </w:rPr>
        <w:t>、</w:t>
      </w:r>
      <w:r>
        <w:rPr>
          <w:rFonts w:ascii="Times New Roman" w:hAnsi="Times New Roman"/>
          <w:color w:val="000000"/>
        </w:rPr>
        <w:t>阳光重庆（</w:t>
      </w:r>
      <w:r>
        <w:rPr>
          <w:rFonts w:ascii="Times New Roman" w:hAnsi="Times New Roman"/>
          <w:color w:val="000000"/>
        </w:rPr>
        <w:t>www.ygcq.com.cn</w:t>
      </w:r>
      <w:r>
        <w:rPr>
          <w:rFonts w:ascii="Times New Roman" w:hAnsi="Times New Roman"/>
          <w:color w:val="000000"/>
        </w:rPr>
        <w:t>）网站、第</w:t>
      </w:r>
      <w:r>
        <w:rPr>
          <w:rFonts w:ascii="Times New Roman" w:hAnsi="Times New Roman"/>
          <w:color w:val="000000"/>
        </w:rPr>
        <w:t>1</w:t>
      </w:r>
      <w:r>
        <w:rPr>
          <w:rFonts w:ascii="Times New Roman" w:hAnsi="Times New Roman"/>
          <w:color w:val="000000"/>
        </w:rPr>
        <w:t>眼</w:t>
      </w:r>
      <w:r>
        <w:rPr>
          <w:rFonts w:ascii="Times New Roman" w:hAnsi="Times New Roman"/>
          <w:color w:val="000000"/>
        </w:rPr>
        <w:t>app</w:t>
      </w:r>
      <w:r>
        <w:rPr>
          <w:rFonts w:ascii="Times New Roman" w:hAnsi="Times New Roman"/>
          <w:color w:val="000000"/>
        </w:rPr>
        <w:t>发布。</w:t>
      </w:r>
    </w:p>
    <w:p w14:paraId="7D8AA968" w14:textId="77777777" w:rsidR="007573F9" w:rsidRDefault="007573F9">
      <w:pPr>
        <w:keepNext/>
        <w:keepLines/>
        <w:adjustRightInd w:val="0"/>
        <w:snapToGrid w:val="0"/>
        <w:ind w:firstLine="560"/>
        <w:jc w:val="left"/>
        <w:outlineLvl w:val="1"/>
        <w:rPr>
          <w:rFonts w:ascii="Times New Roman" w:eastAsia="方正黑体_GBK" w:hAnsi="Times New Roman"/>
          <w:color w:val="000000"/>
          <w:szCs w:val="20"/>
        </w:rPr>
      </w:pPr>
      <w:r>
        <w:rPr>
          <w:rFonts w:ascii="Times New Roman" w:eastAsia="方正黑体_GBK" w:hAnsi="Times New Roman"/>
          <w:color w:val="000000"/>
          <w:szCs w:val="20"/>
        </w:rPr>
        <w:t>九、联系方式</w:t>
      </w:r>
    </w:p>
    <w:p w14:paraId="4B91F1D8" w14:textId="77777777" w:rsidR="007573F9" w:rsidRDefault="007573F9">
      <w:pPr>
        <w:ind w:firstLine="560"/>
        <w:rPr>
          <w:rFonts w:ascii="Times New Roman" w:hAnsi="Times New Roman"/>
          <w:color w:val="000000"/>
        </w:rPr>
      </w:pPr>
      <w:r>
        <w:rPr>
          <w:rFonts w:ascii="Times New Roman" w:hAnsi="Times New Roman"/>
          <w:color w:val="000000"/>
        </w:rPr>
        <w:t>采购人：重庆华龙网集团股份有限公司</w:t>
      </w:r>
    </w:p>
    <w:p w14:paraId="38F7B712" w14:textId="77777777" w:rsidR="007573F9" w:rsidRDefault="007573F9">
      <w:pPr>
        <w:ind w:firstLine="560"/>
        <w:rPr>
          <w:rFonts w:ascii="Times New Roman" w:hAnsi="Times New Roman"/>
          <w:color w:val="auto"/>
        </w:rPr>
      </w:pPr>
      <w:r>
        <w:rPr>
          <w:rFonts w:ascii="Times New Roman" w:hAnsi="Times New Roman"/>
          <w:color w:val="000000"/>
        </w:rPr>
        <w:t>联系人及电话：</w:t>
      </w:r>
      <w:r>
        <w:rPr>
          <w:rFonts w:ascii="Times New Roman" w:hAnsi="Times New Roman" w:hint="eastAsia"/>
          <w:color w:val="auto"/>
        </w:rPr>
        <w:t>鲁老师</w:t>
      </w:r>
      <w:r>
        <w:rPr>
          <w:rFonts w:ascii="Times New Roman" w:hAnsi="Times New Roman"/>
          <w:color w:val="auto"/>
        </w:rPr>
        <w:t>（</w:t>
      </w:r>
      <w:r>
        <w:rPr>
          <w:rFonts w:ascii="Times New Roman" w:hAnsi="Times New Roman"/>
          <w:color w:val="auto"/>
        </w:rPr>
        <w:t>13883135541</w:t>
      </w:r>
      <w:r>
        <w:rPr>
          <w:rFonts w:ascii="Times New Roman" w:hAnsi="Times New Roman"/>
          <w:color w:val="auto"/>
        </w:rPr>
        <w:t>）杨</w:t>
      </w:r>
      <w:r>
        <w:rPr>
          <w:rFonts w:ascii="Times New Roman" w:hAnsi="Times New Roman" w:hint="eastAsia"/>
          <w:color w:val="auto"/>
        </w:rPr>
        <w:t>老师</w:t>
      </w:r>
      <w:r>
        <w:rPr>
          <w:rFonts w:ascii="Times New Roman" w:hAnsi="Times New Roman"/>
          <w:color w:val="auto"/>
        </w:rPr>
        <w:t>（</w:t>
      </w:r>
      <w:r>
        <w:rPr>
          <w:rFonts w:ascii="Times New Roman" w:hAnsi="Times New Roman"/>
          <w:color w:val="auto"/>
        </w:rPr>
        <w:t>13527497052</w:t>
      </w:r>
      <w:r>
        <w:rPr>
          <w:rFonts w:ascii="Times New Roman" w:hAnsi="Times New Roman"/>
          <w:color w:val="auto"/>
        </w:rPr>
        <w:t>）</w:t>
      </w:r>
    </w:p>
    <w:p w14:paraId="123711F2" w14:textId="77777777" w:rsidR="007573F9" w:rsidRDefault="007573F9">
      <w:pPr>
        <w:ind w:firstLine="560"/>
        <w:rPr>
          <w:rFonts w:ascii="Times New Roman" w:hAnsi="Times New Roman"/>
          <w:color w:val="000000"/>
          <w:spacing w:val="-6"/>
        </w:rPr>
      </w:pPr>
      <w:r>
        <w:rPr>
          <w:rFonts w:ascii="Times New Roman" w:hAnsi="Times New Roman"/>
          <w:color w:val="000000"/>
        </w:rPr>
        <w:t>地</w:t>
      </w:r>
      <w:r>
        <w:rPr>
          <w:rFonts w:ascii="Times New Roman" w:hAnsi="Times New Roman"/>
          <w:color w:val="000000"/>
        </w:rPr>
        <w:t xml:space="preserve">  </w:t>
      </w:r>
      <w:r>
        <w:rPr>
          <w:rFonts w:ascii="Times New Roman" w:hAnsi="Times New Roman"/>
          <w:color w:val="000000"/>
        </w:rPr>
        <w:t>址：重庆</w:t>
      </w:r>
      <w:r>
        <w:rPr>
          <w:rFonts w:ascii="Times New Roman" w:hAnsi="Times New Roman"/>
          <w:color w:val="000000"/>
          <w:spacing w:val="-6"/>
        </w:rPr>
        <w:t>市</w:t>
      </w:r>
      <w:proofErr w:type="gramStart"/>
      <w:r>
        <w:rPr>
          <w:rFonts w:ascii="Times New Roman" w:hAnsi="Times New Roman"/>
          <w:color w:val="000000"/>
          <w:spacing w:val="-6"/>
        </w:rPr>
        <w:t>两江新区</w:t>
      </w:r>
      <w:proofErr w:type="gramEnd"/>
      <w:r>
        <w:rPr>
          <w:rFonts w:ascii="Times New Roman" w:hAnsi="Times New Roman"/>
          <w:color w:val="000000"/>
          <w:spacing w:val="-6"/>
        </w:rPr>
        <w:t>金开大道西段</w:t>
      </w:r>
      <w:r>
        <w:rPr>
          <w:rFonts w:ascii="Times New Roman" w:hAnsi="Times New Roman"/>
          <w:color w:val="000000"/>
          <w:spacing w:val="-6"/>
        </w:rPr>
        <w:t>106</w:t>
      </w:r>
      <w:r>
        <w:rPr>
          <w:rFonts w:ascii="Times New Roman" w:hAnsi="Times New Roman"/>
          <w:color w:val="000000"/>
          <w:spacing w:val="-6"/>
        </w:rPr>
        <w:t>号</w:t>
      </w:r>
      <w:r>
        <w:rPr>
          <w:rFonts w:ascii="Times New Roman" w:hAnsi="Times New Roman"/>
          <w:color w:val="000000"/>
          <w:spacing w:val="-6"/>
        </w:rPr>
        <w:t>10</w:t>
      </w:r>
      <w:r>
        <w:rPr>
          <w:rFonts w:ascii="Times New Roman" w:hAnsi="Times New Roman"/>
          <w:color w:val="000000"/>
          <w:spacing w:val="-6"/>
        </w:rPr>
        <w:t>幢移动新媒体产业大厦</w:t>
      </w:r>
    </w:p>
    <w:p w14:paraId="65B833AC" w14:textId="77777777" w:rsidR="007573F9" w:rsidRDefault="007573F9">
      <w:pPr>
        <w:ind w:firstLine="560"/>
        <w:rPr>
          <w:rFonts w:ascii="Times New Roman" w:hAnsi="Times New Roman"/>
          <w:color w:val="000000"/>
        </w:rPr>
      </w:pPr>
      <w:bookmarkStart w:id="36" w:name="_Toc49326495"/>
      <w:r>
        <w:rPr>
          <w:rFonts w:ascii="Times New Roman" w:hAnsi="Times New Roman"/>
          <w:color w:val="000000"/>
        </w:rPr>
        <w:t>本项目不举行答疑会，项目需求具体详情可向采购人了解</w:t>
      </w:r>
      <w:r>
        <w:rPr>
          <w:rFonts w:ascii="Times New Roman" w:hAnsi="Times New Roman"/>
          <w:b/>
          <w:color w:val="000000"/>
        </w:rPr>
        <w:t>。</w:t>
      </w:r>
      <w:bookmarkEnd w:id="36"/>
    </w:p>
    <w:bookmarkEnd w:id="8"/>
    <w:p w14:paraId="66A3479E" w14:textId="77777777" w:rsidR="007573F9" w:rsidRDefault="007573F9">
      <w:pPr>
        <w:ind w:firstLine="560"/>
        <w:rPr>
          <w:rFonts w:ascii="Times New Roman" w:eastAsia="仿宋" w:hAnsi="Times New Roman"/>
          <w:color w:val="auto"/>
        </w:rPr>
      </w:pPr>
    </w:p>
    <w:p w14:paraId="20FF5516" w14:textId="77777777" w:rsidR="007573F9" w:rsidRDefault="007573F9">
      <w:pPr>
        <w:pStyle w:val="af0"/>
        <w:ind w:firstLineChars="0" w:firstLine="0"/>
        <w:rPr>
          <w:rFonts w:ascii="Times New Roman" w:hAnsi="Times New Roman"/>
          <w:color w:val="auto"/>
        </w:rPr>
      </w:pPr>
    </w:p>
    <w:p w14:paraId="7E6FFAEA" w14:textId="77777777" w:rsidR="007573F9" w:rsidRDefault="007573F9">
      <w:pPr>
        <w:pStyle w:val="af0"/>
        <w:ind w:firstLineChars="0" w:firstLine="0"/>
        <w:rPr>
          <w:rFonts w:ascii="Times New Roman" w:hAnsi="Times New Roman"/>
          <w:color w:val="auto"/>
        </w:rPr>
      </w:pPr>
    </w:p>
    <w:p w14:paraId="28F9DF9E" w14:textId="77777777" w:rsidR="007573F9" w:rsidRDefault="007573F9">
      <w:pPr>
        <w:pStyle w:val="af0"/>
        <w:ind w:firstLineChars="0" w:firstLine="0"/>
        <w:rPr>
          <w:rFonts w:ascii="Times New Roman" w:hAnsi="Times New Roman"/>
          <w:color w:val="auto"/>
        </w:rPr>
      </w:pPr>
    </w:p>
    <w:p w14:paraId="15046693" w14:textId="77777777" w:rsidR="007573F9" w:rsidRDefault="007573F9">
      <w:pPr>
        <w:pStyle w:val="1"/>
        <w:spacing w:before="0" w:after="0" w:line="240" w:lineRule="auto"/>
        <w:ind w:firstLineChars="0" w:firstLine="0"/>
        <w:jc w:val="center"/>
        <w:rPr>
          <w:rFonts w:ascii="Times New Roman" w:eastAsia="方正小标宋_GBK" w:hAnsi="Times New Roman" w:cs="Times New Roman"/>
          <w:b/>
          <w:bCs/>
          <w:color w:val="auto"/>
          <w:kern w:val="44"/>
          <w:sz w:val="32"/>
          <w:szCs w:val="44"/>
        </w:rPr>
      </w:pPr>
      <w:bookmarkStart w:id="37" w:name="_Toc194572016"/>
      <w:r>
        <w:rPr>
          <w:rFonts w:ascii="Times New Roman" w:eastAsia="方正小标宋_GBK" w:hAnsi="Times New Roman" w:cs="Times New Roman"/>
          <w:b/>
          <w:bCs/>
          <w:color w:val="auto"/>
          <w:kern w:val="44"/>
          <w:sz w:val="32"/>
          <w:szCs w:val="44"/>
        </w:rPr>
        <w:lastRenderedPageBreak/>
        <w:t>第二篇</w:t>
      </w:r>
      <w:r>
        <w:rPr>
          <w:rFonts w:ascii="Times New Roman" w:eastAsia="方正小标宋_GBK" w:hAnsi="Times New Roman" w:cs="Times New Roman"/>
          <w:b/>
          <w:bCs/>
          <w:color w:val="auto"/>
          <w:kern w:val="44"/>
          <w:sz w:val="32"/>
          <w:szCs w:val="44"/>
        </w:rPr>
        <w:t xml:space="preserve">  </w:t>
      </w:r>
      <w:r>
        <w:rPr>
          <w:rFonts w:ascii="Times New Roman" w:eastAsia="方正小标宋_GBK" w:hAnsi="Times New Roman" w:cs="Times New Roman"/>
          <w:b/>
          <w:bCs/>
          <w:color w:val="auto"/>
          <w:kern w:val="44"/>
          <w:sz w:val="32"/>
          <w:szCs w:val="44"/>
        </w:rPr>
        <w:t>项目技术</w:t>
      </w:r>
      <w:r>
        <w:rPr>
          <w:rFonts w:ascii="Times New Roman" w:eastAsia="方正小标宋_GBK" w:hAnsi="Times New Roman" w:cs="Times New Roman"/>
          <w:b/>
          <w:bCs/>
          <w:color w:val="auto"/>
          <w:kern w:val="44"/>
          <w:sz w:val="32"/>
          <w:szCs w:val="44"/>
        </w:rPr>
        <w:t>/</w:t>
      </w:r>
      <w:r>
        <w:rPr>
          <w:rFonts w:ascii="Times New Roman" w:eastAsia="方正小标宋_GBK" w:hAnsi="Times New Roman" w:cs="Times New Roman"/>
          <w:b/>
          <w:bCs/>
          <w:color w:val="auto"/>
          <w:kern w:val="44"/>
          <w:sz w:val="32"/>
          <w:szCs w:val="44"/>
        </w:rPr>
        <w:t>服务需求</w:t>
      </w:r>
      <w:bookmarkEnd w:id="37"/>
    </w:p>
    <w:p w14:paraId="64DFD564" w14:textId="77777777" w:rsidR="007573F9" w:rsidRDefault="007573F9">
      <w:pPr>
        <w:pStyle w:val="2"/>
        <w:adjustRightInd w:val="0"/>
        <w:snapToGrid w:val="0"/>
        <w:spacing w:before="0" w:after="0" w:line="560" w:lineRule="exact"/>
        <w:ind w:firstLine="560"/>
        <w:jc w:val="left"/>
        <w:rPr>
          <w:rFonts w:ascii="Times New Roman" w:eastAsia="方正黑体_GBK" w:hAnsi="Times New Roman" w:cs="Times New Roman"/>
          <w:color w:val="auto"/>
          <w:sz w:val="28"/>
          <w:szCs w:val="28"/>
        </w:rPr>
      </w:pPr>
      <w:bookmarkStart w:id="38" w:name="OLE_LINK3"/>
      <w:r>
        <w:rPr>
          <w:rFonts w:ascii="Times New Roman" w:eastAsia="方正黑体_GBK" w:hAnsi="Times New Roman" w:cs="Times New Roman"/>
          <w:color w:val="auto"/>
          <w:sz w:val="28"/>
          <w:szCs w:val="28"/>
        </w:rPr>
        <w:t>一、</w:t>
      </w:r>
      <w:bookmarkEnd w:id="25"/>
      <w:bookmarkEnd w:id="26"/>
      <w:bookmarkEnd w:id="27"/>
      <w:bookmarkEnd w:id="28"/>
      <w:bookmarkEnd w:id="29"/>
      <w:r>
        <w:rPr>
          <w:rFonts w:ascii="Times New Roman" w:eastAsia="方正黑体_GBK" w:hAnsi="Times New Roman" w:cs="Times New Roman"/>
          <w:color w:val="auto"/>
          <w:sz w:val="28"/>
          <w:szCs w:val="28"/>
        </w:rPr>
        <w:t>服务范围</w:t>
      </w:r>
      <w:bookmarkEnd w:id="30"/>
    </w:p>
    <w:p w14:paraId="7A0A3BCF" w14:textId="77777777" w:rsidR="007573F9" w:rsidRDefault="007573F9">
      <w:pPr>
        <w:ind w:firstLine="560"/>
        <w:rPr>
          <w:rFonts w:ascii="Times New Roman" w:hAnsi="Times New Roman"/>
          <w:color w:val="auto"/>
        </w:rPr>
      </w:pPr>
      <w:r>
        <w:rPr>
          <w:rFonts w:ascii="Times New Roman" w:hAnsi="Times New Roman" w:hint="eastAsia"/>
          <w:color w:val="auto"/>
        </w:rPr>
        <w:t>针对文化综合应用，提供包括网络安全应急响应、合</w:t>
      </w:r>
      <w:proofErr w:type="gramStart"/>
      <w:r>
        <w:rPr>
          <w:rFonts w:ascii="Times New Roman" w:hAnsi="Times New Roman" w:hint="eastAsia"/>
          <w:color w:val="auto"/>
        </w:rPr>
        <w:t>规</w:t>
      </w:r>
      <w:proofErr w:type="gramEnd"/>
      <w:r>
        <w:rPr>
          <w:rFonts w:ascii="Times New Roman" w:hAnsi="Times New Roman" w:hint="eastAsia"/>
          <w:color w:val="auto"/>
        </w:rPr>
        <w:t>性协查、脆弱性检查、安全预警在内的信息和网络安全防护服务，保障文化综合应用的信息和网络安全，详细如下：</w:t>
      </w:r>
    </w:p>
    <w:tbl>
      <w:tblPr>
        <w:tblpPr w:leftFromText="180" w:rightFromText="180" w:vertAnchor="text" w:tblpXSpec="center" w:tblpY="1"/>
        <w:tblOverlap w:val="neve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640"/>
        <w:gridCol w:w="6931"/>
      </w:tblGrid>
      <w:tr w:rsidR="007573F9" w14:paraId="7CB4AE8C" w14:textId="77777777">
        <w:trPr>
          <w:trHeight w:val="425"/>
          <w:tblHeader/>
        </w:trPr>
        <w:tc>
          <w:tcPr>
            <w:tcW w:w="770" w:type="dxa"/>
            <w:vAlign w:val="center"/>
          </w:tcPr>
          <w:p w14:paraId="75A57646" w14:textId="77777777" w:rsidR="007573F9" w:rsidRDefault="007573F9">
            <w:pPr>
              <w:spacing w:line="240" w:lineRule="atLeast"/>
              <w:ind w:firstLineChars="0" w:firstLine="0"/>
              <w:rPr>
                <w:rFonts w:ascii="方正仿宋_GBK" w:hAnsi="宋体" w:cs="宋体"/>
                <w:b/>
                <w:bCs/>
                <w:color w:val="000000"/>
                <w:kern w:val="0"/>
                <w:sz w:val="21"/>
                <w:szCs w:val="21"/>
              </w:rPr>
            </w:pPr>
            <w:bookmarkStart w:id="39" w:name="_Toc13093"/>
            <w:bookmarkStart w:id="40" w:name="_Toc7512"/>
            <w:bookmarkStart w:id="41" w:name="_Toc466546911"/>
            <w:bookmarkStart w:id="42" w:name="_Toc105081907"/>
            <w:bookmarkStart w:id="43" w:name="_Toc19141"/>
            <w:bookmarkStart w:id="44" w:name="_Toc313536013"/>
            <w:bookmarkStart w:id="45" w:name="_Toc8657"/>
            <w:bookmarkStart w:id="46" w:name="_Toc344475116"/>
            <w:r>
              <w:rPr>
                <w:rFonts w:ascii="方正仿宋_GBK" w:hAnsi="宋体" w:cs="宋体" w:hint="eastAsia"/>
                <w:b/>
                <w:bCs/>
                <w:color w:val="000000"/>
                <w:kern w:val="0"/>
                <w:sz w:val="21"/>
                <w:szCs w:val="21"/>
              </w:rPr>
              <w:t>序号</w:t>
            </w:r>
          </w:p>
        </w:tc>
        <w:tc>
          <w:tcPr>
            <w:tcW w:w="1640" w:type="dxa"/>
            <w:vAlign w:val="center"/>
          </w:tcPr>
          <w:p w14:paraId="67B741DB" w14:textId="77777777" w:rsidR="007573F9" w:rsidRDefault="007573F9">
            <w:pPr>
              <w:spacing w:line="240" w:lineRule="atLeast"/>
              <w:ind w:firstLineChars="0" w:firstLine="0"/>
              <w:rPr>
                <w:rFonts w:ascii="方正仿宋_GBK" w:hAnsi="宋体" w:cs="宋体"/>
                <w:b/>
                <w:bCs/>
                <w:color w:val="000000"/>
                <w:kern w:val="0"/>
                <w:sz w:val="21"/>
                <w:szCs w:val="21"/>
              </w:rPr>
            </w:pPr>
            <w:r>
              <w:rPr>
                <w:rFonts w:ascii="方正仿宋_GBK" w:hAnsi="宋体" w:cs="宋体" w:hint="eastAsia"/>
                <w:b/>
                <w:bCs/>
                <w:color w:val="000000"/>
                <w:kern w:val="0"/>
                <w:sz w:val="21"/>
                <w:szCs w:val="21"/>
              </w:rPr>
              <w:t>服务名称</w:t>
            </w:r>
          </w:p>
        </w:tc>
        <w:tc>
          <w:tcPr>
            <w:tcW w:w="6931" w:type="dxa"/>
            <w:vAlign w:val="center"/>
          </w:tcPr>
          <w:p w14:paraId="7C665415" w14:textId="77777777" w:rsidR="007573F9" w:rsidRDefault="007573F9">
            <w:pPr>
              <w:spacing w:line="240" w:lineRule="atLeast"/>
              <w:ind w:firstLineChars="0" w:firstLine="0"/>
              <w:jc w:val="center"/>
              <w:rPr>
                <w:rFonts w:ascii="方正仿宋_GBK" w:hAnsi="宋体" w:cs="宋体"/>
                <w:b/>
                <w:bCs/>
                <w:color w:val="000000"/>
                <w:kern w:val="0"/>
                <w:sz w:val="21"/>
                <w:szCs w:val="21"/>
              </w:rPr>
            </w:pPr>
            <w:r>
              <w:rPr>
                <w:rFonts w:ascii="方正仿宋_GBK" w:hAnsi="宋体" w:cs="宋体" w:hint="eastAsia"/>
                <w:b/>
                <w:bCs/>
                <w:color w:val="000000"/>
                <w:kern w:val="0"/>
                <w:sz w:val="21"/>
                <w:szCs w:val="21"/>
              </w:rPr>
              <w:t>内容与参数指标描述</w:t>
            </w:r>
          </w:p>
        </w:tc>
      </w:tr>
      <w:tr w:rsidR="007573F9" w14:paraId="62D4113E" w14:textId="77777777">
        <w:trPr>
          <w:trHeight w:val="425"/>
        </w:trPr>
        <w:tc>
          <w:tcPr>
            <w:tcW w:w="770" w:type="dxa"/>
            <w:vAlign w:val="center"/>
          </w:tcPr>
          <w:p w14:paraId="3A993A0E" w14:textId="77777777" w:rsidR="007573F9" w:rsidRDefault="007573F9">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t>1</w:t>
            </w:r>
          </w:p>
        </w:tc>
        <w:tc>
          <w:tcPr>
            <w:tcW w:w="1640" w:type="dxa"/>
            <w:vAlign w:val="center"/>
          </w:tcPr>
          <w:p w14:paraId="2354F50B" w14:textId="77777777" w:rsidR="007573F9" w:rsidRDefault="007573F9">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t>网络安全应急响应服务</w:t>
            </w:r>
          </w:p>
        </w:tc>
        <w:tc>
          <w:tcPr>
            <w:tcW w:w="6931" w:type="dxa"/>
            <w:vAlign w:val="center"/>
          </w:tcPr>
          <w:p w14:paraId="0D496531" w14:textId="77777777" w:rsidR="007573F9" w:rsidRDefault="007573F9">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1、当遭受网络病毒/木马、黑客入侵、DOS攻击以及发生其他网络安全事件时，服务供应商派出安全专家团队进行现场排查处</w:t>
            </w:r>
            <w:proofErr w:type="gramStart"/>
            <w:r>
              <w:rPr>
                <w:rFonts w:ascii="方正仿宋_GBK" w:hAnsi="宋体" w:cs="宋体" w:hint="eastAsia"/>
                <w:color w:val="000000"/>
                <w:kern w:val="0"/>
                <w:sz w:val="21"/>
                <w:szCs w:val="21"/>
              </w:rPr>
              <w:t>理安全</w:t>
            </w:r>
            <w:proofErr w:type="gramEnd"/>
            <w:r>
              <w:rPr>
                <w:rFonts w:ascii="方正仿宋_GBK" w:hAnsi="宋体" w:cs="宋体" w:hint="eastAsia"/>
                <w:color w:val="000000"/>
                <w:kern w:val="0"/>
                <w:sz w:val="21"/>
                <w:szCs w:val="21"/>
              </w:rPr>
              <w:t>事件，保障业务系统的连续性，阻止和减小安全事件带来的负面影响；</w:t>
            </w:r>
          </w:p>
          <w:p w14:paraId="53BBB322" w14:textId="77777777" w:rsidR="007573F9" w:rsidRDefault="007573F9">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2、应急相应服务工作完成后，针对此次事件的问题现象、发生原因以及处理过程，预防措施与建议进行总结报告；</w:t>
            </w:r>
          </w:p>
        </w:tc>
      </w:tr>
      <w:tr w:rsidR="007573F9" w14:paraId="6B10C004" w14:textId="77777777">
        <w:trPr>
          <w:trHeight w:val="425"/>
        </w:trPr>
        <w:tc>
          <w:tcPr>
            <w:tcW w:w="770" w:type="dxa"/>
            <w:vAlign w:val="center"/>
          </w:tcPr>
          <w:p w14:paraId="7CA654F5" w14:textId="77777777" w:rsidR="007573F9" w:rsidRDefault="007573F9">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t>2</w:t>
            </w:r>
          </w:p>
        </w:tc>
        <w:tc>
          <w:tcPr>
            <w:tcW w:w="1640" w:type="dxa"/>
            <w:vAlign w:val="center"/>
          </w:tcPr>
          <w:p w14:paraId="14162841" w14:textId="77777777" w:rsidR="007573F9" w:rsidRDefault="007573F9">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t>合</w:t>
            </w:r>
            <w:proofErr w:type="gramStart"/>
            <w:r>
              <w:rPr>
                <w:rFonts w:ascii="方正仿宋_GBK" w:hAnsi="宋体" w:cs="宋体" w:hint="eastAsia"/>
                <w:color w:val="000000"/>
                <w:kern w:val="0"/>
                <w:sz w:val="21"/>
                <w:szCs w:val="21"/>
              </w:rPr>
              <w:t>规</w:t>
            </w:r>
            <w:proofErr w:type="gramEnd"/>
            <w:r>
              <w:rPr>
                <w:rFonts w:ascii="方正仿宋_GBK" w:hAnsi="宋体" w:cs="宋体" w:hint="eastAsia"/>
                <w:color w:val="000000"/>
                <w:kern w:val="0"/>
                <w:sz w:val="21"/>
                <w:szCs w:val="21"/>
              </w:rPr>
              <w:t>性协查服务</w:t>
            </w:r>
          </w:p>
        </w:tc>
        <w:tc>
          <w:tcPr>
            <w:tcW w:w="6931" w:type="dxa"/>
            <w:vAlign w:val="center"/>
          </w:tcPr>
          <w:p w14:paraId="3112F2CC" w14:textId="77777777" w:rsidR="007573F9" w:rsidRDefault="007573F9">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1、上级主管部门检查前开展自查，依据标准分析差距，查漏补缺，完成整改，确保系统安全状态高于平均基线；</w:t>
            </w:r>
          </w:p>
          <w:p w14:paraId="3EF943E4" w14:textId="77777777" w:rsidR="007573F9" w:rsidRDefault="007573F9">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2、在检查时，提供检查所</w:t>
            </w:r>
            <w:proofErr w:type="gramStart"/>
            <w:r>
              <w:rPr>
                <w:rFonts w:ascii="方正仿宋_GBK" w:hAnsi="宋体" w:cs="宋体" w:hint="eastAsia"/>
                <w:color w:val="000000"/>
                <w:kern w:val="0"/>
                <w:sz w:val="21"/>
                <w:szCs w:val="21"/>
              </w:rPr>
              <w:t>需一切</w:t>
            </w:r>
            <w:proofErr w:type="gramEnd"/>
            <w:r>
              <w:rPr>
                <w:rFonts w:ascii="方正仿宋_GBK" w:hAnsi="宋体" w:cs="宋体" w:hint="eastAsia"/>
                <w:color w:val="000000"/>
                <w:kern w:val="0"/>
                <w:sz w:val="21"/>
                <w:szCs w:val="21"/>
              </w:rPr>
              <w:t>技术配合工作；</w:t>
            </w:r>
          </w:p>
          <w:p w14:paraId="7BAE5C1D" w14:textId="77777777" w:rsidR="007573F9" w:rsidRDefault="007573F9">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3、自查工作完成之后，将依据自查结果，针对自查过程中发现的问题以及处理方法进行总结报</w:t>
            </w:r>
          </w:p>
        </w:tc>
      </w:tr>
      <w:tr w:rsidR="007573F9" w14:paraId="223B26F8" w14:textId="77777777">
        <w:trPr>
          <w:trHeight w:val="425"/>
        </w:trPr>
        <w:tc>
          <w:tcPr>
            <w:tcW w:w="770" w:type="dxa"/>
            <w:vAlign w:val="center"/>
          </w:tcPr>
          <w:p w14:paraId="7CA3407A" w14:textId="77777777" w:rsidR="007573F9" w:rsidRDefault="007573F9">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t>3</w:t>
            </w:r>
          </w:p>
        </w:tc>
        <w:tc>
          <w:tcPr>
            <w:tcW w:w="1640" w:type="dxa"/>
            <w:vAlign w:val="center"/>
          </w:tcPr>
          <w:p w14:paraId="1DED7F3C" w14:textId="77777777" w:rsidR="007573F9" w:rsidRDefault="007573F9">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t>脆弱性检查服务</w:t>
            </w:r>
          </w:p>
        </w:tc>
        <w:tc>
          <w:tcPr>
            <w:tcW w:w="6931" w:type="dxa"/>
            <w:vAlign w:val="center"/>
          </w:tcPr>
          <w:p w14:paraId="3B36DE77" w14:textId="77777777" w:rsidR="007573F9" w:rsidRDefault="007573F9">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1、定期对现有系统的重要的服务器、网络设备、数据库系统、应用中间件、安全设备的暴露面进行脆弱性检测与分析；</w:t>
            </w:r>
          </w:p>
          <w:p w14:paraId="43014183" w14:textId="77777777" w:rsidR="007573F9" w:rsidRDefault="007573F9">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2、脆弱性检查服务内容包括但不限于漏洞扫描（两种以上扫描器异构扫描）、操作系统脆弱性检查（账户、口令、注册表、共享、授权、端口、服务、审计、恶意代码等）、网络脆弱性（网络结构、网络设备安全）</w:t>
            </w:r>
          </w:p>
        </w:tc>
      </w:tr>
      <w:tr w:rsidR="007573F9" w14:paraId="265448E6" w14:textId="77777777">
        <w:trPr>
          <w:trHeight w:val="425"/>
        </w:trPr>
        <w:tc>
          <w:tcPr>
            <w:tcW w:w="770" w:type="dxa"/>
            <w:vAlign w:val="center"/>
          </w:tcPr>
          <w:p w14:paraId="5252AC8B" w14:textId="77777777" w:rsidR="007573F9" w:rsidRDefault="007573F9">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t>4</w:t>
            </w:r>
          </w:p>
        </w:tc>
        <w:tc>
          <w:tcPr>
            <w:tcW w:w="1640" w:type="dxa"/>
            <w:vAlign w:val="center"/>
          </w:tcPr>
          <w:p w14:paraId="48B23008" w14:textId="77777777" w:rsidR="007573F9" w:rsidRDefault="007573F9">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t>安全预警服务</w:t>
            </w:r>
          </w:p>
        </w:tc>
        <w:tc>
          <w:tcPr>
            <w:tcW w:w="6931" w:type="dxa"/>
            <w:vAlign w:val="center"/>
          </w:tcPr>
          <w:p w14:paraId="76E96D15" w14:textId="77777777" w:rsidR="007573F9" w:rsidRDefault="007573F9">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1、提供病毒预警，漏洞预警；</w:t>
            </w:r>
          </w:p>
          <w:p w14:paraId="740AB816" w14:textId="77777777" w:rsidR="007573F9" w:rsidRDefault="007573F9">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2、提供互联网最新、全面的网络安全问题通报，并给出相应的解决办法；</w:t>
            </w:r>
          </w:p>
          <w:p w14:paraId="5A450EC4" w14:textId="77777777" w:rsidR="007573F9" w:rsidRDefault="007573F9">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3、提供最新的网络安全动态和信息，包括实时安全漏洞通知、定期安全通告汇总、并根据的情况提供相应的安全信息通告等。</w:t>
            </w:r>
          </w:p>
        </w:tc>
      </w:tr>
      <w:tr w:rsidR="007573F9" w14:paraId="525923A7" w14:textId="77777777">
        <w:trPr>
          <w:trHeight w:val="425"/>
        </w:trPr>
        <w:tc>
          <w:tcPr>
            <w:tcW w:w="770" w:type="dxa"/>
            <w:vAlign w:val="center"/>
          </w:tcPr>
          <w:p w14:paraId="0A7D7547" w14:textId="77777777" w:rsidR="007573F9" w:rsidRDefault="007573F9">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t>5</w:t>
            </w:r>
          </w:p>
        </w:tc>
        <w:tc>
          <w:tcPr>
            <w:tcW w:w="1640" w:type="dxa"/>
            <w:vAlign w:val="center"/>
          </w:tcPr>
          <w:p w14:paraId="0A08D07B" w14:textId="77777777" w:rsidR="007573F9" w:rsidRDefault="007573F9">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t>安全管理体系建设服务</w:t>
            </w:r>
          </w:p>
        </w:tc>
        <w:tc>
          <w:tcPr>
            <w:tcW w:w="6931" w:type="dxa"/>
            <w:vAlign w:val="center"/>
          </w:tcPr>
          <w:p w14:paraId="0F32AE31" w14:textId="77777777" w:rsidR="007573F9" w:rsidRDefault="007573F9">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1、全面梳理现有管理制度；</w:t>
            </w:r>
          </w:p>
          <w:p w14:paraId="2651476C" w14:textId="77777777" w:rsidR="007573F9" w:rsidRDefault="007573F9">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2、结合实际情况，提供安全管理体系建设及网络信息安全合</w:t>
            </w:r>
            <w:proofErr w:type="gramStart"/>
            <w:r>
              <w:rPr>
                <w:rFonts w:ascii="方正仿宋_GBK" w:hAnsi="宋体" w:cs="宋体" w:hint="eastAsia"/>
                <w:color w:val="000000"/>
                <w:kern w:val="0"/>
                <w:sz w:val="21"/>
                <w:szCs w:val="21"/>
              </w:rPr>
              <w:t>规</w:t>
            </w:r>
            <w:proofErr w:type="gramEnd"/>
            <w:r>
              <w:rPr>
                <w:rFonts w:ascii="方正仿宋_GBK" w:hAnsi="宋体" w:cs="宋体" w:hint="eastAsia"/>
                <w:color w:val="000000"/>
                <w:kern w:val="0"/>
                <w:sz w:val="21"/>
                <w:szCs w:val="21"/>
              </w:rPr>
              <w:t>性顾问咨询服务，协助采购人完成网络信息安全体系建设和网络信息安全合</w:t>
            </w:r>
            <w:proofErr w:type="gramStart"/>
            <w:r>
              <w:rPr>
                <w:rFonts w:ascii="方正仿宋_GBK" w:hAnsi="宋体" w:cs="宋体" w:hint="eastAsia"/>
                <w:color w:val="000000"/>
                <w:kern w:val="0"/>
                <w:sz w:val="21"/>
                <w:szCs w:val="21"/>
              </w:rPr>
              <w:t>规</w:t>
            </w:r>
            <w:proofErr w:type="gramEnd"/>
            <w:r>
              <w:rPr>
                <w:rFonts w:ascii="方正仿宋_GBK" w:hAnsi="宋体" w:cs="宋体" w:hint="eastAsia"/>
                <w:color w:val="000000"/>
                <w:kern w:val="0"/>
                <w:sz w:val="21"/>
                <w:szCs w:val="21"/>
              </w:rPr>
              <w:t>性建设。</w:t>
            </w:r>
          </w:p>
          <w:p w14:paraId="172DC7DD" w14:textId="77777777" w:rsidR="007573F9" w:rsidRDefault="007573F9">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3、参照国家及行业相关政策要求以及国内国际权威网络安全管理体系标</w:t>
            </w:r>
            <w:r>
              <w:rPr>
                <w:rFonts w:ascii="方正仿宋_GBK" w:hAnsi="宋体" w:cs="宋体" w:hint="eastAsia"/>
                <w:color w:val="000000"/>
                <w:kern w:val="0"/>
                <w:sz w:val="21"/>
                <w:szCs w:val="21"/>
              </w:rPr>
              <w:lastRenderedPageBreak/>
              <w:t>准，完善并及时更新网络安全管理体系，形成安全管理制度手册；</w:t>
            </w:r>
          </w:p>
        </w:tc>
      </w:tr>
      <w:tr w:rsidR="007573F9" w14:paraId="2EA95580" w14:textId="77777777">
        <w:trPr>
          <w:trHeight w:val="425"/>
        </w:trPr>
        <w:tc>
          <w:tcPr>
            <w:tcW w:w="770" w:type="dxa"/>
            <w:vAlign w:val="center"/>
          </w:tcPr>
          <w:p w14:paraId="40B9AA9D" w14:textId="77777777" w:rsidR="007573F9" w:rsidRDefault="007573F9">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lastRenderedPageBreak/>
              <w:t>6</w:t>
            </w:r>
          </w:p>
        </w:tc>
        <w:tc>
          <w:tcPr>
            <w:tcW w:w="1640" w:type="dxa"/>
            <w:vAlign w:val="center"/>
          </w:tcPr>
          <w:p w14:paraId="2DD326EC" w14:textId="77777777" w:rsidR="007573F9" w:rsidRDefault="007573F9">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护网保障技术支持服务（1次）</w:t>
            </w:r>
          </w:p>
        </w:tc>
        <w:tc>
          <w:tcPr>
            <w:tcW w:w="6931" w:type="dxa"/>
            <w:vAlign w:val="center"/>
          </w:tcPr>
          <w:p w14:paraId="1888F611" w14:textId="77777777" w:rsidR="007573F9" w:rsidRDefault="007573F9">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1、护网前，协助完成事前检测与评估；</w:t>
            </w:r>
          </w:p>
          <w:p w14:paraId="5954A4D8" w14:textId="77777777" w:rsidR="007573F9" w:rsidRDefault="007573F9">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2、护网中，协助开展监测与防御；</w:t>
            </w:r>
          </w:p>
          <w:p w14:paraId="1F44D4ED" w14:textId="77777777" w:rsidR="007573F9" w:rsidRDefault="007573F9">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3、护网后，协助完善总结报告，对发现的问题进行整改与修复；</w:t>
            </w:r>
          </w:p>
        </w:tc>
      </w:tr>
      <w:tr w:rsidR="007573F9" w14:paraId="02E87DBA" w14:textId="77777777">
        <w:trPr>
          <w:trHeight w:val="425"/>
        </w:trPr>
        <w:tc>
          <w:tcPr>
            <w:tcW w:w="770" w:type="dxa"/>
            <w:vAlign w:val="center"/>
          </w:tcPr>
          <w:p w14:paraId="3141DB54" w14:textId="77777777" w:rsidR="007573F9" w:rsidRDefault="007573F9">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t>7</w:t>
            </w:r>
          </w:p>
        </w:tc>
        <w:tc>
          <w:tcPr>
            <w:tcW w:w="1640" w:type="dxa"/>
            <w:vAlign w:val="center"/>
          </w:tcPr>
          <w:p w14:paraId="4687F876" w14:textId="77777777" w:rsidR="007573F9" w:rsidRDefault="007573F9">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日志审计服务</w:t>
            </w:r>
          </w:p>
        </w:tc>
        <w:tc>
          <w:tcPr>
            <w:tcW w:w="6931" w:type="dxa"/>
          </w:tcPr>
          <w:p w14:paraId="6953A3A0" w14:textId="77777777" w:rsidR="007573F9" w:rsidRDefault="007573F9">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1、定期收集并保存服务器、存储、网络及安全设备的日志文件。</w:t>
            </w:r>
          </w:p>
          <w:p w14:paraId="48B92C62" w14:textId="77777777" w:rsidR="007573F9" w:rsidRDefault="007573F9">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2、采取人工与工具协同的审计方法对日志信息进行综合分析；</w:t>
            </w:r>
          </w:p>
        </w:tc>
      </w:tr>
      <w:tr w:rsidR="007573F9" w14:paraId="6535883D" w14:textId="77777777">
        <w:trPr>
          <w:trHeight w:val="425"/>
        </w:trPr>
        <w:tc>
          <w:tcPr>
            <w:tcW w:w="770" w:type="dxa"/>
            <w:vAlign w:val="center"/>
          </w:tcPr>
          <w:p w14:paraId="2C2BFF0B" w14:textId="77777777" w:rsidR="007573F9" w:rsidRDefault="007573F9">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t>8</w:t>
            </w:r>
          </w:p>
        </w:tc>
        <w:tc>
          <w:tcPr>
            <w:tcW w:w="1640" w:type="dxa"/>
            <w:vAlign w:val="center"/>
          </w:tcPr>
          <w:p w14:paraId="2EE424DD" w14:textId="77777777" w:rsidR="007573F9" w:rsidRDefault="007573F9">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网络安全技术咨询服务</w:t>
            </w:r>
          </w:p>
        </w:tc>
        <w:tc>
          <w:tcPr>
            <w:tcW w:w="6931" w:type="dxa"/>
            <w:vAlign w:val="center"/>
          </w:tcPr>
          <w:p w14:paraId="0166F0EE" w14:textId="77777777" w:rsidR="007573F9" w:rsidRDefault="007573F9">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1、根据系统现状、业务安全需求、法律法规及相关标准要求,提供信息安全规划、方针、策略咨询，安全技术咨询、安全需求分析等服务，配合为被测信息系统安全整改和加固提供咨询和技术服务；投标人需配备一名</w:t>
            </w:r>
            <w:proofErr w:type="gramStart"/>
            <w:r>
              <w:rPr>
                <w:rFonts w:ascii="方正仿宋_GBK" w:hAnsi="宋体" w:cs="宋体" w:hint="eastAsia"/>
                <w:color w:val="000000"/>
                <w:kern w:val="0"/>
                <w:sz w:val="21"/>
                <w:szCs w:val="21"/>
              </w:rPr>
              <w:t>委项目</w:t>
            </w:r>
            <w:proofErr w:type="gramEnd"/>
            <w:r>
              <w:rPr>
                <w:rFonts w:ascii="方正仿宋_GBK" w:hAnsi="宋体" w:cs="宋体" w:hint="eastAsia"/>
                <w:color w:val="000000"/>
                <w:kern w:val="0"/>
                <w:sz w:val="21"/>
                <w:szCs w:val="21"/>
              </w:rPr>
              <w:t>经理和一名技术负责人支撑本项目（提供服务团队人员名单，</w:t>
            </w:r>
            <w:r w:rsidRPr="00474E38">
              <w:rPr>
                <w:rFonts w:ascii="方正仿宋_GBK" w:hAnsi="宋体" w:cs="宋体" w:hint="eastAsia"/>
                <w:color w:val="000000"/>
                <w:kern w:val="0"/>
                <w:sz w:val="21"/>
                <w:szCs w:val="21"/>
              </w:rPr>
              <w:t>项目经理与技术负责人不允许兼任</w:t>
            </w:r>
            <w:r>
              <w:rPr>
                <w:rFonts w:ascii="方正仿宋_GBK" w:hAnsi="宋体" w:cs="宋体" w:hint="eastAsia"/>
                <w:color w:val="000000"/>
                <w:kern w:val="0"/>
                <w:sz w:val="21"/>
                <w:szCs w:val="21"/>
              </w:rPr>
              <w:t>，</w:t>
            </w:r>
            <w:r w:rsidRPr="00474E38">
              <w:rPr>
                <w:rFonts w:ascii="方正仿宋_GBK" w:hAnsi="宋体" w:cs="宋体" w:hint="eastAsia"/>
                <w:color w:val="000000"/>
                <w:kern w:val="0"/>
                <w:sz w:val="21"/>
                <w:szCs w:val="21"/>
              </w:rPr>
              <w:t>拟派人员需为投标人本单位员工</w:t>
            </w:r>
            <w:r>
              <w:rPr>
                <w:rFonts w:ascii="方正仿宋_GBK" w:hAnsi="宋体" w:cs="宋体" w:hint="eastAsia"/>
                <w:color w:val="000000"/>
                <w:kern w:val="0"/>
                <w:sz w:val="21"/>
                <w:szCs w:val="21"/>
              </w:rPr>
              <w:t>，以及</w:t>
            </w:r>
            <w:r w:rsidRPr="00474E38">
              <w:rPr>
                <w:rFonts w:ascii="方正仿宋_GBK" w:hAnsi="宋体" w:cs="宋体" w:hint="eastAsia"/>
                <w:color w:val="000000"/>
                <w:kern w:val="0"/>
                <w:sz w:val="21"/>
                <w:szCs w:val="21"/>
              </w:rPr>
              <w:t>投标人为其缴纳的最近连续6个月养老保险证明材料</w:t>
            </w:r>
            <w:r>
              <w:rPr>
                <w:rFonts w:ascii="方正仿宋_GBK" w:hAnsi="宋体" w:cs="宋体" w:hint="eastAsia"/>
                <w:color w:val="000000"/>
                <w:kern w:val="0"/>
                <w:sz w:val="21"/>
                <w:szCs w:val="21"/>
              </w:rPr>
              <w:t>，服务期内未经采购人同意，人员不得更换）。</w:t>
            </w:r>
          </w:p>
        </w:tc>
      </w:tr>
    </w:tbl>
    <w:p w14:paraId="51B88BB0" w14:textId="77777777" w:rsidR="007573F9" w:rsidRDefault="007573F9">
      <w:pPr>
        <w:pStyle w:val="a0"/>
        <w:ind w:firstLineChars="0" w:firstLine="0"/>
      </w:pPr>
    </w:p>
    <w:bookmarkEnd w:id="38"/>
    <w:bookmarkEnd w:id="39"/>
    <w:bookmarkEnd w:id="40"/>
    <w:bookmarkEnd w:id="41"/>
    <w:bookmarkEnd w:id="42"/>
    <w:bookmarkEnd w:id="43"/>
    <w:bookmarkEnd w:id="44"/>
    <w:bookmarkEnd w:id="45"/>
    <w:bookmarkEnd w:id="46"/>
    <w:p w14:paraId="2FD3CA16" w14:textId="77777777" w:rsidR="007573F9" w:rsidRDefault="007573F9">
      <w:pPr>
        <w:pStyle w:val="2"/>
        <w:numPr>
          <w:ilvl w:val="0"/>
          <w:numId w:val="2"/>
        </w:numPr>
        <w:adjustRightInd w:val="0"/>
        <w:snapToGrid w:val="0"/>
        <w:spacing w:before="0" w:after="0"/>
        <w:ind w:firstLine="560"/>
        <w:jc w:val="left"/>
        <w:rPr>
          <w:rFonts w:ascii="Times New Roman" w:eastAsia="方正黑体_GBK" w:hAnsi="Times New Roman" w:cs="Times New Roman"/>
          <w:color w:val="auto"/>
          <w:sz w:val="28"/>
          <w:szCs w:val="28"/>
        </w:rPr>
      </w:pPr>
      <w:r>
        <w:rPr>
          <w:rFonts w:ascii="Times New Roman" w:eastAsia="方正黑体_GBK" w:hAnsi="Times New Roman" w:cs="Times New Roman"/>
          <w:color w:val="auto"/>
          <w:sz w:val="28"/>
          <w:szCs w:val="28"/>
        </w:rPr>
        <w:t>项目技术要求</w:t>
      </w:r>
    </w:p>
    <w:p w14:paraId="6AFC7E17" w14:textId="77777777" w:rsidR="007573F9" w:rsidRDefault="007573F9">
      <w:pPr>
        <w:ind w:firstLine="560"/>
      </w:pPr>
      <w:r>
        <w:rPr>
          <w:rFonts w:hint="eastAsia"/>
        </w:rPr>
        <w:t>（一）网络安全应急响应服务</w:t>
      </w:r>
    </w:p>
    <w:p w14:paraId="737E18DC" w14:textId="77777777" w:rsidR="007573F9" w:rsidRDefault="007573F9">
      <w:pPr>
        <w:ind w:firstLine="560"/>
      </w:pPr>
      <w:r>
        <w:rPr>
          <w:rFonts w:hint="eastAsia"/>
        </w:rPr>
        <w:t>响应时效：接到安全事件通知后，安全专家团队需在</w:t>
      </w:r>
      <w:r>
        <w:rPr>
          <w:rFonts w:hint="eastAsia"/>
        </w:rPr>
        <w:t>2</w:t>
      </w:r>
      <w:r>
        <w:rPr>
          <w:rFonts w:hint="eastAsia"/>
        </w:rPr>
        <w:t>小时内抵达现场（特殊紧急情况支持远程优先介入），确保快速遏制安全事件扩散。</w:t>
      </w:r>
    </w:p>
    <w:p w14:paraId="478CAE53" w14:textId="77777777" w:rsidR="007573F9" w:rsidRDefault="007573F9">
      <w:pPr>
        <w:ind w:firstLine="560"/>
      </w:pPr>
      <w:r>
        <w:rPr>
          <w:rFonts w:hint="eastAsia"/>
        </w:rPr>
        <w:t>处置能力：具备病毒</w:t>
      </w:r>
      <w:r>
        <w:rPr>
          <w:rFonts w:hint="eastAsia"/>
        </w:rPr>
        <w:t xml:space="preserve"> / </w:t>
      </w:r>
      <w:r>
        <w:rPr>
          <w:rFonts w:hint="eastAsia"/>
        </w:rPr>
        <w:t>木马查杀、入侵痕迹溯源、</w:t>
      </w:r>
      <w:r>
        <w:rPr>
          <w:rFonts w:hint="eastAsia"/>
        </w:rPr>
        <w:t xml:space="preserve">DOS </w:t>
      </w:r>
      <w:r>
        <w:rPr>
          <w:rFonts w:hint="eastAsia"/>
        </w:rPr>
        <w:t>攻击防御与清理、系统漏洞应急修复等核心技术能力，可针对不同类型安全事件制定专项处置流程。</w:t>
      </w:r>
    </w:p>
    <w:p w14:paraId="7B089079" w14:textId="77777777" w:rsidR="007573F9" w:rsidRDefault="007573F9">
      <w:pPr>
        <w:ind w:firstLine="560"/>
      </w:pPr>
      <w:r>
        <w:rPr>
          <w:rFonts w:hint="eastAsia"/>
        </w:rPr>
        <w:t>报告要求：事件处理完成后</w:t>
      </w:r>
      <w:r>
        <w:rPr>
          <w:rFonts w:hint="eastAsia"/>
        </w:rPr>
        <w:t>3</w:t>
      </w:r>
      <w:r>
        <w:rPr>
          <w:rFonts w:hint="eastAsia"/>
        </w:rPr>
        <w:t>个工作日内提交完整总结报告，需包含问题现象精准描述、根源技术分析、处置步骤详情、漏洞修复验证结果及长效预防技术方案。</w:t>
      </w:r>
    </w:p>
    <w:p w14:paraId="129B687F" w14:textId="77777777" w:rsidR="007573F9" w:rsidRDefault="007573F9">
      <w:pPr>
        <w:ind w:firstLine="560"/>
      </w:pPr>
      <w:r>
        <w:rPr>
          <w:rFonts w:hint="eastAsia"/>
        </w:rPr>
        <w:t>（二）合</w:t>
      </w:r>
      <w:proofErr w:type="gramStart"/>
      <w:r>
        <w:rPr>
          <w:rFonts w:hint="eastAsia"/>
        </w:rPr>
        <w:t>规</w:t>
      </w:r>
      <w:proofErr w:type="gramEnd"/>
      <w:r>
        <w:rPr>
          <w:rFonts w:hint="eastAsia"/>
        </w:rPr>
        <w:t>性协查服务</w:t>
      </w:r>
    </w:p>
    <w:p w14:paraId="6F049166" w14:textId="77777777" w:rsidR="007573F9" w:rsidRDefault="007573F9">
      <w:pPr>
        <w:ind w:firstLine="560"/>
      </w:pPr>
      <w:r>
        <w:rPr>
          <w:rFonts w:hint="eastAsia"/>
        </w:rPr>
        <w:t>自查标准：严格依据国家网络安全相关法律法规、行业规范及采购人上</w:t>
      </w:r>
      <w:r>
        <w:rPr>
          <w:rFonts w:hint="eastAsia"/>
        </w:rPr>
        <w:lastRenderedPageBreak/>
        <w:t>级主管部门检查要求，建立标准化自查指标体系，覆盖技术合</w:t>
      </w:r>
      <w:proofErr w:type="gramStart"/>
      <w:r>
        <w:rPr>
          <w:rFonts w:hint="eastAsia"/>
        </w:rPr>
        <w:t>规</w:t>
      </w:r>
      <w:proofErr w:type="gramEnd"/>
      <w:r>
        <w:rPr>
          <w:rFonts w:hint="eastAsia"/>
        </w:rPr>
        <w:t>、管理合</w:t>
      </w:r>
      <w:proofErr w:type="gramStart"/>
      <w:r>
        <w:rPr>
          <w:rFonts w:hint="eastAsia"/>
        </w:rPr>
        <w:t>规</w:t>
      </w:r>
      <w:proofErr w:type="gramEnd"/>
      <w:r>
        <w:rPr>
          <w:rFonts w:hint="eastAsia"/>
        </w:rPr>
        <w:t>等全维度。</w:t>
      </w:r>
    </w:p>
    <w:p w14:paraId="1D4AD7EA" w14:textId="77777777" w:rsidR="007573F9" w:rsidRDefault="007573F9">
      <w:pPr>
        <w:ind w:firstLine="560"/>
      </w:pPr>
      <w:r>
        <w:rPr>
          <w:rFonts w:hint="eastAsia"/>
        </w:rPr>
        <w:t>技术配合：检查期间提供全面技术支撑，包括但不限于系统配置调取、日志导出、漏洞验证环境搭建、合</w:t>
      </w:r>
      <w:proofErr w:type="gramStart"/>
      <w:r>
        <w:rPr>
          <w:rFonts w:hint="eastAsia"/>
        </w:rPr>
        <w:t>规</w:t>
      </w:r>
      <w:proofErr w:type="gramEnd"/>
      <w:r>
        <w:rPr>
          <w:rFonts w:hint="eastAsia"/>
        </w:rPr>
        <w:t>性技术文档编制等，确保检查工作顺畅推进。</w:t>
      </w:r>
    </w:p>
    <w:p w14:paraId="5B49E82D" w14:textId="77777777" w:rsidR="007573F9" w:rsidRDefault="007573F9">
      <w:pPr>
        <w:ind w:firstLine="560"/>
      </w:pPr>
      <w:r>
        <w:rPr>
          <w:rFonts w:hint="eastAsia"/>
        </w:rPr>
        <w:t>整改闭环：针对自查发现的问题，制定可落地的技术整改方案，协助采购人完成漏洞修复、配置优化等工作，并提供整改效果技术验证报告。</w:t>
      </w:r>
    </w:p>
    <w:p w14:paraId="3D5CDAB8" w14:textId="77777777" w:rsidR="007573F9" w:rsidRDefault="007573F9">
      <w:pPr>
        <w:ind w:firstLine="560"/>
      </w:pPr>
      <w:r>
        <w:rPr>
          <w:rFonts w:hint="eastAsia"/>
        </w:rPr>
        <w:t>（三）脆弱性检查服务</w:t>
      </w:r>
    </w:p>
    <w:p w14:paraId="2E3F8C8D" w14:textId="77777777" w:rsidR="007573F9" w:rsidRDefault="007573F9">
      <w:pPr>
        <w:ind w:firstLine="560"/>
      </w:pPr>
      <w:r>
        <w:rPr>
          <w:rFonts w:hint="eastAsia"/>
        </w:rPr>
        <w:t>扫描工具：采用两种及以上异构漏洞扫描器，确保扫描结果全面性与准确性，扫描器</w:t>
      </w:r>
      <w:proofErr w:type="gramStart"/>
      <w:r>
        <w:rPr>
          <w:rFonts w:hint="eastAsia"/>
        </w:rPr>
        <w:t>需支持</w:t>
      </w:r>
      <w:proofErr w:type="gramEnd"/>
      <w:r>
        <w:rPr>
          <w:rFonts w:hint="eastAsia"/>
        </w:rPr>
        <w:t>主流操作系统、数据库、中间件、网络设备及安全设备的漏洞检测。</w:t>
      </w:r>
    </w:p>
    <w:p w14:paraId="56FFD08B" w14:textId="77777777" w:rsidR="007573F9" w:rsidRDefault="007573F9">
      <w:pPr>
        <w:ind w:firstLine="560"/>
      </w:pPr>
      <w:r>
        <w:rPr>
          <w:rFonts w:hint="eastAsia"/>
        </w:rPr>
        <w:t>检查范围：全面覆盖服务器（账户、口令、注册表、共享、授权、端口、服务、审计、恶意代码等）、网络设备（网络结构合理性、设备安全配置、访问控制策略等）、数据库系统、应用中间件、安全设备等所有关键资产暴露面。</w:t>
      </w:r>
    </w:p>
    <w:p w14:paraId="2EF03DBD" w14:textId="77777777" w:rsidR="007573F9" w:rsidRDefault="007573F9">
      <w:pPr>
        <w:ind w:firstLine="560"/>
      </w:pPr>
      <w:r>
        <w:rPr>
          <w:rFonts w:hint="eastAsia"/>
        </w:rPr>
        <w:t>（四）安全预警服务</w:t>
      </w:r>
    </w:p>
    <w:p w14:paraId="517D3BF3" w14:textId="77777777" w:rsidR="007573F9" w:rsidRDefault="007573F9">
      <w:pPr>
        <w:ind w:firstLine="560"/>
      </w:pPr>
      <w:r>
        <w:rPr>
          <w:rFonts w:hint="eastAsia"/>
        </w:rPr>
        <w:t>预警时效：病毒预警、漏洞预警需在相关信息发布后</w:t>
      </w:r>
      <w:r>
        <w:rPr>
          <w:rFonts w:hint="eastAsia"/>
        </w:rPr>
        <w:t>1</w:t>
      </w:r>
      <w:r>
        <w:rPr>
          <w:rFonts w:hint="eastAsia"/>
        </w:rPr>
        <w:t>小时内推送至采购人，确保预警信息时效性。</w:t>
      </w:r>
    </w:p>
    <w:p w14:paraId="4C71AD46" w14:textId="77777777" w:rsidR="007573F9" w:rsidRDefault="007573F9">
      <w:pPr>
        <w:ind w:firstLine="560"/>
      </w:pPr>
      <w:r>
        <w:rPr>
          <w:rFonts w:hint="eastAsia"/>
        </w:rPr>
        <w:t>内容要求：提供的网络安全问题通报需包含详细技术原理、影响范围、利用方式及针对性解决办法（如补丁安装指南、配置优化步骤等）；定期安全通告汇总需分类整理，便于采购人查阅。</w:t>
      </w:r>
    </w:p>
    <w:p w14:paraId="401121A8" w14:textId="77777777" w:rsidR="007573F9" w:rsidRDefault="007573F9">
      <w:pPr>
        <w:ind w:firstLine="560"/>
      </w:pPr>
      <w:r>
        <w:rPr>
          <w:rFonts w:hint="eastAsia"/>
        </w:rPr>
        <w:t>（五）安全管理体系建设服务</w:t>
      </w:r>
    </w:p>
    <w:p w14:paraId="6C4511F4" w14:textId="77777777" w:rsidR="007573F9" w:rsidRDefault="007573F9">
      <w:pPr>
        <w:ind w:firstLine="560"/>
      </w:pPr>
      <w:r>
        <w:rPr>
          <w:rFonts w:hint="eastAsia"/>
        </w:rPr>
        <w:lastRenderedPageBreak/>
        <w:t>梳理分析：全面梳理采购人现有网络安全管理制度，结合系统技术架构、业务流程，分析制度与实际技术场景的适配性，识别制度缺口。</w:t>
      </w:r>
    </w:p>
    <w:p w14:paraId="30CEBB5F" w14:textId="77777777" w:rsidR="007573F9" w:rsidRDefault="007573F9">
      <w:pPr>
        <w:ind w:firstLine="560"/>
      </w:pPr>
      <w:r>
        <w:rPr>
          <w:rFonts w:hint="eastAsia"/>
        </w:rPr>
        <w:t>标准适配：严格参照国家及行业相关政策要求（如《网络安全法》《数据安全法》等）及国内国际权威网络安全管理体系标准，构建适配采购人的安全管理体系。</w:t>
      </w:r>
    </w:p>
    <w:p w14:paraId="05F6FD90" w14:textId="77777777" w:rsidR="007573F9" w:rsidRDefault="007573F9">
      <w:pPr>
        <w:ind w:firstLine="560"/>
      </w:pPr>
      <w:r>
        <w:rPr>
          <w:rFonts w:hint="eastAsia"/>
        </w:rPr>
        <w:t>（六）护网保障技术支持服务</w:t>
      </w:r>
    </w:p>
    <w:p w14:paraId="6F6A2CD1" w14:textId="77777777" w:rsidR="007573F9" w:rsidRDefault="007573F9">
      <w:pPr>
        <w:ind w:firstLine="560"/>
      </w:pPr>
      <w:r>
        <w:rPr>
          <w:rFonts w:hint="eastAsia"/>
        </w:rPr>
        <w:t>事前准备：护网前</w:t>
      </w:r>
      <w:r>
        <w:rPr>
          <w:rFonts w:hint="eastAsia"/>
        </w:rPr>
        <w:t>5</w:t>
      </w:r>
      <w:r>
        <w:rPr>
          <w:rFonts w:hint="eastAsia"/>
        </w:rPr>
        <w:t>个工作日内完成采购人系统全面检测与评估，包括漏洞扫描、配置核查、风险评估等，提供详细评估报告及针对性加固方案。</w:t>
      </w:r>
    </w:p>
    <w:p w14:paraId="57462DE8" w14:textId="77777777" w:rsidR="007573F9" w:rsidRDefault="007573F9">
      <w:pPr>
        <w:ind w:firstLine="560"/>
      </w:pPr>
      <w:r>
        <w:rPr>
          <w:rFonts w:hint="eastAsia"/>
        </w:rPr>
        <w:t>事中防御：护网期间安排技术人员驻场或远程实时监测，协助采购人开展攻击拦截、异常流量分析、应急处置等工作，确保系统稳定运行。</w:t>
      </w:r>
    </w:p>
    <w:p w14:paraId="3A5C1159" w14:textId="77777777" w:rsidR="007573F9" w:rsidRDefault="007573F9">
      <w:pPr>
        <w:ind w:firstLine="560"/>
      </w:pPr>
      <w:r>
        <w:rPr>
          <w:rFonts w:hint="eastAsia"/>
        </w:rPr>
        <w:t>事后整改：护网结束后</w:t>
      </w:r>
      <w:r>
        <w:rPr>
          <w:rFonts w:hint="eastAsia"/>
        </w:rPr>
        <w:t>3</w:t>
      </w:r>
      <w:r>
        <w:rPr>
          <w:rFonts w:hint="eastAsia"/>
        </w:rPr>
        <w:t>个工作日内提交总结报告，明确护网期间发现的安全问题、攻击类型及处置情况，制定技术整改与修复方案，协助采购人完成漏洞修复与系统优化。</w:t>
      </w:r>
    </w:p>
    <w:p w14:paraId="791244AB" w14:textId="77777777" w:rsidR="007573F9" w:rsidRDefault="007573F9">
      <w:pPr>
        <w:ind w:firstLine="560"/>
      </w:pPr>
      <w:r>
        <w:rPr>
          <w:rFonts w:hint="eastAsia"/>
        </w:rPr>
        <w:t>（七）日志审计服务</w:t>
      </w:r>
    </w:p>
    <w:p w14:paraId="4CE13CF2" w14:textId="77777777" w:rsidR="007573F9" w:rsidRDefault="007573F9">
      <w:pPr>
        <w:ind w:firstLine="560"/>
      </w:pPr>
      <w:r>
        <w:rPr>
          <w:rFonts w:hint="eastAsia"/>
        </w:rPr>
        <w:t>日志采集：支持全面收集服务器、存储、网络设备、安全设备等各类资产的日志文件，确保日志采集的完整性、连续性，日志保存时间不低于</w:t>
      </w:r>
      <w:r>
        <w:rPr>
          <w:rFonts w:hint="eastAsia"/>
        </w:rPr>
        <w:t>2</w:t>
      </w:r>
      <w:r>
        <w:rPr>
          <w:rFonts w:hint="eastAsia"/>
        </w:rPr>
        <w:t>个月。</w:t>
      </w:r>
    </w:p>
    <w:p w14:paraId="77EBEE3F" w14:textId="77777777" w:rsidR="007573F9" w:rsidRDefault="007573F9">
      <w:pPr>
        <w:ind w:firstLine="560"/>
      </w:pPr>
      <w:r>
        <w:rPr>
          <w:rFonts w:hint="eastAsia"/>
        </w:rPr>
        <w:t>审计方法：采用人工审计与自动化工具分析相结合的方式，具备日志关联分析、异常行为检测、安全事件追溯等技术能力，可及时发现日志中的安全隐患。</w:t>
      </w:r>
    </w:p>
    <w:p w14:paraId="311FDB07" w14:textId="77777777" w:rsidR="007573F9" w:rsidRDefault="007573F9">
      <w:pPr>
        <w:ind w:firstLine="560"/>
      </w:pPr>
      <w:r>
        <w:rPr>
          <w:rFonts w:hint="eastAsia"/>
        </w:rPr>
        <w:t>（八）网络安全技术咨询服务</w:t>
      </w:r>
    </w:p>
    <w:p w14:paraId="2E226400" w14:textId="77777777" w:rsidR="007573F9" w:rsidRDefault="007573F9">
      <w:pPr>
        <w:ind w:firstLine="560"/>
      </w:pPr>
      <w:r>
        <w:rPr>
          <w:rFonts w:hint="eastAsia"/>
        </w:rPr>
        <w:t>咨询范围：覆盖信息安全规划、方针、策略制定，安全技术选型、安全</w:t>
      </w:r>
      <w:r>
        <w:rPr>
          <w:rFonts w:hint="eastAsia"/>
        </w:rPr>
        <w:lastRenderedPageBreak/>
        <w:t>需求分析、系统安全整改与加固等全流程，为采购人提供专业技术咨询。</w:t>
      </w:r>
    </w:p>
    <w:p w14:paraId="78632046" w14:textId="77777777" w:rsidR="007573F9" w:rsidRDefault="007573F9">
      <w:pPr>
        <w:ind w:firstLine="560"/>
      </w:pPr>
      <w:r>
        <w:rPr>
          <w:rFonts w:hint="eastAsia"/>
        </w:rPr>
        <w:t>针对性服务：结合采购人系统现状、业务安全需求及法律法规要求，提供定制</w:t>
      </w:r>
      <w:proofErr w:type="gramStart"/>
      <w:r>
        <w:rPr>
          <w:rFonts w:hint="eastAsia"/>
        </w:rPr>
        <w:t>化咨询</w:t>
      </w:r>
      <w:proofErr w:type="gramEnd"/>
      <w:r>
        <w:rPr>
          <w:rFonts w:hint="eastAsia"/>
        </w:rPr>
        <w:t>方案，协助采购人解决实际技术难题，如漏洞修复技术指导、安全设备配置优化等。</w:t>
      </w:r>
    </w:p>
    <w:p w14:paraId="0DDA1A30" w14:textId="77777777" w:rsidR="007573F9" w:rsidRDefault="007573F9">
      <w:pPr>
        <w:ind w:firstLine="560"/>
      </w:pPr>
      <w:r>
        <w:rPr>
          <w:rFonts w:hint="eastAsia"/>
        </w:rPr>
        <w:t>响应时效：接到咨询需求后，</w:t>
      </w:r>
      <w:r>
        <w:rPr>
          <w:rFonts w:hint="eastAsia"/>
        </w:rPr>
        <w:t>1</w:t>
      </w:r>
      <w:r>
        <w:rPr>
          <w:rFonts w:hint="eastAsia"/>
        </w:rPr>
        <w:t>个工作日内给予初步答复，复杂问题需提供专项咨询报告。</w:t>
      </w:r>
    </w:p>
    <w:p w14:paraId="032B678D" w14:textId="77777777" w:rsidR="007573F9" w:rsidRDefault="007573F9">
      <w:pPr>
        <w:pStyle w:val="2"/>
        <w:adjustRightInd w:val="0"/>
        <w:snapToGrid w:val="0"/>
        <w:ind w:firstLine="560"/>
        <w:jc w:val="left"/>
        <w:rPr>
          <w:rFonts w:ascii="Times New Roman" w:eastAsia="方正黑体_GBK" w:hAnsi="Times New Roman" w:cs="Times New Roman"/>
          <w:color w:val="auto"/>
          <w:sz w:val="28"/>
          <w:szCs w:val="28"/>
        </w:rPr>
      </w:pPr>
      <w:r>
        <w:rPr>
          <w:rFonts w:ascii="Times New Roman" w:eastAsia="方正黑体_GBK" w:hAnsi="Times New Roman" w:cs="Times New Roman"/>
          <w:color w:val="auto"/>
          <w:sz w:val="28"/>
          <w:szCs w:val="28"/>
        </w:rPr>
        <w:t>三、服务要求</w:t>
      </w:r>
    </w:p>
    <w:p w14:paraId="333043F8" w14:textId="77777777" w:rsidR="007573F9" w:rsidRDefault="007573F9">
      <w:pPr>
        <w:pStyle w:val="a0"/>
        <w:spacing w:after="0"/>
        <w:ind w:firstLine="560"/>
        <w:rPr>
          <w:rFonts w:ascii="Times New Roman" w:hAnsi="Times New Roman"/>
          <w:color w:val="auto"/>
        </w:rPr>
      </w:pPr>
      <w:r>
        <w:rPr>
          <w:rFonts w:ascii="Times New Roman" w:hAnsi="Times New Roman"/>
          <w:color w:val="auto"/>
        </w:rPr>
        <w:t>中选</w:t>
      </w:r>
      <w:r>
        <w:rPr>
          <w:rFonts w:ascii="Times New Roman" w:hAnsi="Times New Roman" w:hint="eastAsia"/>
          <w:color w:val="auto"/>
        </w:rPr>
        <w:t>供应商在服务期（含免费售后服务期）内应当为采购人提供以下技术支持服务：</w:t>
      </w:r>
    </w:p>
    <w:p w14:paraId="5DAC6054" w14:textId="77777777" w:rsidR="007573F9" w:rsidRDefault="007573F9">
      <w:pPr>
        <w:pStyle w:val="a0"/>
        <w:spacing w:after="0"/>
        <w:ind w:firstLine="560"/>
        <w:rPr>
          <w:rFonts w:ascii="Times New Roman" w:hAnsi="Times New Roman"/>
          <w:color w:val="auto"/>
        </w:rPr>
      </w:pPr>
      <w:r>
        <w:rPr>
          <w:rFonts w:ascii="Times New Roman" w:hAnsi="Times New Roman" w:hint="eastAsia"/>
          <w:color w:val="auto"/>
        </w:rPr>
        <w:t>1.</w:t>
      </w:r>
      <w:r>
        <w:rPr>
          <w:rFonts w:ascii="Times New Roman" w:hAnsi="Times New Roman" w:hint="eastAsia"/>
          <w:color w:val="auto"/>
        </w:rPr>
        <w:t>电话咨询</w:t>
      </w:r>
    </w:p>
    <w:p w14:paraId="38F86230" w14:textId="77777777" w:rsidR="007573F9" w:rsidRDefault="007573F9">
      <w:pPr>
        <w:pStyle w:val="a0"/>
        <w:spacing w:after="0"/>
        <w:ind w:firstLine="560"/>
        <w:rPr>
          <w:rFonts w:ascii="Times New Roman" w:hAnsi="Times New Roman"/>
          <w:color w:val="auto"/>
        </w:rPr>
      </w:pPr>
      <w:r>
        <w:rPr>
          <w:rFonts w:ascii="Times New Roman" w:hAnsi="Times New Roman"/>
          <w:color w:val="auto"/>
        </w:rPr>
        <w:t>中选</w:t>
      </w:r>
      <w:r>
        <w:rPr>
          <w:rFonts w:ascii="Times New Roman" w:hAnsi="Times New Roman" w:hint="eastAsia"/>
          <w:color w:val="auto"/>
        </w:rPr>
        <w:t>供应商应当为用户提供</w:t>
      </w:r>
      <w:r>
        <w:rPr>
          <w:rFonts w:ascii="Times New Roman" w:hAnsi="Times New Roman" w:hint="eastAsia"/>
          <w:color w:val="auto"/>
        </w:rPr>
        <w:t>7</w:t>
      </w:r>
      <w:r>
        <w:rPr>
          <w:rFonts w:ascii="Times New Roman" w:hAnsi="Times New Roman" w:hint="eastAsia"/>
          <w:color w:val="auto"/>
        </w:rPr>
        <w:t>×</w:t>
      </w:r>
      <w:r>
        <w:rPr>
          <w:rFonts w:ascii="Times New Roman" w:hAnsi="Times New Roman" w:hint="eastAsia"/>
          <w:color w:val="auto"/>
        </w:rPr>
        <w:t>24</w:t>
      </w:r>
      <w:r>
        <w:rPr>
          <w:rFonts w:ascii="Times New Roman" w:hAnsi="Times New Roman" w:hint="eastAsia"/>
          <w:color w:val="auto"/>
        </w:rPr>
        <w:t>技术援助电话，解答用户在使用中遇到的问题，及时为用户提出解决问题的建议。</w:t>
      </w:r>
    </w:p>
    <w:p w14:paraId="2BDBA5F4" w14:textId="77777777" w:rsidR="007573F9" w:rsidRDefault="007573F9">
      <w:pPr>
        <w:pStyle w:val="a0"/>
        <w:spacing w:after="0"/>
        <w:ind w:firstLine="560"/>
        <w:rPr>
          <w:rFonts w:ascii="Times New Roman" w:hAnsi="Times New Roman"/>
          <w:color w:val="auto"/>
        </w:rPr>
      </w:pPr>
      <w:r>
        <w:rPr>
          <w:rFonts w:ascii="Times New Roman" w:hAnsi="Times New Roman" w:hint="eastAsia"/>
          <w:color w:val="auto"/>
        </w:rPr>
        <w:t>2.</w:t>
      </w:r>
      <w:r>
        <w:rPr>
          <w:rFonts w:ascii="Times New Roman" w:hAnsi="Times New Roman" w:hint="eastAsia"/>
          <w:color w:val="auto"/>
        </w:rPr>
        <w:t>现场响应</w:t>
      </w:r>
    </w:p>
    <w:p w14:paraId="247A454E" w14:textId="77777777" w:rsidR="007573F9" w:rsidRDefault="007573F9">
      <w:pPr>
        <w:pStyle w:val="a0"/>
        <w:spacing w:after="0"/>
        <w:ind w:firstLine="560"/>
        <w:rPr>
          <w:rFonts w:ascii="Times New Roman" w:hAnsi="Times New Roman"/>
          <w:color w:val="auto"/>
        </w:rPr>
      </w:pPr>
      <w:r>
        <w:rPr>
          <w:rFonts w:ascii="Times New Roman" w:hAnsi="Times New Roman" w:hint="eastAsia"/>
          <w:color w:val="auto"/>
        </w:rPr>
        <w:t>采购人在遇到安全技术相关问题，电话咨询不能解决时，</w:t>
      </w:r>
      <w:r>
        <w:rPr>
          <w:rFonts w:ascii="Times New Roman" w:hAnsi="Times New Roman"/>
          <w:color w:val="auto"/>
        </w:rPr>
        <w:t>中选</w:t>
      </w:r>
      <w:r>
        <w:rPr>
          <w:rFonts w:ascii="Times New Roman" w:hAnsi="Times New Roman" w:hint="eastAsia"/>
          <w:color w:val="auto"/>
        </w:rPr>
        <w:t>供应商应在</w:t>
      </w:r>
      <w:r>
        <w:rPr>
          <w:rFonts w:ascii="Times New Roman" w:hAnsi="Times New Roman" w:hint="eastAsia"/>
          <w:color w:val="auto"/>
        </w:rPr>
        <w:t>24</w:t>
      </w:r>
      <w:r>
        <w:rPr>
          <w:rFonts w:ascii="Times New Roman" w:hAnsi="Times New Roman" w:hint="eastAsia"/>
          <w:color w:val="auto"/>
        </w:rPr>
        <w:t>小时内采取相应措施，提供上门服务积极为用户解决问题。</w:t>
      </w:r>
    </w:p>
    <w:p w14:paraId="01C175A4" w14:textId="77777777" w:rsidR="007573F9" w:rsidRDefault="007573F9">
      <w:pPr>
        <w:pStyle w:val="af0"/>
        <w:ind w:firstLineChars="0" w:firstLine="0"/>
        <w:rPr>
          <w:rFonts w:ascii="Times New Roman" w:eastAsia="仿宋" w:hAnsi="Times New Roman"/>
          <w:color w:val="auto"/>
        </w:rPr>
      </w:pPr>
      <w:bookmarkStart w:id="47" w:name="_Toc2027"/>
      <w:bookmarkEnd w:id="31"/>
    </w:p>
    <w:p w14:paraId="75CABFCF" w14:textId="77777777" w:rsidR="007573F9" w:rsidRDefault="007573F9">
      <w:pPr>
        <w:pStyle w:val="af0"/>
        <w:ind w:firstLineChars="0" w:firstLine="0"/>
        <w:rPr>
          <w:rFonts w:ascii="Times New Roman" w:eastAsia="仿宋" w:hAnsi="Times New Roman"/>
          <w:color w:val="auto"/>
        </w:rPr>
      </w:pPr>
    </w:p>
    <w:p w14:paraId="7E2D60FC" w14:textId="77777777" w:rsidR="007573F9" w:rsidRDefault="007573F9">
      <w:pPr>
        <w:pStyle w:val="af0"/>
        <w:ind w:firstLineChars="0" w:firstLine="0"/>
        <w:rPr>
          <w:rFonts w:ascii="Times New Roman" w:eastAsia="仿宋" w:hAnsi="Times New Roman"/>
          <w:color w:val="auto"/>
        </w:rPr>
      </w:pPr>
    </w:p>
    <w:p w14:paraId="2DEE8CF9" w14:textId="77777777" w:rsidR="007573F9" w:rsidRDefault="007573F9">
      <w:pPr>
        <w:pStyle w:val="af0"/>
        <w:ind w:firstLineChars="0" w:firstLine="0"/>
        <w:rPr>
          <w:rFonts w:ascii="Times New Roman" w:eastAsia="仿宋" w:hAnsi="Times New Roman"/>
          <w:color w:val="auto"/>
        </w:rPr>
      </w:pPr>
    </w:p>
    <w:p w14:paraId="33A2F5D0" w14:textId="77777777" w:rsidR="007573F9" w:rsidRDefault="007573F9">
      <w:pPr>
        <w:pStyle w:val="af0"/>
        <w:ind w:firstLineChars="0" w:firstLine="0"/>
        <w:rPr>
          <w:rFonts w:ascii="Times New Roman" w:eastAsia="仿宋" w:hAnsi="Times New Roman"/>
          <w:color w:val="auto"/>
        </w:rPr>
      </w:pPr>
    </w:p>
    <w:p w14:paraId="4DD94F4B" w14:textId="0DBCFFBC" w:rsidR="008178DE" w:rsidRDefault="007573F9">
      <w:pPr>
        <w:pStyle w:val="1"/>
        <w:spacing w:before="0" w:after="0" w:line="240" w:lineRule="auto"/>
        <w:ind w:firstLineChars="0" w:firstLine="0"/>
        <w:jc w:val="center"/>
        <w:rPr>
          <w:rFonts w:ascii="Times New Roman" w:eastAsia="方正小标宋_GBK" w:hAnsi="Times New Roman" w:cs="Times New Roman"/>
          <w:b/>
          <w:bCs/>
          <w:color w:val="auto"/>
          <w:kern w:val="44"/>
          <w:sz w:val="32"/>
          <w:szCs w:val="44"/>
        </w:rPr>
      </w:pPr>
      <w:bookmarkStart w:id="48" w:name="_Toc3496"/>
      <w:bookmarkStart w:id="49" w:name="_Toc32581"/>
      <w:bookmarkStart w:id="50" w:name="_Toc105081908"/>
      <w:bookmarkStart w:id="51" w:name="_Toc22650"/>
      <w:bookmarkStart w:id="52" w:name="_Toc7095"/>
      <w:bookmarkStart w:id="53" w:name="_Toc14656"/>
      <w:bookmarkStart w:id="54" w:name="_Toc194572017"/>
      <w:r>
        <w:rPr>
          <w:rFonts w:ascii="Times New Roman" w:eastAsia="方正小标宋_GBK" w:hAnsi="Times New Roman" w:cs="Times New Roman"/>
          <w:b/>
          <w:bCs/>
          <w:color w:val="auto"/>
          <w:kern w:val="44"/>
          <w:sz w:val="32"/>
          <w:szCs w:val="44"/>
        </w:rPr>
        <w:lastRenderedPageBreak/>
        <w:t>第三篇</w:t>
      </w:r>
      <w:r>
        <w:rPr>
          <w:rFonts w:ascii="Times New Roman" w:eastAsia="方正小标宋_GBK" w:hAnsi="Times New Roman" w:cs="Times New Roman"/>
          <w:b/>
          <w:bCs/>
          <w:color w:val="auto"/>
          <w:kern w:val="44"/>
          <w:sz w:val="32"/>
          <w:szCs w:val="44"/>
        </w:rPr>
        <w:t xml:space="preserve">  </w:t>
      </w:r>
      <w:r>
        <w:rPr>
          <w:rFonts w:ascii="Times New Roman" w:eastAsia="方正小标宋_GBK" w:hAnsi="Times New Roman" w:cs="Times New Roman"/>
          <w:b/>
          <w:bCs/>
          <w:color w:val="auto"/>
          <w:kern w:val="44"/>
          <w:sz w:val="32"/>
          <w:szCs w:val="44"/>
        </w:rPr>
        <w:t>项目商务要求</w:t>
      </w:r>
      <w:bookmarkEnd w:id="47"/>
      <w:bookmarkEnd w:id="48"/>
      <w:bookmarkEnd w:id="49"/>
      <w:bookmarkEnd w:id="50"/>
      <w:bookmarkEnd w:id="51"/>
      <w:bookmarkEnd w:id="52"/>
      <w:bookmarkEnd w:id="53"/>
      <w:bookmarkEnd w:id="54"/>
    </w:p>
    <w:p w14:paraId="24C3CDD5" w14:textId="77777777" w:rsidR="008178DE" w:rsidRDefault="003C13A5">
      <w:pPr>
        <w:ind w:firstLine="560"/>
        <w:rPr>
          <w:rFonts w:ascii="Times New Roman" w:eastAsia="仿宋" w:hAnsi="Times New Roman"/>
          <w:color w:val="auto"/>
          <w:szCs w:val="28"/>
        </w:rPr>
      </w:pPr>
      <w:bookmarkStart w:id="55" w:name="_Toc267320049"/>
      <w:bookmarkStart w:id="56" w:name="_Toc17826"/>
      <w:bookmarkStart w:id="57" w:name="_Toc4022"/>
      <w:bookmarkStart w:id="58" w:name="_Toc23064"/>
      <w:bookmarkStart w:id="59" w:name="_Toc20306"/>
      <w:bookmarkStart w:id="60" w:name="_Toc12492"/>
      <w:bookmarkStart w:id="61" w:name="_Toc105081909"/>
      <w:bookmarkStart w:id="62" w:name="_Hlk11539533"/>
      <w:r>
        <w:rPr>
          <w:rFonts w:ascii="Times New Roman" w:eastAsia="方正黑体_GBK" w:hAnsi="Times New Roman"/>
          <w:color w:val="auto"/>
          <w:szCs w:val="20"/>
        </w:rPr>
        <w:t>一、</w:t>
      </w:r>
      <w:bookmarkEnd w:id="55"/>
      <w:bookmarkEnd w:id="56"/>
      <w:r>
        <w:rPr>
          <w:rFonts w:ascii="Times New Roman" w:eastAsia="方正黑体_GBK" w:hAnsi="Times New Roman"/>
          <w:color w:val="auto"/>
          <w:szCs w:val="20"/>
        </w:rPr>
        <w:t>服务期、地点</w:t>
      </w:r>
      <w:bookmarkEnd w:id="57"/>
      <w:bookmarkEnd w:id="58"/>
      <w:bookmarkEnd w:id="59"/>
      <w:bookmarkEnd w:id="60"/>
      <w:bookmarkEnd w:id="61"/>
    </w:p>
    <w:p w14:paraId="06BC3934" w14:textId="77777777" w:rsidR="008178DE" w:rsidRDefault="003C13A5">
      <w:pPr>
        <w:ind w:firstLine="560"/>
        <w:rPr>
          <w:rFonts w:ascii="Times New Roman"/>
          <w:color w:val="auto"/>
        </w:rPr>
      </w:pPr>
      <w:r>
        <w:rPr>
          <w:rFonts w:ascii="Times New Roman" w:hAnsi="Times New Roman"/>
          <w:color w:val="auto"/>
        </w:rPr>
        <w:t>（一）服务期：</w:t>
      </w:r>
      <w:r>
        <w:rPr>
          <w:rFonts w:hint="eastAsia"/>
          <w:color w:val="auto"/>
        </w:rPr>
        <w:t>签订合同后，中选供应商在</w:t>
      </w:r>
      <w:r>
        <w:rPr>
          <w:rFonts w:hint="eastAsia"/>
          <w:color w:val="auto"/>
        </w:rPr>
        <w:t>2026</w:t>
      </w:r>
      <w:r>
        <w:rPr>
          <w:rFonts w:hint="eastAsia"/>
          <w:color w:val="auto"/>
        </w:rPr>
        <w:t>年</w:t>
      </w:r>
      <w:r>
        <w:rPr>
          <w:rFonts w:hint="eastAsia"/>
          <w:color w:val="auto"/>
        </w:rPr>
        <w:t>6</w:t>
      </w:r>
      <w:r>
        <w:rPr>
          <w:rFonts w:hint="eastAsia"/>
          <w:color w:val="auto"/>
        </w:rPr>
        <w:t>月</w:t>
      </w:r>
      <w:r>
        <w:rPr>
          <w:rFonts w:hint="eastAsia"/>
          <w:color w:val="auto"/>
        </w:rPr>
        <w:t>30</w:t>
      </w:r>
      <w:r>
        <w:rPr>
          <w:rFonts w:hint="eastAsia"/>
          <w:color w:val="auto"/>
        </w:rPr>
        <w:t>日前完成相关服务内容，并达到最终验收标准。验收合格后，中选供应商提供</w:t>
      </w:r>
      <w:r>
        <w:rPr>
          <w:rFonts w:hint="eastAsia"/>
          <w:color w:val="auto"/>
        </w:rPr>
        <w:t>2</w:t>
      </w:r>
      <w:r>
        <w:rPr>
          <w:rFonts w:hint="eastAsia"/>
          <w:color w:val="auto"/>
        </w:rPr>
        <w:t>年免费售后服务（不包含“护网保障技术支持服务（</w:t>
      </w:r>
      <w:r>
        <w:rPr>
          <w:rFonts w:hint="eastAsia"/>
          <w:color w:val="auto"/>
        </w:rPr>
        <w:t>1</w:t>
      </w:r>
      <w:r>
        <w:rPr>
          <w:rFonts w:hint="eastAsia"/>
          <w:color w:val="auto"/>
        </w:rPr>
        <w:t>次）”）。</w:t>
      </w:r>
    </w:p>
    <w:p w14:paraId="7DEB24AD" w14:textId="77777777" w:rsidR="008178DE" w:rsidRDefault="003C13A5">
      <w:pPr>
        <w:ind w:firstLine="560"/>
        <w:rPr>
          <w:rFonts w:ascii="Times New Roman" w:hAnsi="Times New Roman"/>
          <w:color w:val="auto"/>
        </w:rPr>
      </w:pPr>
      <w:r>
        <w:rPr>
          <w:rFonts w:ascii="Times New Roman" w:hAnsi="Times New Roman"/>
          <w:color w:val="auto"/>
        </w:rPr>
        <w:t>（二）服务地点：采购人指定地点</w:t>
      </w:r>
    </w:p>
    <w:p w14:paraId="40EB082B" w14:textId="77777777" w:rsidR="008178DE" w:rsidRDefault="003C13A5">
      <w:pPr>
        <w:ind w:firstLine="560"/>
      </w:pPr>
      <w:r>
        <w:rPr>
          <w:rFonts w:ascii="Times New Roman" w:hAnsi="Times New Roman" w:hint="eastAsia"/>
          <w:color w:val="auto"/>
        </w:rPr>
        <w:t>（三）验收方式：</w:t>
      </w:r>
      <w:r>
        <w:rPr>
          <w:rFonts w:hint="eastAsia"/>
        </w:rPr>
        <w:t>中选供应商完成服务期满后提请验收，采购人按照国家及行业相关标准、招标文件规定及相关部门的相关规定对中选供应商完成情况进行验收。</w:t>
      </w:r>
    </w:p>
    <w:p w14:paraId="13A53543" w14:textId="77777777" w:rsidR="008178DE" w:rsidRDefault="003C13A5">
      <w:pPr>
        <w:ind w:firstLine="560"/>
        <w:rPr>
          <w:rFonts w:ascii="Times New Roman" w:eastAsia="方正黑体_GBK" w:hAnsi="Times New Roman"/>
          <w:color w:val="auto"/>
          <w:szCs w:val="20"/>
        </w:rPr>
      </w:pPr>
      <w:bookmarkStart w:id="63" w:name="_Toc31339"/>
      <w:bookmarkStart w:id="64" w:name="_Toc12735"/>
      <w:bookmarkStart w:id="65" w:name="_Toc10219"/>
      <w:bookmarkStart w:id="66" w:name="_Toc10611"/>
      <w:bookmarkStart w:id="67" w:name="_Toc105081910"/>
      <w:bookmarkStart w:id="68" w:name="_Toc1991"/>
      <w:bookmarkStart w:id="69" w:name="_Toc267320050"/>
      <w:r>
        <w:rPr>
          <w:rFonts w:ascii="Times New Roman" w:eastAsia="方正黑体_GBK" w:hAnsi="Times New Roman"/>
          <w:color w:val="auto"/>
          <w:szCs w:val="20"/>
        </w:rPr>
        <w:t>二、报价要求</w:t>
      </w:r>
      <w:bookmarkEnd w:id="63"/>
      <w:bookmarkEnd w:id="64"/>
      <w:bookmarkEnd w:id="65"/>
      <w:bookmarkEnd w:id="66"/>
      <w:bookmarkEnd w:id="67"/>
      <w:bookmarkEnd w:id="68"/>
    </w:p>
    <w:p w14:paraId="43F9046F" w14:textId="77777777" w:rsidR="008178DE" w:rsidRDefault="003C13A5">
      <w:pPr>
        <w:ind w:firstLine="560"/>
        <w:rPr>
          <w:rFonts w:ascii="Times New Roman" w:hAnsi="Times New Roman"/>
          <w:color w:val="auto"/>
        </w:rPr>
      </w:pPr>
      <w:bookmarkStart w:id="70" w:name="_Toc267320051"/>
      <w:bookmarkStart w:id="71" w:name="_Toc29796"/>
      <w:bookmarkStart w:id="72" w:name="_Toc1752"/>
      <w:bookmarkStart w:id="73" w:name="_Toc9507"/>
      <w:bookmarkStart w:id="74" w:name="_Toc10958"/>
      <w:bookmarkStart w:id="75" w:name="_Toc16784"/>
      <w:bookmarkEnd w:id="69"/>
      <w:r>
        <w:rPr>
          <w:rFonts w:ascii="Times New Roman" w:hAnsi="Times New Roman"/>
          <w:color w:val="auto"/>
        </w:rPr>
        <w:t>本次报价须为人民币报价，包含：</w:t>
      </w:r>
      <w:r>
        <w:rPr>
          <w:rFonts w:ascii="Times New Roman" w:hAnsi="Times New Roman" w:hint="eastAsia"/>
          <w:color w:val="auto"/>
        </w:rPr>
        <w:t>安全服务费</w:t>
      </w:r>
      <w:r>
        <w:rPr>
          <w:rFonts w:ascii="Times New Roman" w:hAnsi="Times New Roman"/>
          <w:color w:val="auto"/>
        </w:rPr>
        <w:t>、测试及调配等所有费用，采购人不再为此向中选供应商支付其他任何费用，合同中另有规定的除外。因供应商自身原因造成漏报、少报皆由其自行承担责任，采购人不再补偿。</w:t>
      </w:r>
    </w:p>
    <w:p w14:paraId="432BFFE6" w14:textId="77777777" w:rsidR="008178DE" w:rsidRDefault="003C13A5">
      <w:pPr>
        <w:ind w:firstLine="560"/>
        <w:rPr>
          <w:rFonts w:ascii="Times New Roman" w:eastAsia="方正黑体_GBK" w:hAnsi="Times New Roman"/>
          <w:color w:val="auto"/>
          <w:szCs w:val="20"/>
        </w:rPr>
      </w:pPr>
      <w:bookmarkStart w:id="76" w:name="_Toc105081911"/>
      <w:r>
        <w:rPr>
          <w:rFonts w:ascii="Times New Roman" w:eastAsia="方正黑体_GBK" w:hAnsi="Times New Roman"/>
          <w:color w:val="auto"/>
          <w:szCs w:val="20"/>
        </w:rPr>
        <w:t>三、付款方式</w:t>
      </w:r>
      <w:bookmarkStart w:id="77" w:name="_Toc267320052"/>
      <w:bookmarkEnd w:id="70"/>
      <w:bookmarkEnd w:id="71"/>
      <w:bookmarkEnd w:id="72"/>
      <w:bookmarkEnd w:id="73"/>
      <w:bookmarkEnd w:id="74"/>
      <w:bookmarkEnd w:id="75"/>
      <w:bookmarkEnd w:id="76"/>
    </w:p>
    <w:p w14:paraId="0A04F1C6" w14:textId="77777777" w:rsidR="008178DE" w:rsidRDefault="003C13A5">
      <w:pPr>
        <w:pStyle w:val="a0"/>
        <w:spacing w:after="0"/>
        <w:ind w:firstLine="560"/>
      </w:pPr>
      <w:bookmarkStart w:id="78" w:name="_Toc16668"/>
      <w:bookmarkStart w:id="79" w:name="_Toc3751"/>
      <w:bookmarkStart w:id="80" w:name="_Toc3084"/>
      <w:bookmarkStart w:id="81" w:name="_Toc5159"/>
      <w:bookmarkStart w:id="82" w:name="_Toc105081912"/>
      <w:bookmarkStart w:id="83" w:name="_Toc15007"/>
      <w:bookmarkEnd w:id="77"/>
      <w:r>
        <w:rPr>
          <w:rFonts w:hint="eastAsia"/>
        </w:rPr>
        <w:t>本项目分</w:t>
      </w:r>
      <w:r>
        <w:rPr>
          <w:rFonts w:hint="eastAsia"/>
        </w:rPr>
        <w:t>2</w:t>
      </w:r>
      <w:r>
        <w:rPr>
          <w:rFonts w:hint="eastAsia"/>
        </w:rPr>
        <w:t>次付款：</w:t>
      </w:r>
    </w:p>
    <w:p w14:paraId="7ABBFCE3" w14:textId="77777777" w:rsidR="008178DE" w:rsidRDefault="003C13A5">
      <w:pPr>
        <w:pStyle w:val="a0"/>
        <w:spacing w:after="0"/>
        <w:ind w:firstLine="560"/>
        <w:jc w:val="left"/>
        <w:rPr>
          <w:rFonts w:ascii="仿宋" w:eastAsia="仿宋" w:hAnsi="仿宋" w:cs="仿宋"/>
          <w:kern w:val="0"/>
          <w:szCs w:val="28"/>
        </w:rPr>
      </w:pPr>
      <w:r>
        <w:rPr>
          <w:rFonts w:ascii="仿宋" w:eastAsia="仿宋" w:hAnsi="仿宋" w:cs="仿宋" w:hint="eastAsia"/>
          <w:kern w:val="0"/>
          <w:szCs w:val="28"/>
        </w:rPr>
        <w:t>（</w:t>
      </w:r>
      <w:r>
        <w:rPr>
          <w:rFonts w:ascii="仿宋" w:eastAsia="仿宋" w:hAnsi="仿宋" w:cs="仿宋"/>
          <w:kern w:val="0"/>
          <w:szCs w:val="28"/>
        </w:rPr>
        <w:t>1</w:t>
      </w:r>
      <w:r>
        <w:rPr>
          <w:rFonts w:ascii="仿宋" w:eastAsia="仿宋" w:hAnsi="仿宋" w:cs="仿宋" w:hint="eastAsia"/>
          <w:kern w:val="0"/>
          <w:szCs w:val="28"/>
        </w:rPr>
        <w:t>）合同签订后，中选候选人以银行保函形式提交履约保证金，保证金为合同总额的10%。履约保证金有效期须涵盖本合同要求的全部服务期（合同签订之日起至免费售后服务期结束），履约保证金提交后，采购人向中选候选人供应支付合同金额的5</w:t>
      </w:r>
      <w:r>
        <w:rPr>
          <w:rFonts w:ascii="仿宋" w:eastAsia="仿宋" w:hAnsi="仿宋" w:cs="仿宋"/>
          <w:kern w:val="0"/>
          <w:szCs w:val="28"/>
        </w:rPr>
        <w:t>0%</w:t>
      </w:r>
      <w:r>
        <w:rPr>
          <w:rFonts w:ascii="仿宋" w:eastAsia="仿宋" w:hAnsi="仿宋" w:cs="仿宋" w:hint="eastAsia"/>
          <w:kern w:val="0"/>
          <w:szCs w:val="28"/>
        </w:rPr>
        <w:t>；</w:t>
      </w:r>
    </w:p>
    <w:p w14:paraId="18E18701" w14:textId="77777777" w:rsidR="008178DE" w:rsidRDefault="003C13A5">
      <w:pPr>
        <w:pStyle w:val="a0"/>
        <w:spacing w:after="0"/>
        <w:ind w:firstLine="560"/>
        <w:jc w:val="left"/>
        <w:rPr>
          <w:rFonts w:ascii="仿宋" w:eastAsia="仿宋" w:hAnsi="仿宋" w:cs="仿宋"/>
          <w:kern w:val="0"/>
          <w:szCs w:val="28"/>
        </w:rPr>
      </w:pPr>
      <w:r>
        <w:rPr>
          <w:rFonts w:ascii="仿宋" w:eastAsia="仿宋" w:hAnsi="仿宋" w:cs="仿宋" w:hint="eastAsia"/>
          <w:kern w:val="0"/>
          <w:szCs w:val="28"/>
        </w:rPr>
        <w:t>（</w:t>
      </w:r>
      <w:r>
        <w:rPr>
          <w:rFonts w:ascii="仿宋" w:eastAsia="仿宋" w:hAnsi="仿宋" w:cs="仿宋"/>
          <w:kern w:val="0"/>
          <w:szCs w:val="28"/>
        </w:rPr>
        <w:t>2</w:t>
      </w:r>
      <w:r>
        <w:rPr>
          <w:rFonts w:ascii="仿宋" w:eastAsia="仿宋" w:hAnsi="仿宋" w:cs="仿宋" w:hint="eastAsia"/>
          <w:kern w:val="0"/>
          <w:szCs w:val="28"/>
        </w:rPr>
        <w:t>）验收合格后，采购人向中选候选人支付合同金额的5</w:t>
      </w:r>
      <w:r>
        <w:rPr>
          <w:rFonts w:ascii="仿宋" w:eastAsia="仿宋" w:hAnsi="仿宋" w:cs="仿宋"/>
          <w:kern w:val="0"/>
          <w:szCs w:val="28"/>
        </w:rPr>
        <w:t>0%</w:t>
      </w:r>
      <w:r>
        <w:rPr>
          <w:rFonts w:ascii="仿宋" w:eastAsia="仿宋" w:hAnsi="仿宋" w:cs="仿宋" w:hint="eastAsia"/>
          <w:kern w:val="0"/>
          <w:szCs w:val="28"/>
        </w:rPr>
        <w:t>；</w:t>
      </w:r>
    </w:p>
    <w:p w14:paraId="1F04F2A1" w14:textId="77777777" w:rsidR="008178DE" w:rsidRDefault="003C13A5">
      <w:pPr>
        <w:pStyle w:val="a0"/>
        <w:spacing w:after="0"/>
        <w:ind w:firstLine="560"/>
        <w:jc w:val="left"/>
        <w:rPr>
          <w:rFonts w:ascii="仿宋" w:eastAsia="仿宋" w:hAnsi="仿宋" w:cs="仿宋"/>
          <w:kern w:val="0"/>
          <w:szCs w:val="28"/>
        </w:rPr>
      </w:pPr>
      <w:r>
        <w:rPr>
          <w:rFonts w:ascii="仿宋" w:eastAsia="仿宋" w:hAnsi="仿宋" w:cs="仿宋" w:hint="eastAsia"/>
          <w:kern w:val="0"/>
          <w:szCs w:val="28"/>
        </w:rPr>
        <w:t>（3）每次付款前中选人向采购人开具等额的增值税发票，采购人以</w:t>
      </w:r>
      <w:r>
        <w:rPr>
          <w:rFonts w:ascii="仿宋" w:eastAsia="仿宋" w:hAnsi="仿宋" w:cs="仿宋" w:hint="eastAsia"/>
          <w:kern w:val="0"/>
          <w:szCs w:val="28"/>
        </w:rPr>
        <w:lastRenderedPageBreak/>
        <w:t>转账方式向中选人支付。</w:t>
      </w:r>
    </w:p>
    <w:p w14:paraId="1BDCC5FC" w14:textId="77777777" w:rsidR="008178DE" w:rsidRDefault="003C13A5">
      <w:pPr>
        <w:ind w:firstLine="560"/>
        <w:jc w:val="left"/>
        <w:rPr>
          <w:rFonts w:ascii="Times New Roman" w:eastAsia="方正黑体_GBK" w:hAnsi="Times New Roman" w:cs="仿宋"/>
          <w:color w:val="auto"/>
          <w:kern w:val="0"/>
          <w:szCs w:val="20"/>
        </w:rPr>
      </w:pPr>
      <w:r>
        <w:rPr>
          <w:rFonts w:ascii="Times New Roman" w:eastAsia="方正黑体_GBK" w:hAnsi="Times New Roman" w:cs="仿宋" w:hint="eastAsia"/>
          <w:color w:val="auto"/>
          <w:kern w:val="0"/>
          <w:szCs w:val="20"/>
        </w:rPr>
        <w:t>四、知识产权</w:t>
      </w:r>
    </w:p>
    <w:p w14:paraId="7FA41090" w14:textId="77777777" w:rsidR="008178DE" w:rsidRDefault="003C13A5">
      <w:pPr>
        <w:snapToGrid w:val="0"/>
        <w:ind w:firstLine="560"/>
        <w:jc w:val="left"/>
        <w:rPr>
          <w:rFonts w:ascii="仿宋" w:eastAsia="仿宋" w:hAnsi="仿宋" w:cs="仿宋"/>
          <w:kern w:val="0"/>
          <w:szCs w:val="28"/>
        </w:rPr>
      </w:pPr>
      <w:r>
        <w:rPr>
          <w:rFonts w:ascii="仿宋" w:eastAsia="仿宋" w:hAnsi="仿宋" w:cs="仿宋" w:hint="eastAsia"/>
          <w:kern w:val="0"/>
          <w:szCs w:val="28"/>
        </w:rPr>
        <w:t>采购人在中华人民共和国境内使用供应商提供的货物及服务时免受第三方提出的侵犯其专利权或其它知识产权的起诉。如果第三方提出侵权指控，成交供应商应承担由此而引起的一切法律责任和费用。</w:t>
      </w:r>
    </w:p>
    <w:p w14:paraId="541C511C" w14:textId="77777777" w:rsidR="008178DE" w:rsidRDefault="003C13A5">
      <w:pPr>
        <w:ind w:firstLine="560"/>
        <w:rPr>
          <w:rFonts w:ascii="Times New Roman" w:eastAsia="方正黑体_GBK" w:hAnsi="Times New Roman"/>
          <w:color w:val="auto"/>
          <w:szCs w:val="20"/>
        </w:rPr>
      </w:pPr>
      <w:r>
        <w:rPr>
          <w:rFonts w:ascii="Times New Roman" w:eastAsia="方正黑体_GBK" w:hAnsi="Times New Roman" w:hint="eastAsia"/>
          <w:color w:val="auto"/>
          <w:szCs w:val="20"/>
        </w:rPr>
        <w:t>五</w:t>
      </w:r>
      <w:r>
        <w:rPr>
          <w:rFonts w:ascii="Times New Roman" w:eastAsia="方正黑体_GBK" w:hAnsi="Times New Roman"/>
          <w:color w:val="auto"/>
          <w:szCs w:val="20"/>
        </w:rPr>
        <w:t>、其他商务要求内容</w:t>
      </w:r>
      <w:bookmarkEnd w:id="78"/>
      <w:bookmarkEnd w:id="79"/>
      <w:bookmarkEnd w:id="80"/>
      <w:bookmarkEnd w:id="81"/>
      <w:bookmarkEnd w:id="82"/>
      <w:bookmarkEnd w:id="83"/>
    </w:p>
    <w:p w14:paraId="5D606F1E" w14:textId="77777777" w:rsidR="008178DE" w:rsidRDefault="003C13A5">
      <w:pPr>
        <w:ind w:firstLine="560"/>
        <w:rPr>
          <w:rFonts w:ascii="Times New Roman" w:hAnsi="Times New Roman"/>
          <w:color w:val="auto"/>
        </w:rPr>
      </w:pPr>
      <w:r>
        <w:rPr>
          <w:rFonts w:ascii="Times New Roman" w:hAnsi="Times New Roman"/>
          <w:color w:val="auto"/>
        </w:rPr>
        <w:t xml:space="preserve"> </w:t>
      </w:r>
      <w:r>
        <w:rPr>
          <w:rFonts w:ascii="Times New Roman" w:hAnsi="Times New Roman"/>
          <w:color w:val="auto"/>
        </w:rPr>
        <w:t>（一）未经采购人的同意，项目中选供应商不得将中选的项目分包、转让给其他单位。否则，采购人可随时取消其中选资格，由此给采购人和中选供应</w:t>
      </w:r>
      <w:proofErr w:type="gramStart"/>
      <w:r>
        <w:rPr>
          <w:rFonts w:ascii="Times New Roman" w:hAnsi="Times New Roman"/>
          <w:color w:val="auto"/>
        </w:rPr>
        <w:t>商造成</w:t>
      </w:r>
      <w:proofErr w:type="gramEnd"/>
      <w:r>
        <w:rPr>
          <w:rFonts w:ascii="Times New Roman" w:hAnsi="Times New Roman"/>
          <w:color w:val="auto"/>
        </w:rPr>
        <w:t>的经济损失均由中选供应商全部承担。</w:t>
      </w:r>
    </w:p>
    <w:p w14:paraId="5793CAD5" w14:textId="77777777" w:rsidR="008178DE" w:rsidRDefault="003C13A5">
      <w:pPr>
        <w:ind w:firstLineChars="0" w:firstLine="560"/>
        <w:rPr>
          <w:rFonts w:ascii="Times New Roman" w:hAnsi="Times New Roman"/>
          <w:color w:val="auto"/>
        </w:rPr>
      </w:pPr>
      <w:r>
        <w:rPr>
          <w:rFonts w:ascii="Times New Roman" w:hAnsi="Times New Roman"/>
          <w:color w:val="auto"/>
        </w:rPr>
        <w:t>（二）其他未尽事宜由供需双方在采购合同中详细约定</w:t>
      </w:r>
      <w:bookmarkEnd w:id="62"/>
      <w:r>
        <w:rPr>
          <w:rFonts w:ascii="Times New Roman" w:hAnsi="Times New Roman"/>
          <w:color w:val="auto"/>
        </w:rPr>
        <w:t>。</w:t>
      </w:r>
      <w:bookmarkStart w:id="84" w:name="_Toc17562"/>
      <w:bookmarkStart w:id="85" w:name="_Toc10285"/>
      <w:bookmarkStart w:id="86" w:name="_Toc6979"/>
      <w:bookmarkStart w:id="87" w:name="_Toc105081922"/>
      <w:bookmarkStart w:id="88" w:name="_Toc194572018"/>
      <w:bookmarkStart w:id="89" w:name="_Toc10303"/>
      <w:bookmarkStart w:id="90" w:name="_Toc10997"/>
      <w:bookmarkStart w:id="91" w:name="_Toc15237"/>
    </w:p>
    <w:p w14:paraId="5BD92DA9" w14:textId="77777777" w:rsidR="008178DE" w:rsidRDefault="008178DE">
      <w:pPr>
        <w:ind w:firstLineChars="0" w:firstLine="560"/>
        <w:rPr>
          <w:rFonts w:ascii="Times New Roman" w:hAnsi="Times New Roman"/>
          <w:color w:val="auto"/>
        </w:rPr>
      </w:pPr>
    </w:p>
    <w:p w14:paraId="35B995E5" w14:textId="77777777" w:rsidR="008178DE" w:rsidRDefault="008178DE">
      <w:pPr>
        <w:pStyle w:val="a0"/>
        <w:ind w:firstLine="560"/>
      </w:pPr>
    </w:p>
    <w:p w14:paraId="2BB84271" w14:textId="77777777" w:rsidR="008178DE" w:rsidRDefault="008178DE">
      <w:pPr>
        <w:pStyle w:val="6"/>
        <w:ind w:left="2800"/>
      </w:pPr>
    </w:p>
    <w:p w14:paraId="56D9B121" w14:textId="77777777" w:rsidR="008178DE" w:rsidRDefault="008178DE">
      <w:pPr>
        <w:ind w:firstLine="560"/>
      </w:pPr>
    </w:p>
    <w:p w14:paraId="786D3526" w14:textId="77777777" w:rsidR="008178DE" w:rsidRDefault="008178DE">
      <w:pPr>
        <w:pStyle w:val="a0"/>
        <w:ind w:firstLine="560"/>
      </w:pPr>
    </w:p>
    <w:p w14:paraId="109CDDCE" w14:textId="77777777" w:rsidR="008178DE" w:rsidRDefault="008178DE">
      <w:pPr>
        <w:pStyle w:val="6"/>
        <w:ind w:left="2800"/>
      </w:pPr>
    </w:p>
    <w:p w14:paraId="6CF5E9FF" w14:textId="77777777" w:rsidR="008178DE" w:rsidRDefault="008178DE">
      <w:pPr>
        <w:ind w:firstLine="560"/>
      </w:pPr>
    </w:p>
    <w:p w14:paraId="311EC463" w14:textId="77777777" w:rsidR="008178DE" w:rsidRDefault="008178DE">
      <w:pPr>
        <w:pStyle w:val="a0"/>
        <w:ind w:firstLine="560"/>
      </w:pPr>
    </w:p>
    <w:p w14:paraId="0460E169" w14:textId="77777777" w:rsidR="008178DE" w:rsidRDefault="008178DE">
      <w:pPr>
        <w:pStyle w:val="6"/>
        <w:ind w:left="2800"/>
      </w:pPr>
    </w:p>
    <w:p w14:paraId="13B42BA6" w14:textId="77777777" w:rsidR="008178DE" w:rsidRDefault="008178DE">
      <w:pPr>
        <w:ind w:firstLine="560"/>
      </w:pPr>
    </w:p>
    <w:p w14:paraId="01FB431E" w14:textId="77777777" w:rsidR="008178DE" w:rsidRDefault="008178DE">
      <w:pPr>
        <w:pStyle w:val="a0"/>
        <w:ind w:firstLine="560"/>
      </w:pPr>
    </w:p>
    <w:p w14:paraId="1F4A9823" w14:textId="77777777" w:rsidR="008178DE" w:rsidRDefault="008178DE">
      <w:pPr>
        <w:pStyle w:val="a0"/>
        <w:ind w:firstLineChars="0" w:firstLine="0"/>
        <w:rPr>
          <w:rFonts w:ascii="Times New Roman" w:hAnsi="Times New Roman"/>
          <w:color w:val="auto"/>
        </w:rPr>
      </w:pPr>
    </w:p>
    <w:p w14:paraId="0BBB4013" w14:textId="77777777" w:rsidR="008178DE" w:rsidRDefault="003C13A5">
      <w:pPr>
        <w:ind w:firstLineChars="0" w:firstLine="0"/>
        <w:jc w:val="center"/>
        <w:rPr>
          <w:rFonts w:ascii="Times New Roman" w:eastAsia="方正小标宋_GBK" w:hAnsi="Times New Roman"/>
          <w:b/>
          <w:bCs/>
          <w:color w:val="auto"/>
          <w:kern w:val="44"/>
          <w:sz w:val="32"/>
          <w:szCs w:val="44"/>
        </w:rPr>
      </w:pPr>
      <w:r>
        <w:rPr>
          <w:rFonts w:ascii="Times New Roman" w:eastAsia="方正小标宋_GBK" w:hAnsi="Times New Roman"/>
          <w:b/>
          <w:bCs/>
          <w:color w:val="auto"/>
          <w:kern w:val="44"/>
          <w:sz w:val="32"/>
          <w:szCs w:val="44"/>
        </w:rPr>
        <w:lastRenderedPageBreak/>
        <w:t>第四篇</w:t>
      </w:r>
      <w:r>
        <w:rPr>
          <w:rFonts w:ascii="Times New Roman" w:eastAsia="方正小标宋_GBK" w:hAnsi="Times New Roman"/>
          <w:b/>
          <w:bCs/>
          <w:color w:val="auto"/>
          <w:kern w:val="44"/>
          <w:sz w:val="32"/>
          <w:szCs w:val="44"/>
        </w:rPr>
        <w:t xml:space="preserve">  </w:t>
      </w:r>
      <w:bookmarkEnd w:id="84"/>
      <w:r>
        <w:rPr>
          <w:rFonts w:ascii="Times New Roman" w:eastAsia="方正小标宋_GBK" w:hAnsi="Times New Roman"/>
          <w:b/>
          <w:bCs/>
          <w:color w:val="auto"/>
          <w:kern w:val="44"/>
          <w:sz w:val="32"/>
          <w:szCs w:val="44"/>
        </w:rPr>
        <w:t>比选程序及方法、评审标准</w:t>
      </w:r>
      <w:bookmarkEnd w:id="85"/>
      <w:bookmarkEnd w:id="86"/>
      <w:bookmarkEnd w:id="87"/>
      <w:bookmarkEnd w:id="88"/>
      <w:bookmarkEnd w:id="89"/>
      <w:bookmarkEnd w:id="90"/>
      <w:bookmarkEnd w:id="91"/>
    </w:p>
    <w:p w14:paraId="2995DCB7" w14:textId="77777777" w:rsidR="008178DE" w:rsidRDefault="003C13A5">
      <w:pPr>
        <w:pStyle w:val="2"/>
        <w:adjustRightInd w:val="0"/>
        <w:snapToGrid w:val="0"/>
        <w:ind w:firstLine="640"/>
        <w:jc w:val="left"/>
        <w:rPr>
          <w:rFonts w:ascii="Times New Roman" w:eastAsia="方正黑体_GBK" w:hAnsi="Times New Roman" w:cs="Times New Roman"/>
          <w:color w:val="auto"/>
          <w:sz w:val="32"/>
          <w:szCs w:val="32"/>
        </w:rPr>
      </w:pPr>
      <w:bookmarkStart w:id="92" w:name="_Toc105081923"/>
      <w:bookmarkStart w:id="93" w:name="_Toc23862"/>
      <w:bookmarkStart w:id="94" w:name="_Toc4083"/>
      <w:bookmarkStart w:id="95" w:name="_Toc1398"/>
      <w:bookmarkStart w:id="96" w:name="_Toc31606"/>
      <w:r>
        <w:rPr>
          <w:rFonts w:ascii="Times New Roman" w:eastAsia="方正黑体_GBK" w:hAnsi="Times New Roman" w:cs="Times New Roman"/>
          <w:color w:val="auto"/>
          <w:sz w:val="32"/>
          <w:szCs w:val="32"/>
        </w:rPr>
        <w:t>一、比选程序及方法</w:t>
      </w:r>
      <w:bookmarkEnd w:id="92"/>
      <w:bookmarkEnd w:id="93"/>
      <w:bookmarkEnd w:id="94"/>
      <w:bookmarkEnd w:id="95"/>
      <w:bookmarkEnd w:id="96"/>
    </w:p>
    <w:p w14:paraId="75411AB7" w14:textId="77777777" w:rsidR="008178DE" w:rsidRDefault="003C13A5">
      <w:pPr>
        <w:ind w:firstLine="560"/>
        <w:rPr>
          <w:rFonts w:ascii="Times New Roman" w:hAnsi="Times New Roman"/>
          <w:color w:val="auto"/>
        </w:rPr>
      </w:pPr>
      <w:bookmarkStart w:id="97" w:name="_Toc492721015"/>
      <w:bookmarkStart w:id="98" w:name="_Toc8811"/>
      <w:r>
        <w:rPr>
          <w:rFonts w:ascii="Times New Roman" w:hAnsi="Times New Roman"/>
          <w:color w:val="auto"/>
        </w:rPr>
        <w:t>（一）比选按竞争性比</w:t>
      </w:r>
      <w:proofErr w:type="gramStart"/>
      <w:r>
        <w:rPr>
          <w:rFonts w:ascii="Times New Roman" w:hAnsi="Times New Roman"/>
          <w:color w:val="auto"/>
        </w:rPr>
        <w:t>选文件</w:t>
      </w:r>
      <w:proofErr w:type="gramEnd"/>
      <w:r>
        <w:rPr>
          <w:rFonts w:ascii="Times New Roman" w:hAnsi="Times New Roman"/>
          <w:color w:val="auto"/>
        </w:rPr>
        <w:t>规定的时间和地点进行，供应商须有法定代表人或其授权代表参加并签到。</w:t>
      </w:r>
    </w:p>
    <w:p w14:paraId="5DAACE32" w14:textId="77777777" w:rsidR="008178DE" w:rsidRDefault="003C13A5">
      <w:pPr>
        <w:ind w:firstLine="560"/>
        <w:rPr>
          <w:rFonts w:ascii="Times New Roman" w:hAnsi="Times New Roman"/>
          <w:color w:val="auto"/>
        </w:rPr>
      </w:pPr>
      <w:r>
        <w:rPr>
          <w:rFonts w:ascii="Times New Roman" w:hAnsi="Times New Roman"/>
          <w:color w:val="auto"/>
        </w:rPr>
        <w:t>（二）比选小组对各供应商的资格条件、参选文件的有效性、完整性和响应程度进行审查。各供应商只有在完全符合要求的前提下，才能参与正式比选。</w:t>
      </w:r>
    </w:p>
    <w:p w14:paraId="7CB54DC5" w14:textId="77777777" w:rsidR="008178DE" w:rsidRDefault="003C13A5">
      <w:pPr>
        <w:ind w:firstLine="560"/>
        <w:rPr>
          <w:rFonts w:ascii="Times New Roman" w:hAnsi="Times New Roman"/>
          <w:color w:val="auto"/>
        </w:rPr>
      </w:pPr>
      <w:r>
        <w:rPr>
          <w:rFonts w:ascii="Times New Roman" w:hAnsi="Times New Roman"/>
          <w:color w:val="auto"/>
        </w:rPr>
        <w:t>1.</w:t>
      </w:r>
      <w:r>
        <w:rPr>
          <w:rFonts w:ascii="Times New Roman" w:hAnsi="Times New Roman"/>
          <w:color w:val="auto"/>
        </w:rPr>
        <w:t>资格性检查。</w:t>
      </w:r>
    </w:p>
    <w:p w14:paraId="52757733" w14:textId="77777777" w:rsidR="008178DE" w:rsidRDefault="003C13A5">
      <w:pPr>
        <w:ind w:firstLine="560"/>
        <w:rPr>
          <w:rFonts w:ascii="Times New Roman" w:hAnsi="Times New Roman"/>
          <w:color w:val="auto"/>
        </w:rPr>
      </w:pPr>
      <w:r>
        <w:rPr>
          <w:rFonts w:ascii="Times New Roman" w:hAnsi="Times New Roman"/>
          <w:color w:val="auto"/>
        </w:rPr>
        <w:t>依据法律法规和竞争性比</w:t>
      </w:r>
      <w:proofErr w:type="gramStart"/>
      <w:r>
        <w:rPr>
          <w:rFonts w:ascii="Times New Roman" w:hAnsi="Times New Roman"/>
          <w:color w:val="auto"/>
        </w:rPr>
        <w:t>选文件</w:t>
      </w:r>
      <w:proofErr w:type="gramEnd"/>
      <w:r>
        <w:rPr>
          <w:rFonts w:ascii="Times New Roman" w:hAnsi="Times New Roman"/>
          <w:color w:val="auto"/>
        </w:rPr>
        <w:t>的规定，对参选文件中的资格证明等进行审查，以确定供应商是否具备比选资格。资格性检查资料表如下：</w:t>
      </w:r>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879"/>
        <w:gridCol w:w="4394"/>
        <w:gridCol w:w="3118"/>
      </w:tblGrid>
      <w:tr w:rsidR="008178DE" w14:paraId="548B7868" w14:textId="77777777">
        <w:trPr>
          <w:trHeight w:val="431"/>
        </w:trPr>
        <w:tc>
          <w:tcPr>
            <w:tcW w:w="784" w:type="dxa"/>
            <w:vAlign w:val="center"/>
          </w:tcPr>
          <w:bookmarkEnd w:id="97"/>
          <w:bookmarkEnd w:id="98"/>
          <w:p w14:paraId="7F6ACA72" w14:textId="77777777" w:rsidR="008178DE" w:rsidRDefault="003C13A5">
            <w:pPr>
              <w:spacing w:line="400" w:lineRule="exact"/>
              <w:ind w:firstLineChars="0" w:firstLine="0"/>
              <w:jc w:val="center"/>
              <w:rPr>
                <w:rFonts w:ascii="Times New Roman" w:eastAsia="仿宋" w:hAnsi="Times New Roman"/>
                <w:b/>
                <w:color w:val="auto"/>
                <w:szCs w:val="28"/>
              </w:rPr>
            </w:pPr>
            <w:r>
              <w:rPr>
                <w:rFonts w:ascii="Times New Roman" w:eastAsia="仿宋" w:hAnsi="Times New Roman"/>
                <w:b/>
                <w:color w:val="auto"/>
                <w:szCs w:val="28"/>
              </w:rPr>
              <w:t>序号</w:t>
            </w:r>
          </w:p>
        </w:tc>
        <w:tc>
          <w:tcPr>
            <w:tcW w:w="5273" w:type="dxa"/>
            <w:gridSpan w:val="2"/>
            <w:vAlign w:val="center"/>
          </w:tcPr>
          <w:p w14:paraId="3EE57F56" w14:textId="77777777" w:rsidR="008178DE" w:rsidRDefault="003C13A5">
            <w:pPr>
              <w:spacing w:line="400" w:lineRule="exact"/>
              <w:ind w:firstLineChars="0" w:firstLine="0"/>
              <w:jc w:val="center"/>
              <w:rPr>
                <w:rFonts w:ascii="Times New Roman" w:eastAsia="仿宋" w:hAnsi="Times New Roman"/>
                <w:b/>
                <w:color w:val="auto"/>
                <w:szCs w:val="28"/>
              </w:rPr>
            </w:pPr>
            <w:r>
              <w:rPr>
                <w:rFonts w:ascii="Times New Roman" w:eastAsia="仿宋" w:hAnsi="Times New Roman"/>
                <w:b/>
                <w:color w:val="auto"/>
                <w:szCs w:val="28"/>
              </w:rPr>
              <w:t>检查因素</w:t>
            </w:r>
          </w:p>
        </w:tc>
        <w:tc>
          <w:tcPr>
            <w:tcW w:w="3118" w:type="dxa"/>
            <w:vAlign w:val="center"/>
          </w:tcPr>
          <w:p w14:paraId="0552CCE7" w14:textId="77777777" w:rsidR="008178DE" w:rsidRDefault="003C13A5">
            <w:pPr>
              <w:spacing w:line="400" w:lineRule="exact"/>
              <w:ind w:firstLineChars="0" w:firstLine="0"/>
              <w:jc w:val="center"/>
              <w:rPr>
                <w:rFonts w:ascii="Times New Roman" w:eastAsia="仿宋" w:hAnsi="Times New Roman"/>
                <w:b/>
                <w:color w:val="auto"/>
                <w:szCs w:val="28"/>
              </w:rPr>
            </w:pPr>
            <w:r>
              <w:rPr>
                <w:rFonts w:ascii="Times New Roman" w:eastAsia="仿宋" w:hAnsi="Times New Roman"/>
                <w:b/>
                <w:color w:val="auto"/>
                <w:szCs w:val="28"/>
              </w:rPr>
              <w:t>检查内容</w:t>
            </w:r>
          </w:p>
        </w:tc>
      </w:tr>
      <w:tr w:rsidR="008178DE" w14:paraId="34B61DD1" w14:textId="77777777">
        <w:trPr>
          <w:trHeight w:val="1105"/>
        </w:trPr>
        <w:tc>
          <w:tcPr>
            <w:tcW w:w="784" w:type="dxa"/>
            <w:vMerge w:val="restart"/>
            <w:vAlign w:val="center"/>
          </w:tcPr>
          <w:p w14:paraId="05971A5B" w14:textId="77777777" w:rsidR="008178DE" w:rsidRDefault="003C13A5">
            <w:pPr>
              <w:spacing w:line="40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1</w:t>
            </w:r>
          </w:p>
        </w:tc>
        <w:tc>
          <w:tcPr>
            <w:tcW w:w="879" w:type="dxa"/>
            <w:vMerge w:val="restart"/>
            <w:vAlign w:val="center"/>
          </w:tcPr>
          <w:p w14:paraId="10DAD01B" w14:textId="77777777" w:rsidR="008178DE" w:rsidRDefault="003C13A5">
            <w:pPr>
              <w:spacing w:line="40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供应商应符合的基本资格条件</w:t>
            </w:r>
          </w:p>
        </w:tc>
        <w:tc>
          <w:tcPr>
            <w:tcW w:w="4394" w:type="dxa"/>
            <w:vAlign w:val="center"/>
          </w:tcPr>
          <w:p w14:paraId="356E5461" w14:textId="77777777" w:rsidR="008178DE" w:rsidRDefault="003C13A5">
            <w:pPr>
              <w:spacing w:line="30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w:t>
            </w:r>
            <w:r>
              <w:rPr>
                <w:rFonts w:ascii="Times New Roman" w:eastAsia="仿宋" w:hAnsi="Times New Roman"/>
                <w:color w:val="auto"/>
                <w:sz w:val="21"/>
                <w:szCs w:val="21"/>
              </w:rPr>
              <w:t>1</w:t>
            </w:r>
            <w:r>
              <w:rPr>
                <w:rFonts w:ascii="Times New Roman" w:eastAsia="仿宋" w:hAnsi="Times New Roman"/>
                <w:color w:val="auto"/>
                <w:sz w:val="21"/>
                <w:szCs w:val="21"/>
              </w:rPr>
              <w:t>）具有独立承担民事责任的能力</w:t>
            </w:r>
          </w:p>
        </w:tc>
        <w:tc>
          <w:tcPr>
            <w:tcW w:w="3118" w:type="dxa"/>
            <w:vAlign w:val="center"/>
          </w:tcPr>
          <w:p w14:paraId="64A7EC65" w14:textId="77777777" w:rsidR="008178DE" w:rsidRDefault="003C13A5">
            <w:pPr>
              <w:spacing w:line="30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1.</w:t>
            </w:r>
            <w:r>
              <w:rPr>
                <w:rFonts w:ascii="Times New Roman" w:eastAsia="仿宋" w:hAnsi="Times New Roman"/>
                <w:color w:val="auto"/>
              </w:rPr>
              <w:t xml:space="preserve"> </w:t>
            </w:r>
            <w:r>
              <w:rPr>
                <w:rFonts w:ascii="Times New Roman" w:eastAsia="仿宋" w:hAnsi="Times New Roman"/>
                <w:color w:val="auto"/>
                <w:sz w:val="21"/>
                <w:szCs w:val="21"/>
              </w:rPr>
              <w:t>提供法人或者其他组织的营业执照，自然人的身份证明；</w:t>
            </w:r>
          </w:p>
          <w:p w14:paraId="1924D2C2" w14:textId="77777777" w:rsidR="008178DE" w:rsidRDefault="003C13A5">
            <w:pPr>
              <w:spacing w:line="30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2.</w:t>
            </w:r>
            <w:r>
              <w:rPr>
                <w:rFonts w:ascii="Times New Roman" w:eastAsia="仿宋" w:hAnsi="Times New Roman"/>
                <w:color w:val="auto"/>
                <w:sz w:val="21"/>
                <w:szCs w:val="21"/>
              </w:rPr>
              <w:t>供应</w:t>
            </w:r>
            <w:proofErr w:type="gramStart"/>
            <w:r>
              <w:rPr>
                <w:rFonts w:ascii="Times New Roman" w:eastAsia="仿宋" w:hAnsi="Times New Roman"/>
                <w:color w:val="auto"/>
                <w:sz w:val="21"/>
                <w:szCs w:val="21"/>
              </w:rPr>
              <w:t>商法定</w:t>
            </w:r>
            <w:proofErr w:type="gramEnd"/>
            <w:r>
              <w:rPr>
                <w:rFonts w:ascii="Times New Roman" w:eastAsia="仿宋" w:hAnsi="Times New Roman"/>
                <w:color w:val="auto"/>
                <w:sz w:val="21"/>
                <w:szCs w:val="21"/>
              </w:rPr>
              <w:t>代表人身份证明（如为授权人，另需有法人授权委托书、被授权人的身份证明）。</w:t>
            </w:r>
          </w:p>
        </w:tc>
      </w:tr>
      <w:tr w:rsidR="008178DE" w14:paraId="7B612374" w14:textId="77777777">
        <w:trPr>
          <w:trHeight w:val="706"/>
        </w:trPr>
        <w:tc>
          <w:tcPr>
            <w:tcW w:w="784" w:type="dxa"/>
            <w:vMerge/>
            <w:vAlign w:val="center"/>
          </w:tcPr>
          <w:p w14:paraId="49A29D63" w14:textId="77777777" w:rsidR="008178DE" w:rsidRDefault="008178DE">
            <w:pPr>
              <w:spacing w:line="400" w:lineRule="exact"/>
              <w:ind w:firstLineChars="0" w:firstLine="0"/>
              <w:jc w:val="center"/>
              <w:rPr>
                <w:rFonts w:ascii="Times New Roman" w:eastAsia="仿宋" w:hAnsi="Times New Roman"/>
                <w:color w:val="auto"/>
                <w:szCs w:val="28"/>
              </w:rPr>
            </w:pPr>
          </w:p>
        </w:tc>
        <w:tc>
          <w:tcPr>
            <w:tcW w:w="879" w:type="dxa"/>
            <w:vMerge/>
            <w:vAlign w:val="center"/>
          </w:tcPr>
          <w:p w14:paraId="7E7CBD39" w14:textId="77777777" w:rsidR="008178DE" w:rsidRDefault="008178DE">
            <w:pPr>
              <w:spacing w:line="400" w:lineRule="exact"/>
              <w:ind w:firstLineChars="0" w:firstLine="0"/>
              <w:rPr>
                <w:rFonts w:ascii="Times New Roman" w:eastAsia="仿宋" w:hAnsi="Times New Roman"/>
                <w:color w:val="auto"/>
                <w:szCs w:val="28"/>
              </w:rPr>
            </w:pPr>
          </w:p>
        </w:tc>
        <w:tc>
          <w:tcPr>
            <w:tcW w:w="4394" w:type="dxa"/>
            <w:vAlign w:val="center"/>
          </w:tcPr>
          <w:p w14:paraId="127420E1" w14:textId="77777777" w:rsidR="008178DE" w:rsidRDefault="003C13A5">
            <w:pPr>
              <w:spacing w:line="30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w:t>
            </w:r>
            <w:r>
              <w:rPr>
                <w:rFonts w:ascii="Times New Roman" w:eastAsia="仿宋" w:hAnsi="Times New Roman"/>
                <w:color w:val="auto"/>
                <w:sz w:val="21"/>
                <w:szCs w:val="21"/>
              </w:rPr>
              <w:t>2</w:t>
            </w:r>
            <w:r>
              <w:rPr>
                <w:rFonts w:ascii="Times New Roman" w:eastAsia="仿宋" w:hAnsi="Times New Roman"/>
                <w:color w:val="auto"/>
                <w:sz w:val="21"/>
                <w:szCs w:val="21"/>
              </w:rPr>
              <w:t>）具有良好的商业信誉和健全的财务会计制度</w:t>
            </w:r>
          </w:p>
        </w:tc>
        <w:tc>
          <w:tcPr>
            <w:tcW w:w="3118" w:type="dxa"/>
            <w:vMerge w:val="restart"/>
            <w:vAlign w:val="center"/>
          </w:tcPr>
          <w:p w14:paraId="0C1E243E" w14:textId="77777777" w:rsidR="008178DE" w:rsidRDefault="003C13A5">
            <w:pPr>
              <w:spacing w:line="300" w:lineRule="exact"/>
              <w:ind w:firstLineChars="0" w:firstLine="0"/>
              <w:rPr>
                <w:rFonts w:ascii="Times New Roman" w:eastAsia="仿宋" w:hAnsi="Times New Roman"/>
                <w:color w:val="auto"/>
                <w:sz w:val="21"/>
                <w:szCs w:val="21"/>
              </w:rPr>
            </w:pPr>
            <w:r>
              <w:rPr>
                <w:rFonts w:ascii="Times New Roman" w:eastAsia="仿宋" w:hAnsi="Times New Roman"/>
                <w:b/>
                <w:color w:val="auto"/>
                <w:sz w:val="21"/>
                <w:szCs w:val="21"/>
              </w:rPr>
              <w:t>参选人提供</w:t>
            </w:r>
            <w:r>
              <w:rPr>
                <w:rFonts w:ascii="Times New Roman" w:eastAsia="仿宋" w:hAnsi="Times New Roman"/>
                <w:b/>
                <w:color w:val="auto"/>
                <w:sz w:val="21"/>
                <w:szCs w:val="21"/>
              </w:rPr>
              <w:t>“</w:t>
            </w:r>
            <w:r>
              <w:rPr>
                <w:rFonts w:ascii="Times New Roman" w:eastAsia="仿宋" w:hAnsi="Times New Roman"/>
                <w:b/>
                <w:color w:val="auto"/>
                <w:sz w:val="21"/>
                <w:szCs w:val="21"/>
              </w:rPr>
              <w:t>基本资格条件承诺函</w:t>
            </w:r>
            <w:r>
              <w:rPr>
                <w:rFonts w:ascii="Times New Roman" w:eastAsia="仿宋" w:hAnsi="Times New Roman"/>
                <w:b/>
                <w:color w:val="auto"/>
                <w:sz w:val="21"/>
                <w:szCs w:val="21"/>
              </w:rPr>
              <w:t>”</w:t>
            </w:r>
            <w:r>
              <w:rPr>
                <w:rFonts w:ascii="Times New Roman" w:eastAsia="仿宋" w:hAnsi="Times New Roman"/>
                <w:b/>
                <w:color w:val="auto"/>
                <w:sz w:val="21"/>
                <w:szCs w:val="21"/>
              </w:rPr>
              <w:t>（格式详见第七篇）</w:t>
            </w:r>
          </w:p>
        </w:tc>
      </w:tr>
      <w:tr w:rsidR="008178DE" w14:paraId="03D0D47D" w14:textId="77777777">
        <w:trPr>
          <w:trHeight w:val="530"/>
        </w:trPr>
        <w:tc>
          <w:tcPr>
            <w:tcW w:w="784" w:type="dxa"/>
            <w:vMerge/>
            <w:vAlign w:val="center"/>
          </w:tcPr>
          <w:p w14:paraId="589A1D8A" w14:textId="77777777" w:rsidR="008178DE" w:rsidRDefault="008178DE">
            <w:pPr>
              <w:spacing w:line="400" w:lineRule="exact"/>
              <w:ind w:firstLineChars="0" w:firstLine="0"/>
              <w:jc w:val="center"/>
              <w:rPr>
                <w:rFonts w:ascii="Times New Roman" w:eastAsia="仿宋" w:hAnsi="Times New Roman"/>
                <w:color w:val="auto"/>
                <w:szCs w:val="28"/>
              </w:rPr>
            </w:pPr>
          </w:p>
        </w:tc>
        <w:tc>
          <w:tcPr>
            <w:tcW w:w="879" w:type="dxa"/>
            <w:vMerge/>
            <w:vAlign w:val="center"/>
          </w:tcPr>
          <w:p w14:paraId="2B6C0F7A" w14:textId="77777777" w:rsidR="008178DE" w:rsidRDefault="008178DE">
            <w:pPr>
              <w:spacing w:line="400" w:lineRule="exact"/>
              <w:ind w:firstLineChars="0" w:firstLine="0"/>
              <w:rPr>
                <w:rFonts w:ascii="Times New Roman" w:eastAsia="仿宋" w:hAnsi="Times New Roman"/>
                <w:color w:val="auto"/>
                <w:szCs w:val="28"/>
              </w:rPr>
            </w:pPr>
          </w:p>
        </w:tc>
        <w:tc>
          <w:tcPr>
            <w:tcW w:w="4394" w:type="dxa"/>
            <w:vAlign w:val="center"/>
          </w:tcPr>
          <w:p w14:paraId="6B9A74B7" w14:textId="77777777" w:rsidR="008178DE" w:rsidRDefault="003C13A5">
            <w:pPr>
              <w:spacing w:line="30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w:t>
            </w:r>
            <w:r>
              <w:rPr>
                <w:rFonts w:ascii="Times New Roman" w:eastAsia="仿宋" w:hAnsi="Times New Roman"/>
                <w:color w:val="auto"/>
                <w:sz w:val="21"/>
                <w:szCs w:val="21"/>
              </w:rPr>
              <w:t>3</w:t>
            </w:r>
            <w:r>
              <w:rPr>
                <w:rFonts w:ascii="Times New Roman" w:eastAsia="仿宋" w:hAnsi="Times New Roman"/>
                <w:color w:val="auto"/>
                <w:sz w:val="21"/>
                <w:szCs w:val="21"/>
              </w:rPr>
              <w:t>）具有履行合同所必需的设备和专业技术能力</w:t>
            </w:r>
          </w:p>
        </w:tc>
        <w:tc>
          <w:tcPr>
            <w:tcW w:w="3118" w:type="dxa"/>
            <w:vMerge/>
            <w:vAlign w:val="center"/>
          </w:tcPr>
          <w:p w14:paraId="1F7C6F91" w14:textId="77777777" w:rsidR="008178DE" w:rsidRDefault="008178DE">
            <w:pPr>
              <w:spacing w:line="360" w:lineRule="exact"/>
              <w:ind w:firstLineChars="0" w:firstLine="0"/>
              <w:rPr>
                <w:rFonts w:ascii="Times New Roman" w:eastAsia="仿宋" w:hAnsi="Times New Roman"/>
                <w:color w:val="auto"/>
                <w:sz w:val="21"/>
                <w:szCs w:val="21"/>
              </w:rPr>
            </w:pPr>
          </w:p>
        </w:tc>
      </w:tr>
      <w:tr w:rsidR="008178DE" w14:paraId="485221BC" w14:textId="77777777">
        <w:trPr>
          <w:trHeight w:val="760"/>
        </w:trPr>
        <w:tc>
          <w:tcPr>
            <w:tcW w:w="784" w:type="dxa"/>
            <w:vMerge/>
            <w:vAlign w:val="center"/>
          </w:tcPr>
          <w:p w14:paraId="7D746578" w14:textId="77777777" w:rsidR="008178DE" w:rsidRDefault="008178DE">
            <w:pPr>
              <w:spacing w:line="400" w:lineRule="exact"/>
              <w:ind w:firstLineChars="0" w:firstLine="0"/>
              <w:jc w:val="center"/>
              <w:rPr>
                <w:rFonts w:ascii="Times New Roman" w:eastAsia="仿宋" w:hAnsi="Times New Roman"/>
                <w:color w:val="auto"/>
                <w:szCs w:val="28"/>
              </w:rPr>
            </w:pPr>
          </w:p>
        </w:tc>
        <w:tc>
          <w:tcPr>
            <w:tcW w:w="879" w:type="dxa"/>
            <w:vMerge/>
            <w:vAlign w:val="center"/>
          </w:tcPr>
          <w:p w14:paraId="7565B748" w14:textId="77777777" w:rsidR="008178DE" w:rsidRDefault="008178DE">
            <w:pPr>
              <w:spacing w:line="400" w:lineRule="exact"/>
              <w:ind w:firstLineChars="0" w:firstLine="0"/>
              <w:rPr>
                <w:rFonts w:ascii="Times New Roman" w:eastAsia="仿宋" w:hAnsi="Times New Roman"/>
                <w:color w:val="auto"/>
                <w:szCs w:val="28"/>
              </w:rPr>
            </w:pPr>
          </w:p>
        </w:tc>
        <w:tc>
          <w:tcPr>
            <w:tcW w:w="4394" w:type="dxa"/>
            <w:vAlign w:val="center"/>
          </w:tcPr>
          <w:p w14:paraId="5A354DC0" w14:textId="77777777" w:rsidR="008178DE" w:rsidRDefault="003C13A5">
            <w:pPr>
              <w:spacing w:line="30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w:t>
            </w:r>
            <w:r>
              <w:rPr>
                <w:rFonts w:ascii="Times New Roman" w:eastAsia="仿宋" w:hAnsi="Times New Roman"/>
                <w:color w:val="auto"/>
                <w:sz w:val="21"/>
                <w:szCs w:val="21"/>
              </w:rPr>
              <w:t>4</w:t>
            </w:r>
            <w:r>
              <w:rPr>
                <w:rFonts w:ascii="Times New Roman" w:eastAsia="仿宋" w:hAnsi="Times New Roman"/>
                <w:color w:val="auto"/>
                <w:sz w:val="21"/>
                <w:szCs w:val="21"/>
              </w:rPr>
              <w:t>）有依法缴纳税收或社会保障金的良好记录</w:t>
            </w:r>
          </w:p>
        </w:tc>
        <w:tc>
          <w:tcPr>
            <w:tcW w:w="3118" w:type="dxa"/>
            <w:vMerge/>
            <w:vAlign w:val="center"/>
          </w:tcPr>
          <w:p w14:paraId="49F49DAF" w14:textId="77777777" w:rsidR="008178DE" w:rsidRDefault="008178DE">
            <w:pPr>
              <w:spacing w:line="360" w:lineRule="exact"/>
              <w:ind w:firstLineChars="0" w:firstLine="0"/>
              <w:rPr>
                <w:rFonts w:ascii="Times New Roman" w:eastAsia="仿宋" w:hAnsi="Times New Roman"/>
                <w:color w:val="auto"/>
                <w:sz w:val="21"/>
                <w:szCs w:val="21"/>
              </w:rPr>
            </w:pPr>
          </w:p>
        </w:tc>
      </w:tr>
      <w:tr w:rsidR="008178DE" w14:paraId="6CA6A97E" w14:textId="77777777">
        <w:trPr>
          <w:trHeight w:val="707"/>
        </w:trPr>
        <w:tc>
          <w:tcPr>
            <w:tcW w:w="784" w:type="dxa"/>
            <w:vMerge/>
            <w:vAlign w:val="center"/>
          </w:tcPr>
          <w:p w14:paraId="11E4F700" w14:textId="77777777" w:rsidR="008178DE" w:rsidRDefault="008178DE">
            <w:pPr>
              <w:spacing w:line="400" w:lineRule="exact"/>
              <w:ind w:firstLineChars="0" w:firstLine="0"/>
              <w:jc w:val="center"/>
              <w:rPr>
                <w:rFonts w:ascii="Times New Roman" w:eastAsia="仿宋" w:hAnsi="Times New Roman"/>
                <w:color w:val="auto"/>
                <w:szCs w:val="28"/>
              </w:rPr>
            </w:pPr>
          </w:p>
        </w:tc>
        <w:tc>
          <w:tcPr>
            <w:tcW w:w="879" w:type="dxa"/>
            <w:vMerge/>
            <w:vAlign w:val="center"/>
          </w:tcPr>
          <w:p w14:paraId="17E47C57" w14:textId="77777777" w:rsidR="008178DE" w:rsidRDefault="008178DE">
            <w:pPr>
              <w:spacing w:line="400" w:lineRule="exact"/>
              <w:ind w:firstLineChars="0" w:firstLine="0"/>
              <w:rPr>
                <w:rFonts w:ascii="Times New Roman" w:eastAsia="仿宋" w:hAnsi="Times New Roman"/>
                <w:color w:val="auto"/>
                <w:szCs w:val="28"/>
              </w:rPr>
            </w:pPr>
          </w:p>
        </w:tc>
        <w:tc>
          <w:tcPr>
            <w:tcW w:w="4394" w:type="dxa"/>
            <w:vAlign w:val="center"/>
          </w:tcPr>
          <w:p w14:paraId="3382D811" w14:textId="77777777" w:rsidR="008178DE" w:rsidRDefault="003C13A5">
            <w:pPr>
              <w:spacing w:line="30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w:t>
            </w:r>
            <w:r>
              <w:rPr>
                <w:rFonts w:ascii="Times New Roman" w:eastAsia="仿宋" w:hAnsi="Times New Roman"/>
                <w:color w:val="auto"/>
                <w:sz w:val="21"/>
                <w:szCs w:val="21"/>
              </w:rPr>
              <w:t>5</w:t>
            </w:r>
            <w:r>
              <w:rPr>
                <w:rFonts w:ascii="Times New Roman" w:eastAsia="仿宋" w:hAnsi="Times New Roman"/>
                <w:color w:val="auto"/>
                <w:sz w:val="21"/>
                <w:szCs w:val="21"/>
              </w:rPr>
              <w:t>）参加本次比选前三年内，在经营活动中没有重大违法记录（注）。</w:t>
            </w:r>
          </w:p>
        </w:tc>
        <w:tc>
          <w:tcPr>
            <w:tcW w:w="3118" w:type="dxa"/>
            <w:vMerge/>
            <w:vAlign w:val="center"/>
          </w:tcPr>
          <w:p w14:paraId="3DA7E270" w14:textId="77777777" w:rsidR="008178DE" w:rsidRDefault="008178DE">
            <w:pPr>
              <w:spacing w:line="360" w:lineRule="exact"/>
              <w:ind w:firstLineChars="0" w:firstLine="0"/>
              <w:rPr>
                <w:rFonts w:ascii="Times New Roman" w:eastAsia="仿宋" w:hAnsi="Times New Roman"/>
                <w:b/>
                <w:color w:val="auto"/>
                <w:sz w:val="21"/>
                <w:szCs w:val="21"/>
              </w:rPr>
            </w:pPr>
          </w:p>
        </w:tc>
      </w:tr>
      <w:tr w:rsidR="008178DE" w14:paraId="28D57A33" w14:textId="77777777">
        <w:trPr>
          <w:trHeight w:val="818"/>
        </w:trPr>
        <w:tc>
          <w:tcPr>
            <w:tcW w:w="784" w:type="dxa"/>
            <w:vMerge/>
            <w:vAlign w:val="center"/>
          </w:tcPr>
          <w:p w14:paraId="50C13990" w14:textId="77777777" w:rsidR="008178DE" w:rsidRDefault="008178DE">
            <w:pPr>
              <w:spacing w:line="400" w:lineRule="exact"/>
              <w:ind w:firstLineChars="0" w:firstLine="0"/>
              <w:jc w:val="center"/>
              <w:rPr>
                <w:rFonts w:ascii="Times New Roman" w:eastAsia="仿宋" w:hAnsi="Times New Roman"/>
                <w:color w:val="auto"/>
                <w:szCs w:val="28"/>
              </w:rPr>
            </w:pPr>
          </w:p>
        </w:tc>
        <w:tc>
          <w:tcPr>
            <w:tcW w:w="879" w:type="dxa"/>
            <w:vMerge/>
            <w:vAlign w:val="center"/>
          </w:tcPr>
          <w:p w14:paraId="1FCA2DA5" w14:textId="77777777" w:rsidR="008178DE" w:rsidRDefault="008178DE">
            <w:pPr>
              <w:spacing w:line="400" w:lineRule="exact"/>
              <w:ind w:firstLineChars="0" w:firstLine="0"/>
              <w:rPr>
                <w:rFonts w:ascii="Times New Roman" w:eastAsia="仿宋" w:hAnsi="Times New Roman"/>
                <w:color w:val="auto"/>
                <w:szCs w:val="28"/>
              </w:rPr>
            </w:pPr>
          </w:p>
        </w:tc>
        <w:tc>
          <w:tcPr>
            <w:tcW w:w="4394" w:type="dxa"/>
            <w:vAlign w:val="center"/>
          </w:tcPr>
          <w:p w14:paraId="2A45CEBC" w14:textId="77777777" w:rsidR="008178DE" w:rsidRDefault="003C13A5">
            <w:pPr>
              <w:spacing w:line="30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w:t>
            </w:r>
            <w:r>
              <w:rPr>
                <w:rFonts w:ascii="Times New Roman" w:eastAsia="仿宋" w:hAnsi="Times New Roman"/>
                <w:color w:val="auto"/>
                <w:sz w:val="21"/>
                <w:szCs w:val="21"/>
              </w:rPr>
              <w:t>6</w:t>
            </w:r>
            <w:r>
              <w:rPr>
                <w:rFonts w:ascii="Times New Roman" w:eastAsia="仿宋" w:hAnsi="Times New Roman"/>
                <w:color w:val="auto"/>
                <w:sz w:val="21"/>
                <w:szCs w:val="21"/>
              </w:rPr>
              <w:t>）参选</w:t>
            </w:r>
            <w:proofErr w:type="gramStart"/>
            <w:r>
              <w:rPr>
                <w:rFonts w:ascii="Times New Roman" w:eastAsia="仿宋" w:hAnsi="Times New Roman"/>
                <w:color w:val="auto"/>
                <w:sz w:val="21"/>
                <w:szCs w:val="21"/>
              </w:rPr>
              <w:t>人股东非华龙网员工</w:t>
            </w:r>
            <w:proofErr w:type="gramEnd"/>
            <w:r>
              <w:rPr>
                <w:rFonts w:ascii="Times New Roman" w:eastAsia="仿宋" w:hAnsi="Times New Roman"/>
                <w:color w:val="auto"/>
                <w:sz w:val="21"/>
                <w:szCs w:val="21"/>
              </w:rPr>
              <w:t>及配偶、员工子女及其配偶。</w:t>
            </w:r>
          </w:p>
        </w:tc>
        <w:tc>
          <w:tcPr>
            <w:tcW w:w="3118" w:type="dxa"/>
            <w:vMerge w:val="restart"/>
            <w:vAlign w:val="center"/>
          </w:tcPr>
          <w:p w14:paraId="5318DA30" w14:textId="77777777" w:rsidR="008178DE" w:rsidRDefault="003C13A5">
            <w:pPr>
              <w:spacing w:line="300" w:lineRule="exact"/>
              <w:ind w:firstLineChars="0" w:firstLine="0"/>
              <w:rPr>
                <w:rFonts w:ascii="Times New Roman" w:eastAsia="仿宋" w:hAnsi="Times New Roman"/>
                <w:b/>
                <w:color w:val="auto"/>
                <w:sz w:val="21"/>
                <w:szCs w:val="21"/>
              </w:rPr>
            </w:pPr>
            <w:r>
              <w:rPr>
                <w:rFonts w:ascii="Times New Roman" w:eastAsia="仿宋" w:hAnsi="Times New Roman" w:hint="eastAsia"/>
                <w:b/>
                <w:color w:val="auto"/>
                <w:sz w:val="21"/>
                <w:szCs w:val="21"/>
              </w:rPr>
              <w:t>参选人提供承诺书加盖单位公章；（第七篇响应文件格式中“承诺书”）</w:t>
            </w:r>
          </w:p>
          <w:p w14:paraId="7B773FBF" w14:textId="77777777" w:rsidR="008178DE" w:rsidRDefault="008178DE">
            <w:pPr>
              <w:spacing w:line="360" w:lineRule="exact"/>
              <w:ind w:firstLineChars="0" w:firstLine="0"/>
              <w:rPr>
                <w:rFonts w:ascii="Times New Roman" w:eastAsia="仿宋" w:hAnsi="Times New Roman"/>
                <w:b/>
                <w:color w:val="auto"/>
                <w:sz w:val="21"/>
                <w:szCs w:val="21"/>
              </w:rPr>
            </w:pPr>
          </w:p>
        </w:tc>
      </w:tr>
      <w:tr w:rsidR="008178DE" w14:paraId="6A7250A5" w14:textId="77777777">
        <w:trPr>
          <w:trHeight w:val="1068"/>
        </w:trPr>
        <w:tc>
          <w:tcPr>
            <w:tcW w:w="784" w:type="dxa"/>
            <w:vMerge/>
            <w:vAlign w:val="center"/>
          </w:tcPr>
          <w:p w14:paraId="20BDBB17" w14:textId="77777777" w:rsidR="008178DE" w:rsidRDefault="008178DE">
            <w:pPr>
              <w:spacing w:line="400" w:lineRule="exact"/>
              <w:ind w:firstLineChars="0" w:firstLine="0"/>
              <w:jc w:val="center"/>
              <w:rPr>
                <w:rFonts w:ascii="Times New Roman" w:eastAsia="仿宋" w:hAnsi="Times New Roman"/>
                <w:color w:val="auto"/>
                <w:szCs w:val="28"/>
              </w:rPr>
            </w:pPr>
          </w:p>
        </w:tc>
        <w:tc>
          <w:tcPr>
            <w:tcW w:w="879" w:type="dxa"/>
            <w:vMerge/>
            <w:vAlign w:val="center"/>
          </w:tcPr>
          <w:p w14:paraId="29BF1C8D" w14:textId="77777777" w:rsidR="008178DE" w:rsidRDefault="008178DE">
            <w:pPr>
              <w:spacing w:line="400" w:lineRule="exact"/>
              <w:ind w:firstLineChars="0" w:firstLine="0"/>
              <w:rPr>
                <w:rFonts w:ascii="Times New Roman" w:eastAsia="仿宋" w:hAnsi="Times New Roman"/>
                <w:color w:val="auto"/>
                <w:szCs w:val="28"/>
              </w:rPr>
            </w:pPr>
          </w:p>
        </w:tc>
        <w:tc>
          <w:tcPr>
            <w:tcW w:w="4394" w:type="dxa"/>
            <w:vAlign w:val="center"/>
          </w:tcPr>
          <w:p w14:paraId="23B713BB" w14:textId="77777777" w:rsidR="008178DE" w:rsidRDefault="003C13A5">
            <w:pPr>
              <w:spacing w:line="30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w:t>
            </w:r>
            <w:r>
              <w:rPr>
                <w:rFonts w:ascii="Times New Roman" w:eastAsia="仿宋" w:hAnsi="Times New Roman"/>
                <w:color w:val="auto"/>
                <w:sz w:val="21"/>
                <w:szCs w:val="21"/>
              </w:rPr>
              <w:t>7</w:t>
            </w:r>
            <w:r>
              <w:rPr>
                <w:rFonts w:ascii="Times New Roman" w:eastAsia="仿宋" w:hAnsi="Times New Roman"/>
                <w:color w:val="auto"/>
                <w:sz w:val="21"/>
                <w:szCs w:val="21"/>
              </w:rPr>
              <w:t>）单位负责人为同一人或者存在直接控股、管理关系的</w:t>
            </w:r>
            <w:proofErr w:type="gramStart"/>
            <w:r>
              <w:rPr>
                <w:rFonts w:ascii="Times New Roman" w:eastAsia="仿宋" w:hAnsi="Times New Roman"/>
                <w:color w:val="auto"/>
                <w:sz w:val="21"/>
                <w:szCs w:val="21"/>
              </w:rPr>
              <w:t>不</w:t>
            </w:r>
            <w:proofErr w:type="gramEnd"/>
            <w:r>
              <w:rPr>
                <w:rFonts w:ascii="Times New Roman" w:eastAsia="仿宋" w:hAnsi="Times New Roman"/>
                <w:color w:val="auto"/>
                <w:sz w:val="21"/>
                <w:szCs w:val="21"/>
              </w:rPr>
              <w:t>同比选方，不得参加同一合同项（分包）下的比选活动，否则均为无效。</w:t>
            </w:r>
          </w:p>
        </w:tc>
        <w:tc>
          <w:tcPr>
            <w:tcW w:w="3118" w:type="dxa"/>
            <w:vMerge/>
            <w:vAlign w:val="center"/>
          </w:tcPr>
          <w:p w14:paraId="417CC3DA" w14:textId="77777777" w:rsidR="008178DE" w:rsidRDefault="008178DE">
            <w:pPr>
              <w:spacing w:line="360" w:lineRule="exact"/>
              <w:ind w:firstLineChars="0" w:firstLine="0"/>
              <w:rPr>
                <w:rFonts w:ascii="Times New Roman" w:eastAsia="仿宋" w:hAnsi="Times New Roman"/>
                <w:b/>
                <w:color w:val="auto"/>
                <w:sz w:val="21"/>
                <w:szCs w:val="21"/>
              </w:rPr>
            </w:pPr>
          </w:p>
        </w:tc>
      </w:tr>
      <w:tr w:rsidR="008178DE" w14:paraId="3F380B8F" w14:textId="77777777">
        <w:trPr>
          <w:trHeight w:val="653"/>
        </w:trPr>
        <w:tc>
          <w:tcPr>
            <w:tcW w:w="784" w:type="dxa"/>
            <w:vMerge/>
            <w:vAlign w:val="center"/>
          </w:tcPr>
          <w:p w14:paraId="3E8CAA99" w14:textId="77777777" w:rsidR="008178DE" w:rsidRDefault="008178DE">
            <w:pPr>
              <w:spacing w:line="400" w:lineRule="exact"/>
              <w:ind w:firstLineChars="0" w:firstLine="0"/>
              <w:jc w:val="center"/>
              <w:rPr>
                <w:rFonts w:ascii="Times New Roman" w:eastAsia="仿宋" w:hAnsi="Times New Roman"/>
                <w:color w:val="auto"/>
                <w:szCs w:val="28"/>
              </w:rPr>
            </w:pPr>
          </w:p>
        </w:tc>
        <w:tc>
          <w:tcPr>
            <w:tcW w:w="879" w:type="dxa"/>
            <w:vMerge/>
            <w:vAlign w:val="center"/>
          </w:tcPr>
          <w:p w14:paraId="3579958F" w14:textId="77777777" w:rsidR="008178DE" w:rsidRDefault="008178DE">
            <w:pPr>
              <w:spacing w:line="400" w:lineRule="exact"/>
              <w:ind w:firstLineChars="0" w:firstLine="0"/>
              <w:rPr>
                <w:rFonts w:ascii="Times New Roman" w:eastAsia="仿宋" w:hAnsi="Times New Roman"/>
                <w:color w:val="auto"/>
                <w:szCs w:val="28"/>
              </w:rPr>
            </w:pPr>
          </w:p>
        </w:tc>
        <w:tc>
          <w:tcPr>
            <w:tcW w:w="4394" w:type="dxa"/>
            <w:vAlign w:val="center"/>
          </w:tcPr>
          <w:p w14:paraId="146B70F5" w14:textId="77777777" w:rsidR="008178DE" w:rsidRDefault="003C13A5">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w:t>
            </w:r>
            <w:r>
              <w:rPr>
                <w:rFonts w:ascii="Times New Roman" w:eastAsia="仿宋" w:hAnsi="Times New Roman"/>
                <w:color w:val="auto"/>
                <w:sz w:val="21"/>
                <w:szCs w:val="21"/>
              </w:rPr>
              <w:t>8</w:t>
            </w:r>
            <w:r>
              <w:rPr>
                <w:rFonts w:ascii="Times New Roman" w:eastAsia="仿宋" w:hAnsi="Times New Roman"/>
                <w:color w:val="auto"/>
                <w:sz w:val="21"/>
                <w:szCs w:val="21"/>
              </w:rPr>
              <w:t>）诚信声明</w:t>
            </w:r>
          </w:p>
        </w:tc>
        <w:tc>
          <w:tcPr>
            <w:tcW w:w="3118" w:type="dxa"/>
            <w:vAlign w:val="center"/>
          </w:tcPr>
          <w:p w14:paraId="78D930F4" w14:textId="77777777" w:rsidR="008178DE" w:rsidRDefault="003C13A5">
            <w:pPr>
              <w:spacing w:line="360" w:lineRule="exact"/>
              <w:ind w:firstLineChars="0" w:firstLine="0"/>
              <w:rPr>
                <w:rFonts w:ascii="Times New Roman" w:eastAsia="仿宋" w:hAnsi="Times New Roman"/>
                <w:b/>
                <w:color w:val="auto"/>
                <w:sz w:val="21"/>
                <w:szCs w:val="21"/>
              </w:rPr>
            </w:pPr>
            <w:r>
              <w:rPr>
                <w:rFonts w:ascii="Times New Roman" w:eastAsia="仿宋" w:hAnsi="Times New Roman"/>
                <w:b/>
                <w:color w:val="auto"/>
                <w:sz w:val="21"/>
                <w:szCs w:val="21"/>
              </w:rPr>
              <w:t>“</w:t>
            </w:r>
            <w:r>
              <w:rPr>
                <w:rFonts w:ascii="Times New Roman" w:eastAsia="仿宋" w:hAnsi="Times New Roman"/>
                <w:b/>
                <w:color w:val="auto"/>
                <w:sz w:val="21"/>
                <w:szCs w:val="21"/>
              </w:rPr>
              <w:t>诚信声明</w:t>
            </w:r>
            <w:r>
              <w:rPr>
                <w:rFonts w:ascii="Times New Roman" w:eastAsia="仿宋" w:hAnsi="Times New Roman"/>
                <w:b/>
                <w:color w:val="auto"/>
                <w:sz w:val="21"/>
                <w:szCs w:val="21"/>
              </w:rPr>
              <w:t>”</w:t>
            </w:r>
            <w:r>
              <w:rPr>
                <w:rFonts w:ascii="Times New Roman" w:eastAsia="仿宋" w:hAnsi="Times New Roman"/>
                <w:b/>
                <w:color w:val="auto"/>
                <w:sz w:val="21"/>
                <w:szCs w:val="21"/>
              </w:rPr>
              <w:t>（格式详见第七篇）</w:t>
            </w:r>
          </w:p>
        </w:tc>
      </w:tr>
    </w:tbl>
    <w:p w14:paraId="64203DCC" w14:textId="77777777" w:rsidR="008178DE" w:rsidRDefault="003C13A5">
      <w:pPr>
        <w:snapToGrid w:val="0"/>
        <w:ind w:firstLine="560"/>
        <w:rPr>
          <w:rFonts w:ascii="Times New Roman" w:hAnsi="Times New Roman"/>
          <w:color w:val="auto"/>
        </w:rPr>
      </w:pPr>
      <w:r>
        <w:rPr>
          <w:rFonts w:ascii="Times New Roman" w:hAnsi="Times New Roman"/>
          <w:color w:val="auto"/>
        </w:rPr>
        <w:t>2.</w:t>
      </w:r>
      <w:r>
        <w:rPr>
          <w:rFonts w:ascii="Times New Roman" w:hAnsi="Times New Roman"/>
          <w:color w:val="auto"/>
        </w:rPr>
        <w:t>符合性审查。</w:t>
      </w:r>
    </w:p>
    <w:p w14:paraId="43EF9493" w14:textId="77777777" w:rsidR="008178DE" w:rsidRDefault="003C13A5">
      <w:pPr>
        <w:snapToGrid w:val="0"/>
        <w:ind w:firstLine="560"/>
        <w:rPr>
          <w:rFonts w:ascii="Times New Roman" w:hAnsi="Times New Roman"/>
          <w:color w:val="auto"/>
        </w:rPr>
      </w:pPr>
      <w:r>
        <w:rPr>
          <w:rFonts w:ascii="Times New Roman" w:hAnsi="Times New Roman"/>
          <w:color w:val="auto"/>
        </w:rPr>
        <w:t>评选小组应当对符合资格的供应商的参选文件进行符合性审查，以确定其是否满足比选文件的实质性要求。符合性审查资料表如下：</w:t>
      </w:r>
    </w:p>
    <w:tbl>
      <w:tblPr>
        <w:tblpPr w:leftFromText="180" w:rightFromText="180" w:vertAnchor="text" w:horzAnchor="margin" w:tblpXSpec="center"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98"/>
        <w:gridCol w:w="2397"/>
        <w:gridCol w:w="4544"/>
      </w:tblGrid>
      <w:tr w:rsidR="008178DE" w14:paraId="3A96793D" w14:textId="77777777">
        <w:trPr>
          <w:trHeight w:val="452"/>
        </w:trPr>
        <w:tc>
          <w:tcPr>
            <w:tcW w:w="846" w:type="dxa"/>
            <w:vAlign w:val="center"/>
          </w:tcPr>
          <w:p w14:paraId="5923A098" w14:textId="77777777" w:rsidR="008178DE" w:rsidRDefault="003C13A5">
            <w:pPr>
              <w:spacing w:line="360" w:lineRule="exact"/>
              <w:ind w:firstLineChars="0" w:firstLine="0"/>
              <w:jc w:val="center"/>
              <w:rPr>
                <w:rFonts w:ascii="Times New Roman" w:eastAsia="仿宋" w:hAnsi="Times New Roman"/>
                <w:b/>
                <w:color w:val="auto"/>
                <w:szCs w:val="28"/>
              </w:rPr>
            </w:pPr>
            <w:r>
              <w:rPr>
                <w:rFonts w:ascii="Times New Roman" w:eastAsia="仿宋" w:hAnsi="Times New Roman"/>
                <w:b/>
                <w:color w:val="auto"/>
                <w:szCs w:val="28"/>
              </w:rPr>
              <w:t>序号</w:t>
            </w:r>
          </w:p>
        </w:tc>
        <w:tc>
          <w:tcPr>
            <w:tcW w:w="3595" w:type="dxa"/>
            <w:gridSpan w:val="2"/>
            <w:vAlign w:val="center"/>
          </w:tcPr>
          <w:p w14:paraId="46D4D537" w14:textId="77777777" w:rsidR="008178DE" w:rsidRDefault="003C13A5">
            <w:pPr>
              <w:spacing w:line="360" w:lineRule="exact"/>
              <w:ind w:firstLineChars="0" w:firstLine="0"/>
              <w:jc w:val="center"/>
              <w:rPr>
                <w:rFonts w:ascii="Times New Roman" w:eastAsia="仿宋" w:hAnsi="Times New Roman"/>
                <w:b/>
                <w:color w:val="auto"/>
                <w:szCs w:val="28"/>
              </w:rPr>
            </w:pPr>
            <w:r>
              <w:rPr>
                <w:rFonts w:ascii="Times New Roman" w:eastAsia="仿宋" w:hAnsi="Times New Roman"/>
                <w:b/>
                <w:color w:val="auto"/>
                <w:szCs w:val="28"/>
              </w:rPr>
              <w:t>评审因素</w:t>
            </w:r>
          </w:p>
        </w:tc>
        <w:tc>
          <w:tcPr>
            <w:tcW w:w="4544" w:type="dxa"/>
            <w:vAlign w:val="center"/>
          </w:tcPr>
          <w:p w14:paraId="6E046B54" w14:textId="77777777" w:rsidR="008178DE" w:rsidRDefault="003C13A5">
            <w:pPr>
              <w:spacing w:line="360" w:lineRule="exact"/>
              <w:ind w:firstLineChars="0" w:firstLine="0"/>
              <w:jc w:val="center"/>
              <w:rPr>
                <w:rFonts w:ascii="Times New Roman" w:eastAsia="仿宋" w:hAnsi="Times New Roman"/>
                <w:b/>
                <w:color w:val="auto"/>
                <w:szCs w:val="28"/>
              </w:rPr>
            </w:pPr>
            <w:r>
              <w:rPr>
                <w:rFonts w:ascii="Times New Roman" w:eastAsia="仿宋" w:hAnsi="Times New Roman"/>
                <w:b/>
                <w:color w:val="auto"/>
                <w:szCs w:val="28"/>
              </w:rPr>
              <w:t>评审标准</w:t>
            </w:r>
          </w:p>
        </w:tc>
      </w:tr>
      <w:tr w:rsidR="008178DE" w14:paraId="165DD44A" w14:textId="77777777">
        <w:trPr>
          <w:trHeight w:val="839"/>
        </w:trPr>
        <w:tc>
          <w:tcPr>
            <w:tcW w:w="846" w:type="dxa"/>
            <w:vMerge w:val="restart"/>
            <w:vAlign w:val="center"/>
          </w:tcPr>
          <w:p w14:paraId="39B5FF96" w14:textId="77777777" w:rsidR="008178DE" w:rsidRDefault="003C13A5">
            <w:pPr>
              <w:spacing w:line="36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1</w:t>
            </w:r>
          </w:p>
        </w:tc>
        <w:tc>
          <w:tcPr>
            <w:tcW w:w="1198" w:type="dxa"/>
            <w:vMerge w:val="restart"/>
            <w:vAlign w:val="center"/>
          </w:tcPr>
          <w:p w14:paraId="161B02F3" w14:textId="77777777" w:rsidR="008178DE" w:rsidRDefault="003C13A5">
            <w:pPr>
              <w:spacing w:line="36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有效性</w:t>
            </w:r>
          </w:p>
          <w:p w14:paraId="254CD582" w14:textId="77777777" w:rsidR="008178DE" w:rsidRDefault="003C13A5">
            <w:pPr>
              <w:spacing w:line="36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审查</w:t>
            </w:r>
          </w:p>
        </w:tc>
        <w:tc>
          <w:tcPr>
            <w:tcW w:w="2397" w:type="dxa"/>
            <w:vAlign w:val="center"/>
          </w:tcPr>
          <w:p w14:paraId="0FA79CAB" w14:textId="77777777" w:rsidR="008178DE" w:rsidRDefault="003C13A5">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参选文件签署或盖章</w:t>
            </w:r>
          </w:p>
        </w:tc>
        <w:tc>
          <w:tcPr>
            <w:tcW w:w="4544" w:type="dxa"/>
            <w:vAlign w:val="center"/>
          </w:tcPr>
          <w:p w14:paraId="2C3207B1" w14:textId="77777777" w:rsidR="008178DE" w:rsidRDefault="003C13A5">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参选文件上法定代表人（或其授权代表）或自然人（参选人为自然人）的签署或盖章齐全。</w:t>
            </w:r>
          </w:p>
        </w:tc>
      </w:tr>
      <w:tr w:rsidR="008178DE" w14:paraId="3FA23EBD" w14:textId="77777777">
        <w:trPr>
          <w:trHeight w:val="580"/>
        </w:trPr>
        <w:tc>
          <w:tcPr>
            <w:tcW w:w="846" w:type="dxa"/>
            <w:vMerge/>
            <w:vAlign w:val="center"/>
          </w:tcPr>
          <w:p w14:paraId="28A5DD32" w14:textId="77777777" w:rsidR="008178DE" w:rsidRDefault="008178DE">
            <w:pPr>
              <w:spacing w:line="360" w:lineRule="exact"/>
              <w:ind w:firstLineChars="0" w:firstLine="0"/>
              <w:jc w:val="center"/>
              <w:rPr>
                <w:rFonts w:ascii="Times New Roman" w:eastAsia="仿宋" w:hAnsi="Times New Roman"/>
                <w:color w:val="auto"/>
                <w:sz w:val="21"/>
                <w:szCs w:val="21"/>
              </w:rPr>
            </w:pPr>
          </w:p>
        </w:tc>
        <w:tc>
          <w:tcPr>
            <w:tcW w:w="1198" w:type="dxa"/>
            <w:vMerge/>
            <w:vAlign w:val="center"/>
          </w:tcPr>
          <w:p w14:paraId="7E23977C" w14:textId="77777777" w:rsidR="008178DE" w:rsidRDefault="008178DE">
            <w:pPr>
              <w:spacing w:line="360" w:lineRule="exact"/>
              <w:ind w:firstLineChars="0" w:firstLine="0"/>
              <w:rPr>
                <w:rFonts w:ascii="Times New Roman" w:eastAsia="仿宋" w:hAnsi="Times New Roman"/>
                <w:color w:val="auto"/>
                <w:sz w:val="21"/>
                <w:szCs w:val="21"/>
              </w:rPr>
            </w:pPr>
          </w:p>
        </w:tc>
        <w:tc>
          <w:tcPr>
            <w:tcW w:w="2397" w:type="dxa"/>
            <w:vAlign w:val="center"/>
          </w:tcPr>
          <w:p w14:paraId="36776576" w14:textId="77777777" w:rsidR="008178DE" w:rsidRDefault="003C13A5">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参选方案</w:t>
            </w:r>
          </w:p>
        </w:tc>
        <w:tc>
          <w:tcPr>
            <w:tcW w:w="4544" w:type="dxa"/>
            <w:vAlign w:val="center"/>
          </w:tcPr>
          <w:p w14:paraId="1D7C2B9F" w14:textId="77777777" w:rsidR="008178DE" w:rsidRDefault="003C13A5">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只能有一个方案参与比选。</w:t>
            </w:r>
          </w:p>
        </w:tc>
      </w:tr>
      <w:tr w:rsidR="008178DE" w14:paraId="4FA39DE2" w14:textId="77777777">
        <w:trPr>
          <w:trHeight w:val="762"/>
        </w:trPr>
        <w:tc>
          <w:tcPr>
            <w:tcW w:w="846" w:type="dxa"/>
            <w:vMerge/>
            <w:vAlign w:val="center"/>
          </w:tcPr>
          <w:p w14:paraId="4E4DB98B" w14:textId="77777777" w:rsidR="008178DE" w:rsidRDefault="008178DE">
            <w:pPr>
              <w:spacing w:line="360" w:lineRule="exact"/>
              <w:ind w:firstLineChars="0" w:firstLine="0"/>
              <w:jc w:val="center"/>
              <w:rPr>
                <w:rFonts w:ascii="Times New Roman" w:eastAsia="仿宋" w:hAnsi="Times New Roman"/>
                <w:color w:val="auto"/>
                <w:sz w:val="21"/>
                <w:szCs w:val="21"/>
              </w:rPr>
            </w:pPr>
          </w:p>
        </w:tc>
        <w:tc>
          <w:tcPr>
            <w:tcW w:w="1198" w:type="dxa"/>
            <w:vMerge/>
            <w:vAlign w:val="center"/>
          </w:tcPr>
          <w:p w14:paraId="16D3DE05" w14:textId="77777777" w:rsidR="008178DE" w:rsidRDefault="008178DE">
            <w:pPr>
              <w:spacing w:line="360" w:lineRule="exact"/>
              <w:ind w:firstLineChars="0" w:firstLine="0"/>
              <w:rPr>
                <w:rFonts w:ascii="Times New Roman" w:eastAsia="仿宋" w:hAnsi="Times New Roman"/>
                <w:color w:val="auto"/>
                <w:sz w:val="21"/>
                <w:szCs w:val="21"/>
              </w:rPr>
            </w:pPr>
          </w:p>
        </w:tc>
        <w:tc>
          <w:tcPr>
            <w:tcW w:w="2397" w:type="dxa"/>
            <w:vAlign w:val="center"/>
          </w:tcPr>
          <w:p w14:paraId="58F91518" w14:textId="77777777" w:rsidR="008178DE" w:rsidRDefault="003C13A5">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报价唯一</w:t>
            </w:r>
          </w:p>
        </w:tc>
        <w:tc>
          <w:tcPr>
            <w:tcW w:w="4544" w:type="dxa"/>
            <w:vAlign w:val="center"/>
          </w:tcPr>
          <w:p w14:paraId="66AB2B28" w14:textId="77777777" w:rsidR="008178DE" w:rsidRDefault="003C13A5">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lang w:val="zh-CN"/>
              </w:rPr>
              <w:t>只能在预算金额和最高限价内报价，</w:t>
            </w:r>
            <w:r>
              <w:rPr>
                <w:rFonts w:ascii="Times New Roman" w:eastAsia="仿宋" w:hAnsi="Times New Roman"/>
                <w:color w:val="auto"/>
                <w:sz w:val="21"/>
                <w:szCs w:val="21"/>
              </w:rPr>
              <w:t>只能有一个有效报价，不得提交选择性报价。</w:t>
            </w:r>
          </w:p>
        </w:tc>
      </w:tr>
      <w:tr w:rsidR="008178DE" w14:paraId="1BCBAFEB" w14:textId="77777777">
        <w:trPr>
          <w:trHeight w:hRule="exact" w:val="876"/>
        </w:trPr>
        <w:tc>
          <w:tcPr>
            <w:tcW w:w="846" w:type="dxa"/>
            <w:vAlign w:val="center"/>
          </w:tcPr>
          <w:p w14:paraId="52ECC6B6" w14:textId="77777777" w:rsidR="008178DE" w:rsidRDefault="003C13A5">
            <w:pPr>
              <w:spacing w:line="36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2</w:t>
            </w:r>
          </w:p>
        </w:tc>
        <w:tc>
          <w:tcPr>
            <w:tcW w:w="1198" w:type="dxa"/>
            <w:vAlign w:val="center"/>
          </w:tcPr>
          <w:p w14:paraId="60900543" w14:textId="77777777" w:rsidR="008178DE" w:rsidRDefault="003C13A5">
            <w:pPr>
              <w:spacing w:line="36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完整性</w:t>
            </w:r>
          </w:p>
          <w:p w14:paraId="1026D0AE" w14:textId="77777777" w:rsidR="008178DE" w:rsidRDefault="003C13A5">
            <w:pPr>
              <w:spacing w:line="36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审查</w:t>
            </w:r>
          </w:p>
        </w:tc>
        <w:tc>
          <w:tcPr>
            <w:tcW w:w="2397" w:type="dxa"/>
            <w:vAlign w:val="center"/>
          </w:tcPr>
          <w:p w14:paraId="3C2067EC" w14:textId="77777777" w:rsidR="008178DE" w:rsidRDefault="003C13A5">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参选文件份数</w:t>
            </w:r>
          </w:p>
        </w:tc>
        <w:tc>
          <w:tcPr>
            <w:tcW w:w="4544" w:type="dxa"/>
            <w:vAlign w:val="center"/>
          </w:tcPr>
          <w:p w14:paraId="423F91DD" w14:textId="77777777" w:rsidR="008178DE" w:rsidRDefault="003C13A5">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参选文件正、副本数量符合比选文件要求。</w:t>
            </w:r>
          </w:p>
        </w:tc>
      </w:tr>
      <w:tr w:rsidR="008178DE" w14:paraId="61788ED0" w14:textId="77777777">
        <w:trPr>
          <w:trHeight w:hRule="exact" w:val="710"/>
        </w:trPr>
        <w:tc>
          <w:tcPr>
            <w:tcW w:w="846" w:type="dxa"/>
            <w:vMerge w:val="restart"/>
            <w:vAlign w:val="center"/>
          </w:tcPr>
          <w:p w14:paraId="70287BAC" w14:textId="77777777" w:rsidR="008178DE" w:rsidRDefault="003C13A5">
            <w:pPr>
              <w:spacing w:line="36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3</w:t>
            </w:r>
          </w:p>
        </w:tc>
        <w:tc>
          <w:tcPr>
            <w:tcW w:w="1198" w:type="dxa"/>
            <w:vMerge w:val="restart"/>
            <w:vAlign w:val="center"/>
          </w:tcPr>
          <w:p w14:paraId="5C1D6341" w14:textId="77777777" w:rsidR="008178DE" w:rsidRDefault="003C13A5">
            <w:pPr>
              <w:spacing w:line="36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响应程度</w:t>
            </w:r>
          </w:p>
          <w:p w14:paraId="6E75927F" w14:textId="77777777" w:rsidR="008178DE" w:rsidRDefault="003C13A5">
            <w:pPr>
              <w:spacing w:line="36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审查</w:t>
            </w:r>
          </w:p>
        </w:tc>
        <w:tc>
          <w:tcPr>
            <w:tcW w:w="2397" w:type="dxa"/>
            <w:vAlign w:val="center"/>
          </w:tcPr>
          <w:p w14:paraId="2F8202D5" w14:textId="77777777" w:rsidR="008178DE" w:rsidRDefault="003C13A5">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参选文件服务部分内容</w:t>
            </w:r>
          </w:p>
        </w:tc>
        <w:tc>
          <w:tcPr>
            <w:tcW w:w="4544" w:type="dxa"/>
            <w:vAlign w:val="center"/>
          </w:tcPr>
          <w:p w14:paraId="29B3600D" w14:textId="77777777" w:rsidR="008178DE" w:rsidRDefault="003C13A5">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对本比选文件第二篇内容</w:t>
            </w:r>
            <w:proofErr w:type="gramStart"/>
            <w:r>
              <w:rPr>
                <w:rFonts w:ascii="Times New Roman" w:eastAsia="仿宋" w:hAnsi="Times New Roman"/>
                <w:color w:val="auto"/>
                <w:sz w:val="21"/>
                <w:szCs w:val="21"/>
              </w:rPr>
              <w:t>作出</w:t>
            </w:r>
            <w:proofErr w:type="gramEnd"/>
            <w:r>
              <w:rPr>
                <w:rFonts w:ascii="Times New Roman" w:eastAsia="仿宋" w:hAnsi="Times New Roman"/>
                <w:color w:val="auto"/>
                <w:sz w:val="21"/>
                <w:szCs w:val="21"/>
              </w:rPr>
              <w:t>实质性响应</w:t>
            </w:r>
          </w:p>
        </w:tc>
      </w:tr>
      <w:tr w:rsidR="008178DE" w14:paraId="4C17BFEC" w14:textId="77777777">
        <w:trPr>
          <w:trHeight w:hRule="exact" w:val="710"/>
        </w:trPr>
        <w:tc>
          <w:tcPr>
            <w:tcW w:w="846" w:type="dxa"/>
            <w:vMerge/>
            <w:vAlign w:val="center"/>
          </w:tcPr>
          <w:p w14:paraId="690BB553" w14:textId="77777777" w:rsidR="008178DE" w:rsidRDefault="008178DE">
            <w:pPr>
              <w:spacing w:line="360" w:lineRule="exact"/>
              <w:ind w:firstLineChars="0" w:firstLine="0"/>
              <w:jc w:val="center"/>
              <w:rPr>
                <w:rFonts w:ascii="Times New Roman" w:eastAsia="仿宋" w:hAnsi="Times New Roman"/>
                <w:color w:val="auto"/>
                <w:sz w:val="21"/>
                <w:szCs w:val="21"/>
              </w:rPr>
            </w:pPr>
          </w:p>
        </w:tc>
        <w:tc>
          <w:tcPr>
            <w:tcW w:w="1198" w:type="dxa"/>
            <w:vMerge/>
            <w:vAlign w:val="center"/>
          </w:tcPr>
          <w:p w14:paraId="01382359" w14:textId="77777777" w:rsidR="008178DE" w:rsidRDefault="008178DE">
            <w:pPr>
              <w:spacing w:line="360" w:lineRule="exact"/>
              <w:ind w:firstLineChars="0" w:firstLine="0"/>
              <w:rPr>
                <w:rFonts w:ascii="Times New Roman" w:eastAsia="仿宋" w:hAnsi="Times New Roman"/>
                <w:color w:val="auto"/>
                <w:sz w:val="21"/>
                <w:szCs w:val="21"/>
              </w:rPr>
            </w:pPr>
          </w:p>
        </w:tc>
        <w:tc>
          <w:tcPr>
            <w:tcW w:w="2397" w:type="dxa"/>
            <w:vAlign w:val="center"/>
          </w:tcPr>
          <w:p w14:paraId="61B0B9EA" w14:textId="77777777" w:rsidR="008178DE" w:rsidRDefault="003C13A5">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参选文件商务部分内容</w:t>
            </w:r>
          </w:p>
        </w:tc>
        <w:tc>
          <w:tcPr>
            <w:tcW w:w="4544" w:type="dxa"/>
            <w:vAlign w:val="center"/>
          </w:tcPr>
          <w:p w14:paraId="53D922C5" w14:textId="77777777" w:rsidR="008178DE" w:rsidRDefault="003C13A5">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对本比选文件第三篇内容</w:t>
            </w:r>
            <w:proofErr w:type="gramStart"/>
            <w:r>
              <w:rPr>
                <w:rFonts w:ascii="Times New Roman" w:eastAsia="仿宋" w:hAnsi="Times New Roman"/>
                <w:color w:val="auto"/>
                <w:sz w:val="21"/>
                <w:szCs w:val="21"/>
              </w:rPr>
              <w:t>作出</w:t>
            </w:r>
            <w:proofErr w:type="gramEnd"/>
            <w:r>
              <w:rPr>
                <w:rFonts w:ascii="Times New Roman" w:eastAsia="仿宋" w:hAnsi="Times New Roman"/>
                <w:color w:val="auto"/>
                <w:sz w:val="21"/>
                <w:szCs w:val="21"/>
              </w:rPr>
              <w:t>实质性响应</w:t>
            </w:r>
          </w:p>
        </w:tc>
      </w:tr>
      <w:tr w:rsidR="008178DE" w14:paraId="42EE9704" w14:textId="77777777">
        <w:trPr>
          <w:trHeight w:hRule="exact" w:val="720"/>
        </w:trPr>
        <w:tc>
          <w:tcPr>
            <w:tcW w:w="846" w:type="dxa"/>
            <w:vMerge/>
            <w:vAlign w:val="center"/>
          </w:tcPr>
          <w:p w14:paraId="462AB134" w14:textId="77777777" w:rsidR="008178DE" w:rsidRDefault="008178DE">
            <w:pPr>
              <w:ind w:firstLine="640"/>
              <w:jc w:val="center"/>
              <w:rPr>
                <w:rFonts w:ascii="Times New Roman" w:eastAsia="仿宋" w:hAnsi="Times New Roman"/>
                <w:color w:val="auto"/>
                <w:sz w:val="32"/>
                <w:szCs w:val="32"/>
              </w:rPr>
            </w:pPr>
          </w:p>
        </w:tc>
        <w:tc>
          <w:tcPr>
            <w:tcW w:w="1198" w:type="dxa"/>
            <w:vMerge/>
            <w:vAlign w:val="center"/>
          </w:tcPr>
          <w:p w14:paraId="6EDCE404" w14:textId="77777777" w:rsidR="008178DE" w:rsidRDefault="008178DE">
            <w:pPr>
              <w:spacing w:line="360" w:lineRule="exact"/>
              <w:ind w:firstLine="640"/>
              <w:rPr>
                <w:rFonts w:ascii="Times New Roman" w:eastAsia="仿宋" w:hAnsi="Times New Roman"/>
                <w:color w:val="auto"/>
                <w:sz w:val="32"/>
                <w:szCs w:val="32"/>
              </w:rPr>
            </w:pPr>
          </w:p>
        </w:tc>
        <w:tc>
          <w:tcPr>
            <w:tcW w:w="2397" w:type="dxa"/>
            <w:vAlign w:val="center"/>
          </w:tcPr>
          <w:p w14:paraId="2B245C46" w14:textId="77777777" w:rsidR="008178DE" w:rsidRDefault="003C13A5">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比选有效期</w:t>
            </w:r>
          </w:p>
        </w:tc>
        <w:tc>
          <w:tcPr>
            <w:tcW w:w="4544" w:type="dxa"/>
            <w:vAlign w:val="center"/>
          </w:tcPr>
          <w:p w14:paraId="2CF4B5C8" w14:textId="77777777" w:rsidR="008178DE" w:rsidRDefault="003C13A5">
            <w:pPr>
              <w:spacing w:line="36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提交参选文件截止时间起</w:t>
            </w:r>
            <w:r>
              <w:rPr>
                <w:rFonts w:ascii="Times New Roman" w:eastAsia="仿宋" w:hAnsi="Times New Roman"/>
                <w:color w:val="auto"/>
                <w:sz w:val="21"/>
                <w:szCs w:val="21"/>
              </w:rPr>
              <w:t>90</w:t>
            </w:r>
            <w:r>
              <w:rPr>
                <w:rFonts w:ascii="Times New Roman" w:eastAsia="仿宋" w:hAnsi="Times New Roman"/>
                <w:color w:val="auto"/>
                <w:sz w:val="21"/>
                <w:szCs w:val="21"/>
              </w:rPr>
              <w:t>天。</w:t>
            </w:r>
          </w:p>
        </w:tc>
      </w:tr>
    </w:tbl>
    <w:p w14:paraId="56245ABB" w14:textId="77777777" w:rsidR="008178DE" w:rsidRDefault="003C13A5">
      <w:pPr>
        <w:snapToGrid w:val="0"/>
        <w:ind w:firstLine="560"/>
        <w:rPr>
          <w:rFonts w:ascii="Times New Roman" w:hAnsi="Times New Roman"/>
          <w:color w:val="auto"/>
        </w:rPr>
      </w:pPr>
      <w:r>
        <w:rPr>
          <w:rFonts w:ascii="Times New Roman" w:hAnsi="Times New Roman"/>
          <w:color w:val="auto"/>
        </w:rPr>
        <w:t>（三）澄清有关问题。评选小组在对参选文件的有效性、完整性和响</w:t>
      </w:r>
      <w:r>
        <w:rPr>
          <w:rFonts w:ascii="Times New Roman" w:hAnsi="Times New Roman"/>
          <w:color w:val="auto"/>
        </w:rPr>
        <w:tab/>
      </w:r>
      <w:proofErr w:type="gramStart"/>
      <w:r>
        <w:rPr>
          <w:rFonts w:ascii="Times New Roman" w:hAnsi="Times New Roman"/>
          <w:color w:val="auto"/>
        </w:rPr>
        <w:t>应程度</w:t>
      </w:r>
      <w:proofErr w:type="gramEnd"/>
      <w:r>
        <w:rPr>
          <w:rFonts w:ascii="Times New Roman" w:hAnsi="Times New Roman"/>
          <w:color w:val="auto"/>
        </w:rPr>
        <w:t>进行审查时，可以要求供应商对参选文件中含义不明确、同类问题表述不一致或者有明显文字和计算错误的内容等</w:t>
      </w:r>
      <w:proofErr w:type="gramStart"/>
      <w:r>
        <w:rPr>
          <w:rFonts w:ascii="Times New Roman" w:hAnsi="Times New Roman"/>
          <w:color w:val="auto"/>
        </w:rPr>
        <w:t>作出</w:t>
      </w:r>
      <w:proofErr w:type="gramEnd"/>
      <w:r>
        <w:rPr>
          <w:rFonts w:ascii="Times New Roman" w:hAnsi="Times New Roman"/>
          <w:color w:val="auto"/>
        </w:rPr>
        <w:t>必要的澄清、说明或者更正。供应商的澄清、说明或者更正不得超出参选文件的范围或者改变参选文件的实质性内容。</w:t>
      </w:r>
    </w:p>
    <w:p w14:paraId="4BB98F73" w14:textId="77777777" w:rsidR="008178DE" w:rsidRDefault="003C13A5">
      <w:pPr>
        <w:snapToGrid w:val="0"/>
        <w:ind w:firstLine="560"/>
        <w:rPr>
          <w:rFonts w:ascii="Times New Roman" w:hAnsi="Times New Roman"/>
          <w:color w:val="auto"/>
        </w:rPr>
      </w:pPr>
      <w:r>
        <w:rPr>
          <w:rFonts w:ascii="Times New Roman" w:hAnsi="Times New Roman"/>
          <w:color w:val="auto"/>
        </w:rPr>
        <w:t>（四）评选小组要求供应商澄清、说明或者更正参选文件应当以书面形式</w:t>
      </w:r>
      <w:proofErr w:type="gramStart"/>
      <w:r>
        <w:rPr>
          <w:rFonts w:ascii="Times New Roman" w:hAnsi="Times New Roman"/>
          <w:color w:val="auto"/>
        </w:rPr>
        <w:t>作出</w:t>
      </w:r>
      <w:proofErr w:type="gramEnd"/>
      <w:r>
        <w:rPr>
          <w:rFonts w:ascii="Times New Roman" w:hAnsi="Times New Roman"/>
          <w:color w:val="auto"/>
        </w:rPr>
        <w:t>。供应商的澄清、说明或者更正应当由法定代表人或其授权代表签字</w:t>
      </w:r>
      <w:r>
        <w:rPr>
          <w:rFonts w:ascii="Times New Roman" w:hAnsi="Times New Roman"/>
          <w:color w:val="auto"/>
        </w:rPr>
        <w:lastRenderedPageBreak/>
        <w:t>或者加盖公章。由授权代表签字的，应当附法定代表人授权书。</w:t>
      </w:r>
    </w:p>
    <w:p w14:paraId="28C10E9D" w14:textId="77777777" w:rsidR="008178DE" w:rsidRDefault="003C13A5">
      <w:pPr>
        <w:snapToGrid w:val="0"/>
        <w:ind w:firstLine="560"/>
        <w:rPr>
          <w:rFonts w:ascii="Times New Roman" w:hAnsi="Times New Roman"/>
          <w:color w:val="auto"/>
        </w:rPr>
      </w:pPr>
      <w:r>
        <w:rPr>
          <w:rFonts w:ascii="Times New Roman" w:hAnsi="Times New Roman"/>
          <w:color w:val="auto"/>
        </w:rPr>
        <w:t>（五）在比选过程中比选的任何一方不得向他人透露与比选有关的技术资料、价格或其他信息。</w:t>
      </w:r>
    </w:p>
    <w:p w14:paraId="115A5CBA" w14:textId="77777777" w:rsidR="008178DE" w:rsidRDefault="003C13A5">
      <w:pPr>
        <w:snapToGrid w:val="0"/>
        <w:ind w:firstLine="560"/>
        <w:rPr>
          <w:rFonts w:ascii="Times New Roman" w:hAnsi="Times New Roman"/>
          <w:color w:val="auto"/>
        </w:rPr>
      </w:pPr>
      <w:r>
        <w:rPr>
          <w:rFonts w:ascii="Times New Roman" w:hAnsi="Times New Roman"/>
          <w:color w:val="auto"/>
        </w:rPr>
        <w:t>（六）供应商在比选时</w:t>
      </w:r>
      <w:proofErr w:type="gramStart"/>
      <w:r>
        <w:rPr>
          <w:rFonts w:ascii="Times New Roman" w:hAnsi="Times New Roman"/>
          <w:color w:val="auto"/>
        </w:rPr>
        <w:t>作出</w:t>
      </w:r>
      <w:proofErr w:type="gramEnd"/>
      <w:r>
        <w:rPr>
          <w:rFonts w:ascii="Times New Roman" w:hAnsi="Times New Roman"/>
          <w:color w:val="auto"/>
        </w:rPr>
        <w:t>的所有书面承诺须由法定代表人或其授权代表签字。</w:t>
      </w:r>
    </w:p>
    <w:p w14:paraId="52A40E2E" w14:textId="77777777" w:rsidR="008178DE" w:rsidRDefault="003C13A5">
      <w:pPr>
        <w:snapToGrid w:val="0"/>
        <w:ind w:firstLine="560"/>
        <w:rPr>
          <w:rFonts w:ascii="Times New Roman" w:hAnsi="Times New Roman"/>
          <w:color w:val="auto"/>
        </w:rPr>
      </w:pPr>
      <w:r>
        <w:rPr>
          <w:rFonts w:ascii="Times New Roman" w:hAnsi="Times New Roman"/>
          <w:color w:val="auto"/>
        </w:rPr>
        <w:t>（七）评选小组采用综合评分法对供应商的参选文件（含有效书面承诺）进行综合评分。综合评分法，是指参选文件满足竞争性比</w:t>
      </w:r>
      <w:proofErr w:type="gramStart"/>
      <w:r>
        <w:rPr>
          <w:rFonts w:ascii="Times New Roman" w:hAnsi="Times New Roman"/>
          <w:color w:val="auto"/>
        </w:rPr>
        <w:t>选文件</w:t>
      </w:r>
      <w:proofErr w:type="gramEnd"/>
      <w:r>
        <w:rPr>
          <w:rFonts w:ascii="Times New Roman" w:hAnsi="Times New Roman"/>
          <w:color w:val="auto"/>
        </w:rPr>
        <w:t>全部实质性要求</w:t>
      </w:r>
      <w:proofErr w:type="gramStart"/>
      <w:r>
        <w:rPr>
          <w:rFonts w:ascii="Times New Roman" w:hAnsi="Times New Roman"/>
          <w:color w:val="auto"/>
        </w:rPr>
        <w:t>且按照</w:t>
      </w:r>
      <w:proofErr w:type="gramEnd"/>
      <w:r>
        <w:rPr>
          <w:rFonts w:ascii="Times New Roman" w:hAnsi="Times New Roman"/>
          <w:color w:val="auto"/>
        </w:rPr>
        <w:t>评审因素的量化指标评审得分最高的供应商为成交候选供应商的评审方法。供应商总得分为价格、商务、技术等评定因素分别按照相应权重值计算分项得分后相加，满分为</w:t>
      </w:r>
      <w:r>
        <w:rPr>
          <w:rFonts w:ascii="Times New Roman" w:hAnsi="Times New Roman"/>
          <w:color w:val="auto"/>
        </w:rPr>
        <w:t>100</w:t>
      </w:r>
      <w:r>
        <w:rPr>
          <w:rFonts w:ascii="Times New Roman" w:hAnsi="Times New Roman"/>
          <w:color w:val="auto"/>
        </w:rPr>
        <w:t>分。</w:t>
      </w:r>
    </w:p>
    <w:p w14:paraId="7AC0E6E7" w14:textId="77777777" w:rsidR="008178DE" w:rsidRDefault="003C13A5">
      <w:pPr>
        <w:snapToGrid w:val="0"/>
        <w:ind w:firstLine="560"/>
        <w:rPr>
          <w:rFonts w:ascii="Times New Roman" w:hAnsi="Times New Roman"/>
          <w:color w:val="auto"/>
        </w:rPr>
      </w:pPr>
      <w:r>
        <w:rPr>
          <w:rFonts w:ascii="Times New Roman" w:hAnsi="Times New Roman"/>
          <w:color w:val="auto"/>
        </w:rPr>
        <w:t>（十）评选小组各成员独立对每个实质性参选文件进行评价、打分，然后汇总每个供应商每项评分因素的得分，并根据综合评分情况按照评审得分由高到低顺序推荐成交候选供应商，并编写评审报告。若供应商的评审得分相同的，按照最后报价由低到高的顺序排列推荐。评审得分且最后报价相同的，按照</w:t>
      </w:r>
      <w:r>
        <w:rPr>
          <w:rFonts w:ascii="Times New Roman" w:hAnsi="Times New Roman" w:hint="eastAsia"/>
          <w:color w:val="auto"/>
        </w:rPr>
        <w:t>技术</w:t>
      </w:r>
      <w:r>
        <w:rPr>
          <w:rFonts w:ascii="Times New Roman" w:hAnsi="Times New Roman"/>
          <w:color w:val="auto"/>
        </w:rPr>
        <w:t>指标优劣顺序排列推荐。</w:t>
      </w:r>
    </w:p>
    <w:p w14:paraId="55673735" w14:textId="77777777" w:rsidR="008178DE" w:rsidRDefault="003C13A5">
      <w:pPr>
        <w:pStyle w:val="2"/>
        <w:adjustRightInd w:val="0"/>
        <w:snapToGrid w:val="0"/>
        <w:ind w:firstLineChars="0" w:firstLine="0"/>
        <w:jc w:val="left"/>
        <w:rPr>
          <w:rFonts w:ascii="Times New Roman" w:eastAsia="方正黑体_GBK" w:hAnsi="Times New Roman" w:cs="Times New Roman"/>
          <w:color w:val="auto"/>
          <w:sz w:val="32"/>
          <w:szCs w:val="32"/>
        </w:rPr>
      </w:pPr>
      <w:r>
        <w:rPr>
          <w:rFonts w:ascii="Times New Roman" w:eastAsia="方正黑体_GBK" w:hAnsi="Times New Roman" w:cs="Times New Roman"/>
          <w:color w:val="auto"/>
          <w:sz w:val="32"/>
          <w:szCs w:val="32"/>
        </w:rPr>
        <w:t>二、评审标准</w:t>
      </w:r>
    </w:p>
    <w:tbl>
      <w:tblPr>
        <w:tblW w:w="10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834"/>
        <w:gridCol w:w="1240"/>
        <w:gridCol w:w="5315"/>
        <w:gridCol w:w="2000"/>
      </w:tblGrid>
      <w:tr w:rsidR="008178DE" w14:paraId="4CA4EB02" w14:textId="77777777">
        <w:trPr>
          <w:cantSplit/>
          <w:trHeight w:val="290"/>
          <w:jc w:val="center"/>
        </w:trPr>
        <w:tc>
          <w:tcPr>
            <w:tcW w:w="649" w:type="dxa"/>
            <w:vAlign w:val="center"/>
          </w:tcPr>
          <w:p w14:paraId="73BDDFDE" w14:textId="77777777" w:rsidR="008178DE" w:rsidRDefault="003C13A5">
            <w:pPr>
              <w:spacing w:line="240" w:lineRule="atLeast"/>
              <w:ind w:firstLineChars="0" w:firstLine="0"/>
              <w:jc w:val="center"/>
              <w:rPr>
                <w:rFonts w:ascii="Times New Roman" w:eastAsia="仿宋" w:hAnsi="Times New Roman"/>
                <w:b/>
                <w:color w:val="auto"/>
                <w:sz w:val="21"/>
                <w:szCs w:val="21"/>
              </w:rPr>
            </w:pPr>
            <w:r>
              <w:rPr>
                <w:rFonts w:ascii="Times New Roman" w:eastAsia="仿宋" w:hAnsi="Times New Roman"/>
                <w:b/>
                <w:color w:val="auto"/>
                <w:sz w:val="21"/>
                <w:szCs w:val="21"/>
              </w:rPr>
              <w:t>序号</w:t>
            </w:r>
          </w:p>
        </w:tc>
        <w:tc>
          <w:tcPr>
            <w:tcW w:w="2074" w:type="dxa"/>
            <w:gridSpan w:val="2"/>
            <w:vAlign w:val="center"/>
          </w:tcPr>
          <w:p w14:paraId="56422BE7" w14:textId="77777777" w:rsidR="008178DE" w:rsidRDefault="003C13A5">
            <w:pPr>
              <w:spacing w:line="240" w:lineRule="atLeast"/>
              <w:ind w:firstLineChars="0" w:firstLine="0"/>
              <w:jc w:val="center"/>
              <w:rPr>
                <w:rFonts w:ascii="Times New Roman" w:eastAsia="仿宋" w:hAnsi="Times New Roman"/>
                <w:b/>
                <w:color w:val="auto"/>
                <w:sz w:val="21"/>
                <w:szCs w:val="21"/>
              </w:rPr>
            </w:pPr>
            <w:r>
              <w:rPr>
                <w:rFonts w:ascii="Times New Roman" w:eastAsia="仿宋" w:hAnsi="Times New Roman"/>
                <w:b/>
                <w:color w:val="auto"/>
                <w:sz w:val="21"/>
                <w:szCs w:val="21"/>
              </w:rPr>
              <w:t>评分</w:t>
            </w:r>
            <w:proofErr w:type="gramStart"/>
            <w:r>
              <w:rPr>
                <w:rFonts w:ascii="Times New Roman" w:eastAsia="仿宋" w:hAnsi="Times New Roman"/>
                <w:b/>
                <w:color w:val="auto"/>
                <w:sz w:val="21"/>
                <w:szCs w:val="21"/>
              </w:rPr>
              <w:t>因素及权值</w:t>
            </w:r>
            <w:proofErr w:type="gramEnd"/>
          </w:p>
        </w:tc>
        <w:tc>
          <w:tcPr>
            <w:tcW w:w="5315" w:type="dxa"/>
            <w:vAlign w:val="center"/>
          </w:tcPr>
          <w:p w14:paraId="439B1841" w14:textId="77777777" w:rsidR="008178DE" w:rsidRDefault="003C13A5">
            <w:pPr>
              <w:spacing w:line="240" w:lineRule="atLeast"/>
              <w:ind w:firstLineChars="0" w:firstLine="0"/>
              <w:jc w:val="center"/>
              <w:rPr>
                <w:rFonts w:ascii="Times New Roman" w:eastAsia="仿宋" w:hAnsi="Times New Roman"/>
                <w:b/>
                <w:color w:val="auto"/>
                <w:sz w:val="21"/>
                <w:szCs w:val="21"/>
              </w:rPr>
            </w:pPr>
            <w:r>
              <w:rPr>
                <w:rFonts w:ascii="Times New Roman" w:eastAsia="仿宋" w:hAnsi="Times New Roman"/>
                <w:b/>
                <w:color w:val="auto"/>
                <w:sz w:val="21"/>
                <w:szCs w:val="21"/>
              </w:rPr>
              <w:t>评分标准</w:t>
            </w:r>
          </w:p>
        </w:tc>
        <w:tc>
          <w:tcPr>
            <w:tcW w:w="2000" w:type="dxa"/>
            <w:vAlign w:val="center"/>
          </w:tcPr>
          <w:p w14:paraId="2FFE5F90" w14:textId="77777777" w:rsidR="008178DE" w:rsidRDefault="003C13A5">
            <w:pPr>
              <w:spacing w:line="240" w:lineRule="atLeast"/>
              <w:ind w:firstLineChars="0" w:firstLine="420"/>
              <w:jc w:val="center"/>
              <w:rPr>
                <w:rFonts w:ascii="Times New Roman" w:eastAsia="仿宋" w:hAnsi="Times New Roman"/>
                <w:b/>
                <w:color w:val="auto"/>
                <w:sz w:val="21"/>
                <w:szCs w:val="21"/>
              </w:rPr>
            </w:pPr>
            <w:r>
              <w:rPr>
                <w:rFonts w:ascii="Times New Roman" w:eastAsia="仿宋" w:hAnsi="Times New Roman"/>
                <w:b/>
                <w:color w:val="auto"/>
                <w:sz w:val="21"/>
                <w:szCs w:val="21"/>
              </w:rPr>
              <w:t>说明</w:t>
            </w:r>
          </w:p>
        </w:tc>
      </w:tr>
      <w:tr w:rsidR="008178DE" w14:paraId="1FC80898" w14:textId="77777777">
        <w:trPr>
          <w:cantSplit/>
          <w:trHeight w:val="943"/>
          <w:jc w:val="center"/>
        </w:trPr>
        <w:tc>
          <w:tcPr>
            <w:tcW w:w="649" w:type="dxa"/>
            <w:vAlign w:val="center"/>
          </w:tcPr>
          <w:p w14:paraId="6DD88171" w14:textId="77777777" w:rsidR="008178DE" w:rsidRDefault="003C13A5">
            <w:pPr>
              <w:spacing w:line="22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1</w:t>
            </w:r>
          </w:p>
        </w:tc>
        <w:tc>
          <w:tcPr>
            <w:tcW w:w="834" w:type="dxa"/>
            <w:vAlign w:val="center"/>
          </w:tcPr>
          <w:p w14:paraId="25EAC476" w14:textId="74BBABAC" w:rsidR="008178DE" w:rsidRDefault="003C13A5">
            <w:pPr>
              <w:spacing w:line="30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报价部分</w:t>
            </w:r>
            <w:r>
              <w:rPr>
                <w:rFonts w:ascii="Times New Roman" w:eastAsia="仿宋" w:hAnsi="Times New Roman"/>
                <w:color w:val="auto"/>
                <w:sz w:val="21"/>
                <w:szCs w:val="21"/>
              </w:rPr>
              <w:t>(</w:t>
            </w:r>
            <w:r w:rsidR="007C57B0">
              <w:rPr>
                <w:rFonts w:ascii="Times New Roman" w:eastAsia="仿宋" w:hAnsi="Times New Roman"/>
                <w:color w:val="auto"/>
                <w:sz w:val="21"/>
                <w:szCs w:val="21"/>
              </w:rPr>
              <w:t>40</w:t>
            </w:r>
            <w:r>
              <w:rPr>
                <w:rFonts w:ascii="Times New Roman" w:eastAsia="仿宋" w:hAnsi="Times New Roman"/>
                <w:color w:val="auto"/>
                <w:sz w:val="21"/>
                <w:szCs w:val="21"/>
              </w:rPr>
              <w:t>%)</w:t>
            </w:r>
          </w:p>
        </w:tc>
        <w:tc>
          <w:tcPr>
            <w:tcW w:w="1240" w:type="dxa"/>
            <w:vAlign w:val="center"/>
          </w:tcPr>
          <w:p w14:paraId="3A7FB8D0" w14:textId="001486E6" w:rsidR="008178DE" w:rsidRDefault="003C13A5">
            <w:pPr>
              <w:spacing w:line="300" w:lineRule="exact"/>
              <w:ind w:firstLineChars="0" w:firstLine="0"/>
              <w:jc w:val="center"/>
              <w:rPr>
                <w:rFonts w:ascii="Times New Roman" w:eastAsia="仿宋" w:hAnsi="Times New Roman"/>
                <w:color w:val="auto"/>
                <w:sz w:val="21"/>
                <w:szCs w:val="21"/>
              </w:rPr>
            </w:pPr>
            <w:r>
              <w:rPr>
                <w:rFonts w:ascii="Times New Roman" w:eastAsia="仿宋" w:hAnsi="Times New Roman" w:hint="eastAsia"/>
                <w:color w:val="auto"/>
                <w:sz w:val="21"/>
                <w:szCs w:val="21"/>
              </w:rPr>
              <w:t>4</w:t>
            </w:r>
            <w:r w:rsidR="007C57B0">
              <w:rPr>
                <w:rFonts w:ascii="Times New Roman" w:eastAsia="仿宋" w:hAnsi="Times New Roman"/>
                <w:color w:val="auto"/>
                <w:sz w:val="21"/>
                <w:szCs w:val="21"/>
              </w:rPr>
              <w:t>0</w:t>
            </w:r>
            <w:r>
              <w:rPr>
                <w:rFonts w:ascii="Times New Roman" w:eastAsia="仿宋" w:hAnsi="Times New Roman"/>
                <w:color w:val="auto"/>
                <w:sz w:val="21"/>
                <w:szCs w:val="21"/>
              </w:rPr>
              <w:t>分</w:t>
            </w:r>
          </w:p>
        </w:tc>
        <w:tc>
          <w:tcPr>
            <w:tcW w:w="5315" w:type="dxa"/>
            <w:vAlign w:val="center"/>
          </w:tcPr>
          <w:p w14:paraId="50E1C426" w14:textId="77777777" w:rsidR="008178DE" w:rsidRDefault="003C13A5">
            <w:pPr>
              <w:spacing w:line="300" w:lineRule="exact"/>
              <w:ind w:firstLineChars="0" w:firstLine="0"/>
              <w:jc w:val="left"/>
              <w:rPr>
                <w:rFonts w:ascii="Times New Roman" w:eastAsia="仿宋" w:hAnsi="Times New Roman"/>
                <w:color w:val="auto"/>
                <w:sz w:val="21"/>
              </w:rPr>
            </w:pPr>
            <w:r>
              <w:rPr>
                <w:rFonts w:ascii="Times New Roman" w:eastAsia="仿宋" w:hAnsi="Times New Roman"/>
                <w:color w:val="auto"/>
                <w:sz w:val="21"/>
                <w:szCs w:val="21"/>
              </w:rPr>
              <w:t>有效的比选报价中的最低价为评选基准价，其价格分为满分。其他参选人的价格</w:t>
            </w:r>
            <w:proofErr w:type="gramStart"/>
            <w:r>
              <w:rPr>
                <w:rFonts w:ascii="Times New Roman" w:eastAsia="仿宋" w:hAnsi="Times New Roman"/>
                <w:color w:val="auto"/>
                <w:sz w:val="21"/>
                <w:szCs w:val="21"/>
              </w:rPr>
              <w:t>分统一</w:t>
            </w:r>
            <w:proofErr w:type="gramEnd"/>
            <w:r>
              <w:rPr>
                <w:rFonts w:ascii="Times New Roman" w:eastAsia="仿宋" w:hAnsi="Times New Roman"/>
                <w:color w:val="auto"/>
                <w:sz w:val="21"/>
                <w:szCs w:val="21"/>
              </w:rPr>
              <w:t>按照下列公式计算：比选报价得分</w:t>
            </w:r>
            <w:r>
              <w:rPr>
                <w:rFonts w:ascii="Times New Roman" w:eastAsia="仿宋" w:hAnsi="Times New Roman"/>
                <w:color w:val="auto"/>
                <w:sz w:val="21"/>
                <w:szCs w:val="21"/>
              </w:rPr>
              <w:t>=</w:t>
            </w:r>
            <w:r>
              <w:rPr>
                <w:rFonts w:ascii="Times New Roman" w:eastAsia="仿宋" w:hAnsi="Times New Roman"/>
                <w:color w:val="auto"/>
                <w:sz w:val="21"/>
                <w:szCs w:val="21"/>
              </w:rPr>
              <w:t>（评选基准价</w:t>
            </w:r>
            <w:r>
              <w:rPr>
                <w:rFonts w:ascii="Times New Roman" w:eastAsia="仿宋" w:hAnsi="Times New Roman"/>
                <w:color w:val="auto"/>
                <w:sz w:val="21"/>
                <w:szCs w:val="21"/>
              </w:rPr>
              <w:t>/</w:t>
            </w:r>
            <w:r>
              <w:rPr>
                <w:rFonts w:ascii="Times New Roman" w:eastAsia="仿宋" w:hAnsi="Times New Roman"/>
                <w:color w:val="auto"/>
                <w:sz w:val="21"/>
                <w:szCs w:val="21"/>
              </w:rPr>
              <w:t>比选报价）</w:t>
            </w:r>
            <w:r>
              <w:rPr>
                <w:rFonts w:ascii="Times New Roman" w:eastAsia="仿宋" w:hAnsi="Times New Roman"/>
                <w:color w:val="auto"/>
                <w:sz w:val="21"/>
                <w:szCs w:val="21"/>
              </w:rPr>
              <w:t>×</w:t>
            </w:r>
            <w:r>
              <w:rPr>
                <w:rFonts w:ascii="Times New Roman" w:eastAsia="仿宋" w:hAnsi="Times New Roman"/>
                <w:color w:val="auto"/>
                <w:sz w:val="21"/>
                <w:szCs w:val="21"/>
              </w:rPr>
              <w:t>价格权重</w:t>
            </w:r>
            <w:r>
              <w:rPr>
                <w:rFonts w:ascii="Times New Roman" w:eastAsia="仿宋" w:hAnsi="Times New Roman"/>
                <w:color w:val="auto"/>
                <w:sz w:val="21"/>
                <w:szCs w:val="21"/>
              </w:rPr>
              <w:t>×100</w:t>
            </w:r>
            <w:r>
              <w:rPr>
                <w:rFonts w:ascii="Times New Roman" w:eastAsia="仿宋" w:hAnsi="Times New Roman"/>
                <w:color w:val="auto"/>
                <w:sz w:val="21"/>
                <w:szCs w:val="21"/>
              </w:rPr>
              <w:t>。</w:t>
            </w:r>
          </w:p>
        </w:tc>
        <w:tc>
          <w:tcPr>
            <w:tcW w:w="2000" w:type="dxa"/>
            <w:vAlign w:val="center"/>
          </w:tcPr>
          <w:p w14:paraId="002ED5AD" w14:textId="77777777" w:rsidR="008178DE" w:rsidRDefault="008178DE">
            <w:pPr>
              <w:spacing w:line="220" w:lineRule="exact"/>
              <w:ind w:firstLineChars="0" w:firstLine="0"/>
              <w:jc w:val="left"/>
              <w:rPr>
                <w:rFonts w:ascii="Times New Roman" w:eastAsia="仿宋" w:hAnsi="Times New Roman"/>
                <w:color w:val="auto"/>
                <w:sz w:val="21"/>
                <w:szCs w:val="21"/>
              </w:rPr>
            </w:pPr>
          </w:p>
        </w:tc>
      </w:tr>
      <w:tr w:rsidR="008178DE" w14:paraId="7C086F67" w14:textId="77777777">
        <w:trPr>
          <w:cantSplit/>
          <w:trHeight w:val="816"/>
          <w:jc w:val="center"/>
        </w:trPr>
        <w:tc>
          <w:tcPr>
            <w:tcW w:w="649" w:type="dxa"/>
            <w:vMerge w:val="restart"/>
            <w:vAlign w:val="center"/>
          </w:tcPr>
          <w:p w14:paraId="57FE7248" w14:textId="77777777" w:rsidR="008178DE" w:rsidRDefault="003C13A5">
            <w:pPr>
              <w:spacing w:line="220" w:lineRule="exact"/>
              <w:ind w:firstLineChars="0" w:firstLine="0"/>
              <w:jc w:val="center"/>
              <w:rPr>
                <w:rFonts w:ascii="Times New Roman" w:eastAsia="仿宋" w:hAnsi="Times New Roman"/>
                <w:color w:val="auto"/>
                <w:sz w:val="21"/>
                <w:szCs w:val="21"/>
              </w:rPr>
            </w:pPr>
            <w:r>
              <w:rPr>
                <w:rFonts w:ascii="Times New Roman" w:eastAsia="仿宋" w:hAnsi="Times New Roman" w:hint="eastAsia"/>
                <w:color w:val="auto"/>
                <w:sz w:val="21"/>
                <w:szCs w:val="21"/>
              </w:rPr>
              <w:lastRenderedPageBreak/>
              <w:t>2</w:t>
            </w:r>
          </w:p>
        </w:tc>
        <w:tc>
          <w:tcPr>
            <w:tcW w:w="834" w:type="dxa"/>
            <w:vMerge w:val="restart"/>
            <w:vAlign w:val="center"/>
          </w:tcPr>
          <w:p w14:paraId="57730BD2" w14:textId="2E0AE928" w:rsidR="008178DE" w:rsidRDefault="003C13A5">
            <w:pPr>
              <w:spacing w:line="300" w:lineRule="exact"/>
              <w:ind w:firstLineChars="0" w:firstLine="0"/>
              <w:jc w:val="center"/>
              <w:rPr>
                <w:rFonts w:ascii="Times New Roman" w:eastAsia="仿宋" w:hAnsi="Times New Roman"/>
                <w:color w:val="auto"/>
                <w:sz w:val="21"/>
                <w:szCs w:val="21"/>
              </w:rPr>
            </w:pPr>
            <w:r>
              <w:rPr>
                <w:rFonts w:ascii="Times New Roman" w:eastAsia="仿宋" w:hAnsi="Times New Roman" w:hint="eastAsia"/>
                <w:color w:val="auto"/>
                <w:sz w:val="21"/>
                <w:szCs w:val="21"/>
              </w:rPr>
              <w:t>技术</w:t>
            </w:r>
            <w:r>
              <w:rPr>
                <w:rFonts w:ascii="Times New Roman" w:eastAsia="仿宋" w:hAnsi="Times New Roman"/>
                <w:color w:val="auto"/>
                <w:sz w:val="21"/>
                <w:szCs w:val="21"/>
              </w:rPr>
              <w:t>部分</w:t>
            </w:r>
            <w:r>
              <w:rPr>
                <w:rFonts w:ascii="Times New Roman" w:eastAsia="仿宋" w:hAnsi="Times New Roman"/>
                <w:color w:val="auto"/>
                <w:sz w:val="21"/>
                <w:szCs w:val="21"/>
              </w:rPr>
              <w:t>(</w:t>
            </w:r>
            <w:r w:rsidR="007C57B0">
              <w:rPr>
                <w:rFonts w:ascii="Times New Roman" w:eastAsia="仿宋" w:hAnsi="Times New Roman"/>
                <w:color w:val="auto"/>
                <w:sz w:val="21"/>
                <w:szCs w:val="21"/>
              </w:rPr>
              <w:t>50</w:t>
            </w:r>
            <w:r>
              <w:rPr>
                <w:rFonts w:ascii="Times New Roman" w:eastAsia="仿宋" w:hAnsi="Times New Roman"/>
                <w:color w:val="auto"/>
                <w:sz w:val="21"/>
                <w:szCs w:val="21"/>
              </w:rPr>
              <w:t>%)</w:t>
            </w:r>
          </w:p>
        </w:tc>
        <w:tc>
          <w:tcPr>
            <w:tcW w:w="1240" w:type="dxa"/>
            <w:vAlign w:val="center"/>
          </w:tcPr>
          <w:p w14:paraId="7399650E" w14:textId="77777777" w:rsidR="008178DE" w:rsidRDefault="003C13A5">
            <w:pPr>
              <w:spacing w:line="300" w:lineRule="exact"/>
              <w:ind w:firstLineChars="0" w:firstLine="0"/>
              <w:jc w:val="center"/>
              <w:rPr>
                <w:rFonts w:ascii="Times New Roman" w:eastAsia="仿宋" w:hAnsi="Times New Roman"/>
                <w:color w:val="auto"/>
                <w:sz w:val="21"/>
                <w:szCs w:val="21"/>
              </w:rPr>
            </w:pPr>
            <w:r>
              <w:rPr>
                <w:rFonts w:ascii="Times New Roman" w:eastAsia="仿宋" w:hAnsi="Times New Roman" w:hint="eastAsia"/>
                <w:color w:val="auto"/>
                <w:sz w:val="21"/>
                <w:szCs w:val="21"/>
              </w:rPr>
              <w:t>技术方案</w:t>
            </w:r>
          </w:p>
          <w:p w14:paraId="5EC6CE42" w14:textId="46E1AAF8" w:rsidR="008178DE" w:rsidRDefault="003C13A5">
            <w:pPr>
              <w:spacing w:line="30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w:t>
            </w:r>
            <w:r w:rsidR="007C57B0">
              <w:rPr>
                <w:rFonts w:ascii="Times New Roman" w:eastAsia="仿宋" w:hAnsi="Times New Roman"/>
                <w:color w:val="auto"/>
                <w:sz w:val="21"/>
                <w:szCs w:val="21"/>
              </w:rPr>
              <w:t>35</w:t>
            </w:r>
            <w:r>
              <w:rPr>
                <w:rFonts w:ascii="Times New Roman" w:eastAsia="仿宋" w:hAnsi="Times New Roman"/>
                <w:color w:val="auto"/>
                <w:sz w:val="21"/>
                <w:szCs w:val="21"/>
              </w:rPr>
              <w:t>分</w:t>
            </w:r>
            <w:r>
              <w:rPr>
                <w:rFonts w:ascii="Times New Roman" w:eastAsia="仿宋" w:hAnsi="Times New Roman"/>
                <w:color w:val="auto"/>
                <w:sz w:val="21"/>
                <w:szCs w:val="21"/>
              </w:rPr>
              <w:t>)</w:t>
            </w:r>
          </w:p>
        </w:tc>
        <w:tc>
          <w:tcPr>
            <w:tcW w:w="5315" w:type="dxa"/>
            <w:vAlign w:val="center"/>
          </w:tcPr>
          <w:p w14:paraId="0BE3A3B4" w14:textId="77777777" w:rsidR="008178DE" w:rsidRDefault="003C13A5">
            <w:pPr>
              <w:spacing w:line="300" w:lineRule="exact"/>
              <w:ind w:firstLineChars="0" w:firstLine="0"/>
              <w:jc w:val="left"/>
              <w:rPr>
                <w:rFonts w:ascii="Times New Roman" w:eastAsia="仿宋" w:hAnsi="Times New Roman"/>
                <w:color w:val="auto"/>
                <w:sz w:val="21"/>
                <w:szCs w:val="21"/>
              </w:rPr>
            </w:pPr>
            <w:r>
              <w:rPr>
                <w:rFonts w:ascii="Times New Roman" w:eastAsia="仿宋" w:hAnsi="Times New Roman" w:hint="eastAsia"/>
                <w:color w:val="auto"/>
                <w:sz w:val="21"/>
                <w:szCs w:val="21"/>
              </w:rPr>
              <w:t>投标人应针对采购人实际情况制定技术方案，技术方案应包括</w:t>
            </w:r>
            <w:r>
              <w:rPr>
                <w:rFonts w:ascii="Times New Roman" w:eastAsia="仿宋" w:hAnsi="Times New Roman" w:hint="eastAsia"/>
                <w:color w:val="auto"/>
                <w:sz w:val="21"/>
                <w:szCs w:val="21"/>
              </w:rPr>
              <w:t>:</w:t>
            </w:r>
            <w:r>
              <w:rPr>
                <w:rFonts w:ascii="Times New Roman" w:eastAsia="仿宋" w:hAnsi="Times New Roman" w:hint="eastAsia"/>
                <w:color w:val="auto"/>
                <w:sz w:val="21"/>
                <w:szCs w:val="21"/>
              </w:rPr>
              <w:t>项目背景、项目目标、主要服务详细规划（网络安全应急响应服务、合</w:t>
            </w:r>
            <w:proofErr w:type="gramStart"/>
            <w:r>
              <w:rPr>
                <w:rFonts w:ascii="Times New Roman" w:eastAsia="仿宋" w:hAnsi="Times New Roman" w:hint="eastAsia"/>
                <w:color w:val="auto"/>
                <w:sz w:val="21"/>
                <w:szCs w:val="21"/>
              </w:rPr>
              <w:t>规</w:t>
            </w:r>
            <w:proofErr w:type="gramEnd"/>
            <w:r>
              <w:rPr>
                <w:rFonts w:ascii="Times New Roman" w:eastAsia="仿宋" w:hAnsi="Times New Roman" w:hint="eastAsia"/>
                <w:color w:val="auto"/>
                <w:sz w:val="21"/>
                <w:szCs w:val="21"/>
              </w:rPr>
              <w:t>性协查服务、脆弱性检查服务、安全预警服务、安全管理体系建设服务、护网保障技术支持服务、日志审计服务、网络安全技术咨询服务）内容。</w:t>
            </w:r>
          </w:p>
          <w:p w14:paraId="370BEF2E" w14:textId="5A68D644" w:rsidR="008178DE" w:rsidRDefault="003C13A5">
            <w:pPr>
              <w:spacing w:line="300" w:lineRule="exact"/>
              <w:ind w:firstLineChars="0" w:firstLine="0"/>
              <w:jc w:val="left"/>
              <w:rPr>
                <w:rFonts w:ascii="Times New Roman" w:eastAsia="仿宋" w:hAnsi="Times New Roman"/>
                <w:color w:val="auto"/>
                <w:sz w:val="21"/>
                <w:szCs w:val="21"/>
              </w:rPr>
            </w:pPr>
            <w:r>
              <w:rPr>
                <w:rFonts w:ascii="Times New Roman" w:eastAsia="仿宋" w:hAnsi="Times New Roman" w:hint="eastAsia"/>
                <w:color w:val="auto"/>
                <w:sz w:val="21"/>
                <w:szCs w:val="21"/>
              </w:rPr>
              <w:t>方案内容不存在瑕疵得</w:t>
            </w:r>
            <w:r>
              <w:rPr>
                <w:rFonts w:ascii="Times New Roman" w:eastAsia="仿宋" w:hAnsi="Times New Roman" w:hint="eastAsia"/>
                <w:color w:val="auto"/>
                <w:sz w:val="21"/>
                <w:szCs w:val="21"/>
              </w:rPr>
              <w:t>35</w:t>
            </w:r>
            <w:r>
              <w:rPr>
                <w:rFonts w:ascii="Times New Roman" w:eastAsia="仿宋" w:hAnsi="Times New Roman" w:hint="eastAsia"/>
                <w:color w:val="auto"/>
                <w:sz w:val="21"/>
                <w:szCs w:val="21"/>
              </w:rPr>
              <w:t>分；</w:t>
            </w:r>
          </w:p>
          <w:p w14:paraId="5FE399CA" w14:textId="6C8094B0" w:rsidR="008178DE" w:rsidRDefault="003C13A5">
            <w:pPr>
              <w:spacing w:line="300" w:lineRule="exact"/>
              <w:ind w:firstLineChars="0" w:firstLine="0"/>
              <w:jc w:val="left"/>
              <w:rPr>
                <w:rFonts w:ascii="Times New Roman" w:eastAsia="仿宋" w:hAnsi="Times New Roman"/>
                <w:color w:val="auto"/>
                <w:sz w:val="21"/>
                <w:szCs w:val="21"/>
              </w:rPr>
            </w:pPr>
            <w:r>
              <w:rPr>
                <w:rFonts w:ascii="Times New Roman" w:eastAsia="仿宋" w:hAnsi="Times New Roman" w:hint="eastAsia"/>
                <w:color w:val="auto"/>
                <w:sz w:val="21"/>
                <w:szCs w:val="21"/>
              </w:rPr>
              <w:t>方案内容存在</w:t>
            </w:r>
            <w:r>
              <w:rPr>
                <w:rFonts w:ascii="Times New Roman" w:eastAsia="仿宋" w:hAnsi="Times New Roman" w:hint="eastAsia"/>
                <w:color w:val="auto"/>
                <w:sz w:val="21"/>
                <w:szCs w:val="21"/>
              </w:rPr>
              <w:t>1</w:t>
            </w:r>
            <w:r>
              <w:rPr>
                <w:rFonts w:ascii="Times New Roman" w:eastAsia="仿宋" w:hAnsi="Times New Roman" w:hint="eastAsia"/>
                <w:color w:val="auto"/>
                <w:sz w:val="21"/>
                <w:szCs w:val="21"/>
              </w:rPr>
              <w:t>处瑕疵得</w:t>
            </w:r>
            <w:r w:rsidR="007C57B0">
              <w:rPr>
                <w:rFonts w:ascii="Times New Roman" w:eastAsia="仿宋" w:hAnsi="Times New Roman"/>
                <w:color w:val="auto"/>
                <w:sz w:val="21"/>
                <w:szCs w:val="21"/>
              </w:rPr>
              <w:t>28</w:t>
            </w:r>
            <w:r>
              <w:rPr>
                <w:rFonts w:ascii="Times New Roman" w:eastAsia="仿宋" w:hAnsi="Times New Roman" w:hint="eastAsia"/>
                <w:color w:val="auto"/>
                <w:sz w:val="21"/>
                <w:szCs w:val="21"/>
              </w:rPr>
              <w:t>分；</w:t>
            </w:r>
          </w:p>
          <w:p w14:paraId="398FD1AB" w14:textId="63B30909" w:rsidR="008178DE" w:rsidRDefault="003C13A5">
            <w:pPr>
              <w:spacing w:line="300" w:lineRule="exact"/>
              <w:ind w:firstLineChars="0" w:firstLine="0"/>
              <w:jc w:val="left"/>
              <w:rPr>
                <w:rFonts w:ascii="Times New Roman" w:eastAsia="仿宋" w:hAnsi="Times New Roman"/>
                <w:color w:val="auto"/>
                <w:sz w:val="21"/>
                <w:szCs w:val="21"/>
              </w:rPr>
            </w:pPr>
            <w:r>
              <w:rPr>
                <w:rFonts w:ascii="Times New Roman" w:eastAsia="仿宋" w:hAnsi="Times New Roman" w:hint="eastAsia"/>
                <w:color w:val="auto"/>
                <w:sz w:val="21"/>
                <w:szCs w:val="21"/>
              </w:rPr>
              <w:t>方案内容存在</w:t>
            </w:r>
            <w:r>
              <w:rPr>
                <w:rFonts w:ascii="Times New Roman" w:eastAsia="仿宋" w:hAnsi="Times New Roman" w:hint="eastAsia"/>
                <w:color w:val="auto"/>
                <w:sz w:val="21"/>
                <w:szCs w:val="21"/>
              </w:rPr>
              <w:t>2</w:t>
            </w:r>
            <w:r>
              <w:rPr>
                <w:rFonts w:ascii="Times New Roman" w:eastAsia="仿宋" w:hAnsi="Times New Roman" w:hint="eastAsia"/>
                <w:color w:val="auto"/>
                <w:sz w:val="21"/>
                <w:szCs w:val="21"/>
              </w:rPr>
              <w:t>处瑕疵的</w:t>
            </w:r>
            <w:r w:rsidR="007C57B0">
              <w:rPr>
                <w:rFonts w:ascii="Times New Roman" w:eastAsia="仿宋" w:hAnsi="Times New Roman"/>
                <w:color w:val="auto"/>
                <w:sz w:val="21"/>
                <w:szCs w:val="21"/>
              </w:rPr>
              <w:t>21</w:t>
            </w:r>
            <w:r>
              <w:rPr>
                <w:rFonts w:ascii="Times New Roman" w:eastAsia="仿宋" w:hAnsi="Times New Roman" w:hint="eastAsia"/>
                <w:color w:val="auto"/>
                <w:sz w:val="21"/>
                <w:szCs w:val="21"/>
              </w:rPr>
              <w:t>分；</w:t>
            </w:r>
          </w:p>
          <w:p w14:paraId="5D6B6D8D" w14:textId="666E9494" w:rsidR="008178DE" w:rsidRDefault="003C13A5">
            <w:pPr>
              <w:spacing w:line="300" w:lineRule="exact"/>
              <w:ind w:firstLineChars="0" w:firstLine="0"/>
              <w:jc w:val="left"/>
              <w:rPr>
                <w:rFonts w:ascii="Times New Roman" w:eastAsia="仿宋" w:hAnsi="Times New Roman"/>
                <w:color w:val="auto"/>
                <w:sz w:val="21"/>
                <w:szCs w:val="21"/>
              </w:rPr>
            </w:pPr>
            <w:r>
              <w:rPr>
                <w:rFonts w:ascii="Times New Roman" w:eastAsia="仿宋" w:hAnsi="Times New Roman" w:hint="eastAsia"/>
                <w:color w:val="auto"/>
                <w:sz w:val="21"/>
                <w:szCs w:val="21"/>
              </w:rPr>
              <w:t>方案内容存在</w:t>
            </w:r>
            <w:r>
              <w:rPr>
                <w:rFonts w:ascii="Times New Roman" w:eastAsia="仿宋" w:hAnsi="Times New Roman" w:hint="eastAsia"/>
                <w:color w:val="auto"/>
                <w:sz w:val="21"/>
                <w:szCs w:val="21"/>
              </w:rPr>
              <w:t>3</w:t>
            </w:r>
            <w:r>
              <w:rPr>
                <w:rFonts w:ascii="Times New Roman" w:eastAsia="仿宋" w:hAnsi="Times New Roman" w:hint="eastAsia"/>
                <w:color w:val="auto"/>
                <w:sz w:val="21"/>
                <w:szCs w:val="21"/>
              </w:rPr>
              <w:t>处瑕疵的</w:t>
            </w:r>
            <w:r w:rsidR="007C57B0">
              <w:rPr>
                <w:rFonts w:ascii="Times New Roman" w:eastAsia="仿宋" w:hAnsi="Times New Roman"/>
                <w:color w:val="auto"/>
                <w:sz w:val="21"/>
                <w:szCs w:val="21"/>
              </w:rPr>
              <w:t>14</w:t>
            </w:r>
            <w:r>
              <w:rPr>
                <w:rFonts w:ascii="Times New Roman" w:eastAsia="仿宋" w:hAnsi="Times New Roman" w:hint="eastAsia"/>
                <w:color w:val="auto"/>
                <w:sz w:val="21"/>
                <w:szCs w:val="21"/>
              </w:rPr>
              <w:t>分；</w:t>
            </w:r>
          </w:p>
          <w:p w14:paraId="7D56B1A8" w14:textId="3B46EAB3" w:rsidR="008178DE" w:rsidRDefault="003C13A5">
            <w:pPr>
              <w:spacing w:line="300" w:lineRule="exact"/>
              <w:ind w:firstLineChars="0" w:firstLine="0"/>
              <w:jc w:val="left"/>
            </w:pPr>
            <w:r>
              <w:rPr>
                <w:rFonts w:ascii="Times New Roman" w:eastAsia="仿宋" w:hAnsi="Times New Roman" w:hint="eastAsia"/>
                <w:color w:val="auto"/>
                <w:sz w:val="21"/>
                <w:szCs w:val="21"/>
              </w:rPr>
              <w:t>方案内容存在</w:t>
            </w:r>
            <w:r>
              <w:rPr>
                <w:rFonts w:ascii="Times New Roman" w:eastAsia="仿宋" w:hAnsi="Times New Roman" w:hint="eastAsia"/>
                <w:color w:val="auto"/>
                <w:sz w:val="21"/>
                <w:szCs w:val="21"/>
              </w:rPr>
              <w:t>4</w:t>
            </w:r>
            <w:r>
              <w:rPr>
                <w:rFonts w:ascii="Times New Roman" w:eastAsia="仿宋" w:hAnsi="Times New Roman" w:hint="eastAsia"/>
                <w:color w:val="auto"/>
                <w:sz w:val="21"/>
                <w:szCs w:val="21"/>
              </w:rPr>
              <w:t>处瑕疵的</w:t>
            </w:r>
            <w:r w:rsidR="007C57B0">
              <w:rPr>
                <w:rFonts w:ascii="Times New Roman" w:eastAsia="仿宋" w:hAnsi="Times New Roman"/>
                <w:color w:val="auto"/>
                <w:sz w:val="21"/>
                <w:szCs w:val="21"/>
              </w:rPr>
              <w:t>7</w:t>
            </w:r>
            <w:r>
              <w:rPr>
                <w:rFonts w:ascii="Times New Roman" w:eastAsia="仿宋" w:hAnsi="Times New Roman" w:hint="eastAsia"/>
                <w:color w:val="auto"/>
                <w:sz w:val="21"/>
                <w:szCs w:val="21"/>
              </w:rPr>
              <w:t>分；</w:t>
            </w:r>
          </w:p>
          <w:p w14:paraId="01EA6868" w14:textId="77777777" w:rsidR="008178DE" w:rsidRDefault="003C13A5">
            <w:pPr>
              <w:spacing w:line="300" w:lineRule="exact"/>
              <w:ind w:firstLineChars="0" w:firstLine="0"/>
              <w:jc w:val="left"/>
              <w:rPr>
                <w:rFonts w:ascii="Times New Roman" w:eastAsia="仿宋" w:hAnsi="Times New Roman"/>
                <w:color w:val="auto"/>
                <w:sz w:val="21"/>
                <w:szCs w:val="21"/>
              </w:rPr>
            </w:pPr>
            <w:r>
              <w:rPr>
                <w:rFonts w:ascii="Times New Roman" w:eastAsia="仿宋" w:hAnsi="Times New Roman" w:hint="eastAsia"/>
                <w:color w:val="auto"/>
                <w:sz w:val="21"/>
                <w:szCs w:val="21"/>
              </w:rPr>
              <w:t>方案内容存在</w:t>
            </w:r>
            <w:r>
              <w:rPr>
                <w:rFonts w:ascii="Times New Roman" w:eastAsia="仿宋" w:hAnsi="Times New Roman" w:hint="eastAsia"/>
                <w:color w:val="auto"/>
                <w:sz w:val="21"/>
                <w:szCs w:val="21"/>
              </w:rPr>
              <w:t>5</w:t>
            </w:r>
            <w:r>
              <w:rPr>
                <w:rFonts w:ascii="Times New Roman" w:eastAsia="仿宋" w:hAnsi="Times New Roman" w:hint="eastAsia"/>
                <w:color w:val="auto"/>
                <w:sz w:val="21"/>
                <w:szCs w:val="21"/>
              </w:rPr>
              <w:t>处及以上瑕疵的或未提供得</w:t>
            </w:r>
            <w:r>
              <w:rPr>
                <w:rFonts w:ascii="Times New Roman" w:eastAsia="仿宋" w:hAnsi="Times New Roman" w:hint="eastAsia"/>
                <w:color w:val="auto"/>
                <w:sz w:val="21"/>
                <w:szCs w:val="21"/>
              </w:rPr>
              <w:t>0</w:t>
            </w:r>
            <w:r>
              <w:rPr>
                <w:rFonts w:ascii="Times New Roman" w:eastAsia="仿宋" w:hAnsi="Times New Roman" w:hint="eastAsia"/>
                <w:color w:val="auto"/>
                <w:sz w:val="21"/>
                <w:szCs w:val="21"/>
              </w:rPr>
              <w:t>分。</w:t>
            </w:r>
          </w:p>
        </w:tc>
        <w:tc>
          <w:tcPr>
            <w:tcW w:w="2000" w:type="dxa"/>
            <w:vMerge w:val="restart"/>
            <w:vAlign w:val="center"/>
          </w:tcPr>
          <w:p w14:paraId="18B40053" w14:textId="77777777" w:rsidR="008178DE" w:rsidRDefault="003C13A5">
            <w:pPr>
              <w:spacing w:line="220" w:lineRule="exact"/>
              <w:ind w:left="-38" w:firstLineChars="0" w:firstLine="0"/>
              <w:rPr>
                <w:rFonts w:ascii="Times New Roman" w:eastAsia="仿宋" w:hAnsi="Times New Roman"/>
                <w:color w:val="auto"/>
                <w:sz w:val="18"/>
                <w:szCs w:val="18"/>
              </w:rPr>
            </w:pPr>
            <w:r>
              <w:rPr>
                <w:rFonts w:ascii="Times New Roman" w:eastAsia="仿宋" w:hAnsi="Times New Roman" w:hint="eastAsia"/>
                <w:color w:val="auto"/>
                <w:sz w:val="18"/>
                <w:szCs w:val="18"/>
              </w:rPr>
              <w:t>投标人提供方案，格式自定。</w:t>
            </w:r>
          </w:p>
          <w:p w14:paraId="4C7D3FE1" w14:textId="77777777" w:rsidR="008178DE" w:rsidRDefault="003C13A5">
            <w:pPr>
              <w:spacing w:line="220" w:lineRule="exact"/>
              <w:ind w:left="-38" w:firstLineChars="0" w:firstLine="0"/>
              <w:rPr>
                <w:rFonts w:ascii="Times New Roman" w:eastAsia="仿宋" w:hAnsi="Times New Roman"/>
                <w:color w:val="auto"/>
                <w:sz w:val="21"/>
                <w:szCs w:val="21"/>
              </w:rPr>
            </w:pPr>
            <w:r>
              <w:rPr>
                <w:rFonts w:ascii="Times New Roman" w:eastAsia="仿宋" w:hAnsi="Times New Roman" w:hint="eastAsia"/>
                <w:color w:val="auto"/>
                <w:sz w:val="18"/>
                <w:szCs w:val="18"/>
              </w:rPr>
              <w:t>注：本项内容中所称的“瑕疵”指方案内容缺项、内容表述不完整或缺少关键分析点，方案内容表述前后矛盾、无连贯性，内容存在逻辑漏洞、常识错误、服务措施保障安排并不适用本项目特性或非专门针对本项目制定、方案中提出的措施举措不利于本项目目标的实现、现有技术条件下不可能出现的情形等任意一种情形。</w:t>
            </w:r>
          </w:p>
        </w:tc>
      </w:tr>
      <w:tr w:rsidR="008178DE" w14:paraId="7642A488" w14:textId="77777777">
        <w:trPr>
          <w:cantSplit/>
          <w:trHeight w:val="816"/>
          <w:jc w:val="center"/>
        </w:trPr>
        <w:tc>
          <w:tcPr>
            <w:tcW w:w="649" w:type="dxa"/>
            <w:vMerge/>
            <w:vAlign w:val="center"/>
          </w:tcPr>
          <w:p w14:paraId="6AA6CC5C" w14:textId="77777777" w:rsidR="008178DE" w:rsidRDefault="008178DE">
            <w:pPr>
              <w:spacing w:line="220" w:lineRule="exact"/>
              <w:ind w:firstLineChars="0" w:firstLine="0"/>
              <w:jc w:val="center"/>
              <w:rPr>
                <w:rFonts w:ascii="Times New Roman" w:eastAsia="仿宋" w:hAnsi="Times New Roman"/>
                <w:color w:val="auto"/>
                <w:sz w:val="21"/>
                <w:szCs w:val="21"/>
              </w:rPr>
            </w:pPr>
          </w:p>
        </w:tc>
        <w:tc>
          <w:tcPr>
            <w:tcW w:w="834" w:type="dxa"/>
            <w:vMerge/>
            <w:vAlign w:val="center"/>
          </w:tcPr>
          <w:p w14:paraId="1BFACEB3" w14:textId="77777777" w:rsidR="008178DE" w:rsidRDefault="008178DE">
            <w:pPr>
              <w:spacing w:line="300" w:lineRule="exact"/>
              <w:ind w:firstLineChars="0" w:firstLine="0"/>
              <w:jc w:val="center"/>
              <w:rPr>
                <w:rFonts w:ascii="Times New Roman" w:eastAsia="仿宋" w:hAnsi="Times New Roman"/>
                <w:color w:val="auto"/>
                <w:sz w:val="21"/>
                <w:szCs w:val="21"/>
              </w:rPr>
            </w:pPr>
          </w:p>
        </w:tc>
        <w:tc>
          <w:tcPr>
            <w:tcW w:w="1240" w:type="dxa"/>
            <w:vAlign w:val="center"/>
          </w:tcPr>
          <w:p w14:paraId="7FD8645E" w14:textId="77777777" w:rsidR="008178DE" w:rsidRDefault="003C13A5">
            <w:pPr>
              <w:spacing w:line="300" w:lineRule="exact"/>
              <w:ind w:firstLineChars="0" w:firstLine="0"/>
              <w:jc w:val="center"/>
              <w:rPr>
                <w:rFonts w:ascii="Times New Roman" w:eastAsia="仿宋" w:hAnsi="Times New Roman"/>
                <w:color w:val="auto"/>
                <w:sz w:val="21"/>
                <w:szCs w:val="21"/>
              </w:rPr>
            </w:pPr>
            <w:r>
              <w:rPr>
                <w:rFonts w:ascii="Times New Roman" w:eastAsia="仿宋" w:hAnsi="Times New Roman" w:hint="eastAsia"/>
                <w:color w:val="auto"/>
                <w:sz w:val="21"/>
                <w:szCs w:val="21"/>
              </w:rPr>
              <w:t>实施方案</w:t>
            </w:r>
          </w:p>
          <w:p w14:paraId="2B8F64F5" w14:textId="2AA6B550" w:rsidR="008178DE" w:rsidRDefault="003C13A5">
            <w:pPr>
              <w:spacing w:line="30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w:t>
            </w:r>
            <w:r w:rsidR="007C57B0">
              <w:rPr>
                <w:rFonts w:ascii="Times New Roman" w:eastAsia="仿宋" w:hAnsi="Times New Roman"/>
                <w:color w:val="auto"/>
                <w:sz w:val="21"/>
                <w:szCs w:val="21"/>
              </w:rPr>
              <w:t>15</w:t>
            </w:r>
            <w:r>
              <w:rPr>
                <w:rFonts w:ascii="Times New Roman" w:eastAsia="仿宋" w:hAnsi="Times New Roman"/>
                <w:color w:val="auto"/>
                <w:sz w:val="21"/>
                <w:szCs w:val="21"/>
              </w:rPr>
              <w:t>分</w:t>
            </w:r>
            <w:r>
              <w:rPr>
                <w:rFonts w:ascii="Times New Roman" w:eastAsia="仿宋" w:hAnsi="Times New Roman"/>
                <w:color w:val="auto"/>
                <w:sz w:val="21"/>
                <w:szCs w:val="21"/>
              </w:rPr>
              <w:t>)</w:t>
            </w:r>
          </w:p>
        </w:tc>
        <w:tc>
          <w:tcPr>
            <w:tcW w:w="5315" w:type="dxa"/>
            <w:vAlign w:val="center"/>
          </w:tcPr>
          <w:p w14:paraId="3720D9C1" w14:textId="77777777" w:rsidR="008178DE" w:rsidRDefault="003C13A5">
            <w:pPr>
              <w:spacing w:line="300" w:lineRule="exact"/>
              <w:ind w:firstLineChars="0" w:firstLine="0"/>
              <w:jc w:val="left"/>
              <w:rPr>
                <w:rFonts w:ascii="Times New Roman" w:eastAsia="仿宋" w:hAnsi="Times New Roman"/>
                <w:color w:val="auto"/>
                <w:sz w:val="21"/>
                <w:szCs w:val="21"/>
              </w:rPr>
            </w:pPr>
            <w:r>
              <w:rPr>
                <w:rFonts w:ascii="Times New Roman" w:eastAsia="仿宋" w:hAnsi="Times New Roman" w:hint="eastAsia"/>
                <w:color w:val="auto"/>
                <w:sz w:val="21"/>
                <w:szCs w:val="21"/>
              </w:rPr>
              <w:t>投标人应针对采购人实际情况制定实施方案，实施方案应包括项目进度计划、人员配置、实施流程、质量保障措施、</w:t>
            </w:r>
            <w:proofErr w:type="gramStart"/>
            <w:r>
              <w:rPr>
                <w:rFonts w:ascii="Times New Roman" w:eastAsia="仿宋" w:hAnsi="Times New Roman" w:hint="eastAsia"/>
                <w:color w:val="auto"/>
                <w:sz w:val="21"/>
                <w:szCs w:val="21"/>
              </w:rPr>
              <w:t>算力保障</w:t>
            </w:r>
            <w:proofErr w:type="gramEnd"/>
            <w:r>
              <w:rPr>
                <w:rFonts w:ascii="Times New Roman" w:eastAsia="仿宋" w:hAnsi="Times New Roman" w:hint="eastAsia"/>
                <w:color w:val="auto"/>
                <w:sz w:val="21"/>
                <w:szCs w:val="21"/>
              </w:rPr>
              <w:t>措施内容。</w:t>
            </w:r>
          </w:p>
          <w:p w14:paraId="024E9749" w14:textId="58868132" w:rsidR="008178DE" w:rsidRDefault="003C13A5">
            <w:pPr>
              <w:spacing w:line="300" w:lineRule="exact"/>
              <w:ind w:firstLineChars="0" w:firstLine="0"/>
              <w:jc w:val="left"/>
              <w:rPr>
                <w:rFonts w:ascii="Times New Roman" w:eastAsia="仿宋" w:hAnsi="Times New Roman"/>
                <w:color w:val="auto"/>
                <w:sz w:val="21"/>
                <w:szCs w:val="21"/>
              </w:rPr>
            </w:pPr>
            <w:r>
              <w:rPr>
                <w:rFonts w:ascii="Times New Roman" w:eastAsia="仿宋" w:hAnsi="Times New Roman" w:hint="eastAsia"/>
                <w:color w:val="auto"/>
                <w:sz w:val="21"/>
                <w:szCs w:val="21"/>
              </w:rPr>
              <w:t>方案内容不存在瑕疵得</w:t>
            </w:r>
            <w:r w:rsidR="007C57B0">
              <w:rPr>
                <w:rFonts w:ascii="Times New Roman" w:eastAsia="仿宋" w:hAnsi="Times New Roman" w:hint="eastAsia"/>
                <w:color w:val="auto"/>
                <w:sz w:val="21"/>
                <w:szCs w:val="21"/>
              </w:rPr>
              <w:t>1</w:t>
            </w:r>
            <w:r w:rsidR="007C57B0">
              <w:rPr>
                <w:rFonts w:ascii="Times New Roman" w:eastAsia="仿宋" w:hAnsi="Times New Roman"/>
                <w:color w:val="auto"/>
                <w:sz w:val="21"/>
                <w:szCs w:val="21"/>
              </w:rPr>
              <w:t>5</w:t>
            </w:r>
            <w:r>
              <w:rPr>
                <w:rFonts w:ascii="Times New Roman" w:eastAsia="仿宋" w:hAnsi="Times New Roman" w:hint="eastAsia"/>
                <w:color w:val="auto"/>
                <w:sz w:val="21"/>
                <w:szCs w:val="21"/>
              </w:rPr>
              <w:t>分；</w:t>
            </w:r>
          </w:p>
          <w:p w14:paraId="1C0E7AA7" w14:textId="3B1751C7" w:rsidR="008178DE" w:rsidRDefault="003C13A5">
            <w:pPr>
              <w:spacing w:line="300" w:lineRule="exact"/>
              <w:ind w:firstLineChars="0" w:firstLine="0"/>
              <w:jc w:val="left"/>
              <w:rPr>
                <w:rFonts w:ascii="Times New Roman" w:eastAsia="仿宋" w:hAnsi="Times New Roman"/>
                <w:color w:val="auto"/>
                <w:sz w:val="21"/>
                <w:szCs w:val="21"/>
              </w:rPr>
            </w:pPr>
            <w:r>
              <w:rPr>
                <w:rFonts w:ascii="Times New Roman" w:eastAsia="仿宋" w:hAnsi="Times New Roman" w:hint="eastAsia"/>
                <w:color w:val="auto"/>
                <w:sz w:val="21"/>
                <w:szCs w:val="21"/>
              </w:rPr>
              <w:t>方案内容存在</w:t>
            </w:r>
            <w:r>
              <w:rPr>
                <w:rFonts w:ascii="Times New Roman" w:eastAsia="仿宋" w:hAnsi="Times New Roman" w:hint="eastAsia"/>
                <w:color w:val="auto"/>
                <w:sz w:val="21"/>
                <w:szCs w:val="21"/>
              </w:rPr>
              <w:t>1</w:t>
            </w:r>
            <w:r>
              <w:rPr>
                <w:rFonts w:ascii="Times New Roman" w:eastAsia="仿宋" w:hAnsi="Times New Roman" w:hint="eastAsia"/>
                <w:color w:val="auto"/>
                <w:sz w:val="21"/>
                <w:szCs w:val="21"/>
              </w:rPr>
              <w:t>处瑕疵得</w:t>
            </w:r>
            <w:r w:rsidR="007C57B0">
              <w:rPr>
                <w:rFonts w:ascii="Times New Roman" w:eastAsia="仿宋" w:hAnsi="Times New Roman"/>
                <w:color w:val="auto"/>
                <w:sz w:val="21"/>
                <w:szCs w:val="21"/>
              </w:rPr>
              <w:t>11</w:t>
            </w:r>
            <w:r>
              <w:rPr>
                <w:rFonts w:ascii="Times New Roman" w:eastAsia="仿宋" w:hAnsi="Times New Roman" w:hint="eastAsia"/>
                <w:color w:val="auto"/>
                <w:sz w:val="21"/>
                <w:szCs w:val="21"/>
              </w:rPr>
              <w:t>分；</w:t>
            </w:r>
          </w:p>
          <w:p w14:paraId="728415CF" w14:textId="08A90761" w:rsidR="008178DE" w:rsidRDefault="003C13A5">
            <w:pPr>
              <w:spacing w:line="300" w:lineRule="exact"/>
              <w:ind w:firstLineChars="0" w:firstLine="0"/>
              <w:jc w:val="left"/>
              <w:rPr>
                <w:rFonts w:ascii="Times New Roman" w:eastAsia="仿宋" w:hAnsi="Times New Roman"/>
                <w:color w:val="auto"/>
                <w:sz w:val="21"/>
                <w:szCs w:val="21"/>
              </w:rPr>
            </w:pPr>
            <w:r>
              <w:rPr>
                <w:rFonts w:ascii="Times New Roman" w:eastAsia="仿宋" w:hAnsi="Times New Roman" w:hint="eastAsia"/>
                <w:color w:val="auto"/>
                <w:sz w:val="21"/>
                <w:szCs w:val="21"/>
              </w:rPr>
              <w:t>方案内容存在</w:t>
            </w:r>
            <w:r>
              <w:rPr>
                <w:rFonts w:ascii="Times New Roman" w:eastAsia="仿宋" w:hAnsi="Times New Roman" w:hint="eastAsia"/>
                <w:color w:val="auto"/>
                <w:sz w:val="21"/>
                <w:szCs w:val="21"/>
              </w:rPr>
              <w:t>2</w:t>
            </w:r>
            <w:r>
              <w:rPr>
                <w:rFonts w:ascii="Times New Roman" w:eastAsia="仿宋" w:hAnsi="Times New Roman" w:hint="eastAsia"/>
                <w:color w:val="auto"/>
                <w:sz w:val="21"/>
                <w:szCs w:val="21"/>
              </w:rPr>
              <w:t>处瑕疵的</w:t>
            </w:r>
            <w:r w:rsidR="007C57B0">
              <w:rPr>
                <w:rFonts w:ascii="Times New Roman" w:eastAsia="仿宋" w:hAnsi="Times New Roman"/>
                <w:color w:val="auto"/>
                <w:sz w:val="21"/>
                <w:szCs w:val="21"/>
              </w:rPr>
              <w:t>7</w:t>
            </w:r>
            <w:r>
              <w:rPr>
                <w:rFonts w:ascii="Times New Roman" w:eastAsia="仿宋" w:hAnsi="Times New Roman" w:hint="eastAsia"/>
                <w:color w:val="auto"/>
                <w:sz w:val="21"/>
                <w:szCs w:val="21"/>
              </w:rPr>
              <w:t>分；</w:t>
            </w:r>
          </w:p>
          <w:p w14:paraId="50459F6F" w14:textId="578CBDAC" w:rsidR="008178DE" w:rsidRDefault="003C13A5">
            <w:pPr>
              <w:spacing w:line="300" w:lineRule="exact"/>
              <w:ind w:firstLineChars="0" w:firstLine="0"/>
              <w:jc w:val="left"/>
            </w:pPr>
            <w:r>
              <w:rPr>
                <w:rFonts w:ascii="Times New Roman" w:eastAsia="仿宋" w:hAnsi="Times New Roman" w:hint="eastAsia"/>
                <w:color w:val="auto"/>
                <w:sz w:val="21"/>
                <w:szCs w:val="21"/>
              </w:rPr>
              <w:t>方案内容存在</w:t>
            </w:r>
            <w:r>
              <w:rPr>
                <w:rFonts w:ascii="Times New Roman" w:eastAsia="仿宋" w:hAnsi="Times New Roman" w:hint="eastAsia"/>
                <w:color w:val="auto"/>
                <w:sz w:val="21"/>
                <w:szCs w:val="21"/>
              </w:rPr>
              <w:t>3</w:t>
            </w:r>
            <w:r>
              <w:rPr>
                <w:rFonts w:ascii="Times New Roman" w:eastAsia="仿宋" w:hAnsi="Times New Roman" w:hint="eastAsia"/>
                <w:color w:val="auto"/>
                <w:sz w:val="21"/>
                <w:szCs w:val="21"/>
              </w:rPr>
              <w:t>处瑕疵的</w:t>
            </w:r>
            <w:r w:rsidR="007C57B0">
              <w:rPr>
                <w:rFonts w:ascii="Times New Roman" w:eastAsia="仿宋" w:hAnsi="Times New Roman"/>
                <w:color w:val="auto"/>
                <w:sz w:val="21"/>
                <w:szCs w:val="21"/>
              </w:rPr>
              <w:t>3</w:t>
            </w:r>
            <w:r>
              <w:rPr>
                <w:rFonts w:ascii="Times New Roman" w:eastAsia="仿宋" w:hAnsi="Times New Roman" w:hint="eastAsia"/>
                <w:color w:val="auto"/>
                <w:sz w:val="21"/>
                <w:szCs w:val="21"/>
              </w:rPr>
              <w:t>分；</w:t>
            </w:r>
          </w:p>
          <w:p w14:paraId="1A023B45" w14:textId="77777777" w:rsidR="008178DE" w:rsidRDefault="003C13A5">
            <w:pPr>
              <w:spacing w:line="300" w:lineRule="exact"/>
              <w:ind w:firstLineChars="0" w:firstLine="0"/>
              <w:jc w:val="left"/>
              <w:rPr>
                <w:rFonts w:ascii="Times New Roman" w:eastAsia="仿宋" w:hAnsi="Times New Roman"/>
                <w:color w:val="auto"/>
                <w:sz w:val="21"/>
                <w:szCs w:val="21"/>
              </w:rPr>
            </w:pPr>
            <w:r>
              <w:rPr>
                <w:rFonts w:ascii="Times New Roman" w:eastAsia="仿宋" w:hAnsi="Times New Roman" w:hint="eastAsia"/>
                <w:color w:val="auto"/>
                <w:sz w:val="21"/>
                <w:szCs w:val="21"/>
              </w:rPr>
              <w:t>方案内容存在</w:t>
            </w:r>
            <w:r>
              <w:rPr>
                <w:rFonts w:ascii="Times New Roman" w:eastAsia="仿宋" w:hAnsi="Times New Roman" w:hint="eastAsia"/>
                <w:color w:val="auto"/>
                <w:sz w:val="21"/>
                <w:szCs w:val="21"/>
              </w:rPr>
              <w:t>4</w:t>
            </w:r>
            <w:r>
              <w:rPr>
                <w:rFonts w:ascii="Times New Roman" w:eastAsia="仿宋" w:hAnsi="Times New Roman" w:hint="eastAsia"/>
                <w:color w:val="auto"/>
                <w:sz w:val="21"/>
                <w:szCs w:val="21"/>
              </w:rPr>
              <w:t>处及以上瑕疵的或未提供得</w:t>
            </w:r>
            <w:r>
              <w:rPr>
                <w:rFonts w:ascii="Times New Roman" w:eastAsia="仿宋" w:hAnsi="Times New Roman" w:hint="eastAsia"/>
                <w:color w:val="auto"/>
                <w:sz w:val="21"/>
                <w:szCs w:val="21"/>
              </w:rPr>
              <w:t>0</w:t>
            </w:r>
            <w:r>
              <w:rPr>
                <w:rFonts w:ascii="Times New Roman" w:eastAsia="仿宋" w:hAnsi="Times New Roman" w:hint="eastAsia"/>
                <w:color w:val="auto"/>
                <w:sz w:val="21"/>
                <w:szCs w:val="21"/>
              </w:rPr>
              <w:t>分。</w:t>
            </w:r>
          </w:p>
        </w:tc>
        <w:tc>
          <w:tcPr>
            <w:tcW w:w="2000" w:type="dxa"/>
            <w:vMerge/>
            <w:vAlign w:val="center"/>
          </w:tcPr>
          <w:p w14:paraId="62A886A7" w14:textId="77777777" w:rsidR="008178DE" w:rsidRDefault="008178DE">
            <w:pPr>
              <w:spacing w:line="220" w:lineRule="exact"/>
              <w:ind w:left="-38" w:firstLineChars="0" w:firstLine="562"/>
              <w:jc w:val="left"/>
              <w:rPr>
                <w:rFonts w:ascii="Times New Roman" w:eastAsia="仿宋" w:hAnsi="Times New Roman"/>
                <w:color w:val="auto"/>
                <w:sz w:val="21"/>
                <w:szCs w:val="21"/>
              </w:rPr>
            </w:pPr>
          </w:p>
        </w:tc>
      </w:tr>
      <w:tr w:rsidR="008178DE" w14:paraId="77398EB2" w14:textId="77777777">
        <w:trPr>
          <w:cantSplit/>
          <w:trHeight w:val="1396"/>
          <w:jc w:val="center"/>
        </w:trPr>
        <w:tc>
          <w:tcPr>
            <w:tcW w:w="649" w:type="dxa"/>
            <w:vMerge w:val="restart"/>
            <w:vAlign w:val="center"/>
          </w:tcPr>
          <w:p w14:paraId="75AEFCE0" w14:textId="77777777" w:rsidR="008178DE" w:rsidRDefault="003C13A5">
            <w:pPr>
              <w:spacing w:line="220" w:lineRule="exact"/>
              <w:ind w:firstLineChars="100" w:firstLine="210"/>
              <w:jc w:val="left"/>
              <w:rPr>
                <w:rFonts w:ascii="Times New Roman" w:eastAsia="仿宋" w:hAnsi="Times New Roman"/>
                <w:color w:val="auto"/>
                <w:sz w:val="21"/>
                <w:szCs w:val="21"/>
              </w:rPr>
            </w:pPr>
            <w:r>
              <w:rPr>
                <w:rFonts w:ascii="Times New Roman" w:eastAsia="仿宋" w:hAnsi="Times New Roman" w:hint="eastAsia"/>
                <w:color w:val="auto"/>
                <w:sz w:val="21"/>
                <w:szCs w:val="21"/>
              </w:rPr>
              <w:t>3</w:t>
            </w:r>
          </w:p>
        </w:tc>
        <w:tc>
          <w:tcPr>
            <w:tcW w:w="834" w:type="dxa"/>
            <w:vMerge w:val="restart"/>
            <w:vAlign w:val="center"/>
          </w:tcPr>
          <w:p w14:paraId="552806CC" w14:textId="4D555A7B" w:rsidR="008178DE" w:rsidRDefault="003C13A5">
            <w:pPr>
              <w:spacing w:line="300" w:lineRule="exact"/>
              <w:ind w:firstLineChars="0" w:firstLine="0"/>
              <w:jc w:val="right"/>
              <w:rPr>
                <w:rFonts w:ascii="Times New Roman" w:eastAsia="仿宋" w:hAnsi="Times New Roman"/>
                <w:color w:val="auto"/>
                <w:sz w:val="21"/>
                <w:szCs w:val="21"/>
              </w:rPr>
            </w:pPr>
            <w:r>
              <w:rPr>
                <w:rFonts w:ascii="Times New Roman" w:eastAsia="仿宋" w:hAnsi="Times New Roman"/>
                <w:color w:val="auto"/>
                <w:sz w:val="21"/>
                <w:szCs w:val="21"/>
              </w:rPr>
              <w:t>商务部分</w:t>
            </w:r>
            <w:r>
              <w:rPr>
                <w:rFonts w:ascii="Times New Roman" w:eastAsia="仿宋" w:hAnsi="Times New Roman"/>
                <w:color w:val="auto"/>
                <w:sz w:val="21"/>
                <w:szCs w:val="21"/>
              </w:rPr>
              <w:t>(</w:t>
            </w:r>
            <w:r>
              <w:rPr>
                <w:rFonts w:ascii="Times New Roman" w:eastAsia="仿宋" w:hAnsi="Times New Roman" w:hint="eastAsia"/>
                <w:color w:val="auto"/>
                <w:sz w:val="21"/>
                <w:szCs w:val="21"/>
              </w:rPr>
              <w:t>10</w:t>
            </w:r>
            <w:r>
              <w:rPr>
                <w:rFonts w:ascii="Times New Roman" w:eastAsia="仿宋" w:hAnsi="Times New Roman"/>
                <w:color w:val="auto"/>
                <w:sz w:val="21"/>
                <w:szCs w:val="21"/>
              </w:rPr>
              <w:t>%)</w:t>
            </w:r>
          </w:p>
        </w:tc>
        <w:tc>
          <w:tcPr>
            <w:tcW w:w="1240" w:type="dxa"/>
            <w:vAlign w:val="center"/>
          </w:tcPr>
          <w:p w14:paraId="7B99AFD3" w14:textId="77777777" w:rsidR="008178DE" w:rsidRDefault="003C13A5">
            <w:pPr>
              <w:spacing w:line="220" w:lineRule="exact"/>
              <w:ind w:firstLineChars="0" w:firstLine="0"/>
              <w:jc w:val="center"/>
              <w:rPr>
                <w:rFonts w:ascii="Times New Roman" w:eastAsia="仿宋" w:hAnsi="Times New Roman"/>
                <w:color w:val="auto"/>
                <w:sz w:val="21"/>
                <w:szCs w:val="21"/>
              </w:rPr>
            </w:pPr>
            <w:r>
              <w:rPr>
                <w:rFonts w:ascii="Times New Roman" w:eastAsia="仿宋" w:hAnsi="Times New Roman" w:hint="eastAsia"/>
                <w:color w:val="auto"/>
                <w:sz w:val="21"/>
                <w:szCs w:val="21"/>
              </w:rPr>
              <w:t>人员资质</w:t>
            </w:r>
          </w:p>
          <w:p w14:paraId="2BB49BE4" w14:textId="2061CDCF" w:rsidR="008178DE" w:rsidRDefault="003C13A5">
            <w:pPr>
              <w:spacing w:line="300" w:lineRule="exact"/>
              <w:ind w:firstLineChars="0" w:firstLine="0"/>
              <w:jc w:val="center"/>
              <w:rPr>
                <w:rFonts w:ascii="Times New Roman" w:eastAsia="仿宋" w:hAnsi="Times New Roman"/>
                <w:color w:val="auto"/>
                <w:sz w:val="21"/>
                <w:szCs w:val="21"/>
              </w:rPr>
            </w:pPr>
            <w:r>
              <w:rPr>
                <w:rFonts w:ascii="Times New Roman" w:eastAsia="仿宋" w:hAnsi="Times New Roman" w:hint="eastAsia"/>
                <w:color w:val="auto"/>
                <w:sz w:val="21"/>
                <w:szCs w:val="21"/>
              </w:rPr>
              <w:t>（</w:t>
            </w:r>
            <w:r w:rsidR="007C57B0">
              <w:rPr>
                <w:rFonts w:ascii="Times New Roman" w:eastAsia="仿宋" w:hAnsi="Times New Roman"/>
                <w:color w:val="auto"/>
                <w:sz w:val="21"/>
                <w:szCs w:val="21"/>
              </w:rPr>
              <w:t>4</w:t>
            </w:r>
            <w:r>
              <w:rPr>
                <w:rFonts w:ascii="Times New Roman" w:eastAsia="仿宋" w:hAnsi="Times New Roman" w:hint="eastAsia"/>
                <w:color w:val="auto"/>
                <w:sz w:val="21"/>
                <w:szCs w:val="21"/>
              </w:rPr>
              <w:t>分）</w:t>
            </w:r>
          </w:p>
        </w:tc>
        <w:tc>
          <w:tcPr>
            <w:tcW w:w="5315" w:type="dxa"/>
            <w:vAlign w:val="center"/>
          </w:tcPr>
          <w:p w14:paraId="4ACD504C" w14:textId="77777777" w:rsidR="008178DE" w:rsidRPr="007C57B0" w:rsidRDefault="003C13A5" w:rsidP="007C57B0">
            <w:pPr>
              <w:spacing w:line="300" w:lineRule="exact"/>
              <w:ind w:firstLineChars="0" w:firstLine="0"/>
              <w:jc w:val="left"/>
              <w:rPr>
                <w:rFonts w:ascii="Times New Roman" w:eastAsia="仿宋" w:hAnsi="Times New Roman"/>
                <w:color w:val="auto"/>
                <w:sz w:val="21"/>
              </w:rPr>
            </w:pPr>
            <w:r>
              <w:rPr>
                <w:rFonts w:ascii="Times New Roman" w:eastAsia="仿宋" w:hAnsi="Times New Roman" w:hint="eastAsia"/>
                <w:color w:val="auto"/>
                <w:sz w:val="21"/>
              </w:rPr>
              <w:t>1</w:t>
            </w:r>
            <w:r>
              <w:rPr>
                <w:rFonts w:ascii="Times New Roman" w:eastAsia="仿宋" w:hAnsi="Times New Roman" w:hint="eastAsia"/>
                <w:color w:val="auto"/>
                <w:sz w:val="21"/>
              </w:rPr>
              <w:t>、</w:t>
            </w:r>
            <w:r w:rsidRPr="007C57B0">
              <w:rPr>
                <w:rFonts w:ascii="Times New Roman" w:eastAsia="仿宋" w:hAnsi="Times New Roman" w:hint="eastAsia"/>
                <w:color w:val="auto"/>
                <w:sz w:val="21"/>
              </w:rPr>
              <w:t>投标人拟委派项目经理具备有效期内项目管理认证（信息系统高级项目管理师或</w:t>
            </w:r>
            <w:r w:rsidRPr="007C57B0">
              <w:rPr>
                <w:rFonts w:ascii="Times New Roman" w:eastAsia="仿宋" w:hAnsi="Times New Roman" w:hint="eastAsia"/>
                <w:color w:val="auto"/>
                <w:sz w:val="21"/>
              </w:rPr>
              <w:t>PMP</w:t>
            </w:r>
            <w:r w:rsidRPr="007C57B0">
              <w:rPr>
                <w:rFonts w:ascii="Times New Roman" w:eastAsia="仿宋" w:hAnsi="Times New Roman" w:hint="eastAsia"/>
                <w:color w:val="auto"/>
                <w:sz w:val="21"/>
              </w:rPr>
              <w:t>）、注册信息安全专业人员（</w:t>
            </w:r>
            <w:r w:rsidRPr="007C57B0">
              <w:rPr>
                <w:rFonts w:ascii="Times New Roman" w:eastAsia="仿宋" w:hAnsi="Times New Roman" w:hint="eastAsia"/>
                <w:color w:val="auto"/>
                <w:sz w:val="21"/>
              </w:rPr>
              <w:t>CISP</w:t>
            </w:r>
            <w:r w:rsidRPr="007C57B0">
              <w:rPr>
                <w:rFonts w:ascii="Times New Roman" w:eastAsia="仿宋" w:hAnsi="Times New Roman" w:hint="eastAsia"/>
                <w:color w:val="auto"/>
                <w:sz w:val="21"/>
              </w:rPr>
              <w:t>），</w:t>
            </w:r>
            <w:r>
              <w:rPr>
                <w:rFonts w:ascii="Times New Roman" w:eastAsia="仿宋" w:hAnsi="Times New Roman" w:hint="eastAsia"/>
                <w:color w:val="auto"/>
                <w:sz w:val="21"/>
              </w:rPr>
              <w:t>每提供</w:t>
            </w:r>
            <w:r>
              <w:rPr>
                <w:rFonts w:ascii="Times New Roman" w:eastAsia="仿宋" w:hAnsi="Times New Roman" w:hint="eastAsia"/>
                <w:color w:val="auto"/>
                <w:sz w:val="21"/>
              </w:rPr>
              <w:t>1</w:t>
            </w:r>
            <w:r>
              <w:rPr>
                <w:rFonts w:ascii="Times New Roman" w:eastAsia="仿宋" w:hAnsi="Times New Roman" w:hint="eastAsia"/>
                <w:color w:val="auto"/>
                <w:sz w:val="21"/>
              </w:rPr>
              <w:t>项得</w:t>
            </w:r>
            <w:r>
              <w:rPr>
                <w:rFonts w:ascii="Times New Roman" w:eastAsia="仿宋" w:hAnsi="Times New Roman" w:hint="eastAsia"/>
                <w:color w:val="auto"/>
                <w:sz w:val="21"/>
              </w:rPr>
              <w:t>1</w:t>
            </w:r>
            <w:r>
              <w:rPr>
                <w:rFonts w:ascii="Times New Roman" w:eastAsia="仿宋" w:hAnsi="Times New Roman" w:hint="eastAsia"/>
                <w:color w:val="auto"/>
                <w:sz w:val="21"/>
              </w:rPr>
              <w:t>分，最多得</w:t>
            </w:r>
            <w:r>
              <w:rPr>
                <w:rFonts w:ascii="Times New Roman" w:eastAsia="仿宋" w:hAnsi="Times New Roman" w:hint="eastAsia"/>
                <w:color w:val="auto"/>
                <w:sz w:val="21"/>
              </w:rPr>
              <w:t>2</w:t>
            </w:r>
            <w:r>
              <w:rPr>
                <w:rFonts w:ascii="Times New Roman" w:eastAsia="仿宋" w:hAnsi="Times New Roman" w:hint="eastAsia"/>
                <w:color w:val="auto"/>
                <w:sz w:val="21"/>
              </w:rPr>
              <w:t>分。</w:t>
            </w:r>
          </w:p>
          <w:p w14:paraId="418E3E9D" w14:textId="77777777" w:rsidR="008178DE" w:rsidRDefault="008178DE">
            <w:pPr>
              <w:spacing w:line="300" w:lineRule="exact"/>
              <w:ind w:firstLineChars="0" w:firstLine="0"/>
              <w:jc w:val="left"/>
              <w:rPr>
                <w:rFonts w:ascii="Times New Roman" w:eastAsia="仿宋" w:hAnsi="Times New Roman"/>
                <w:color w:val="auto"/>
                <w:sz w:val="21"/>
              </w:rPr>
            </w:pPr>
          </w:p>
          <w:p w14:paraId="0904E00F" w14:textId="58460E18" w:rsidR="008178DE" w:rsidRDefault="003C13A5">
            <w:pPr>
              <w:spacing w:line="300" w:lineRule="exact"/>
              <w:ind w:firstLineChars="0" w:firstLine="0"/>
              <w:jc w:val="left"/>
              <w:rPr>
                <w:rFonts w:ascii="Times New Roman" w:eastAsia="仿宋" w:hAnsi="Times New Roman"/>
                <w:color w:val="auto"/>
                <w:sz w:val="21"/>
              </w:rPr>
            </w:pPr>
            <w:r>
              <w:rPr>
                <w:rFonts w:ascii="Times New Roman" w:eastAsia="仿宋" w:hAnsi="Times New Roman" w:hint="eastAsia"/>
                <w:color w:val="auto"/>
                <w:sz w:val="21"/>
              </w:rPr>
              <w:t>2</w:t>
            </w:r>
            <w:r>
              <w:rPr>
                <w:rFonts w:ascii="Times New Roman" w:eastAsia="仿宋" w:hAnsi="Times New Roman" w:hint="eastAsia"/>
                <w:color w:val="auto"/>
                <w:sz w:val="21"/>
              </w:rPr>
              <w:t>、</w:t>
            </w:r>
            <w:r w:rsidRPr="007C57B0">
              <w:rPr>
                <w:rFonts w:ascii="Times New Roman" w:eastAsia="仿宋" w:hAnsi="Times New Roman" w:hint="eastAsia"/>
                <w:color w:val="auto"/>
                <w:sz w:val="21"/>
              </w:rPr>
              <w:t>投标人现场技术负责人具备数据安全治理专业人员认证资格（</w:t>
            </w:r>
            <w:r w:rsidRPr="007C57B0">
              <w:rPr>
                <w:rFonts w:ascii="Times New Roman" w:eastAsia="仿宋" w:hAnsi="Times New Roman" w:hint="eastAsia"/>
                <w:color w:val="auto"/>
                <w:sz w:val="21"/>
              </w:rPr>
              <w:t>CISP-DSG</w:t>
            </w:r>
            <w:r w:rsidRPr="007C57B0">
              <w:rPr>
                <w:rFonts w:ascii="Times New Roman" w:eastAsia="仿宋" w:hAnsi="Times New Roman" w:hint="eastAsia"/>
                <w:color w:val="auto"/>
                <w:sz w:val="21"/>
              </w:rPr>
              <w:t>）、操作系统架构师（</w:t>
            </w:r>
            <w:r w:rsidRPr="007C57B0">
              <w:rPr>
                <w:rFonts w:ascii="Times New Roman" w:eastAsia="仿宋" w:hAnsi="Times New Roman" w:hint="eastAsia"/>
                <w:color w:val="auto"/>
                <w:sz w:val="21"/>
              </w:rPr>
              <w:t>RHCA</w:t>
            </w:r>
            <w:r w:rsidRPr="007C57B0">
              <w:rPr>
                <w:rFonts w:ascii="Times New Roman" w:eastAsia="仿宋" w:hAnsi="Times New Roman" w:hint="eastAsia"/>
                <w:color w:val="auto"/>
                <w:sz w:val="21"/>
              </w:rPr>
              <w:t>或其他同等）认证</w:t>
            </w:r>
            <w:r>
              <w:rPr>
                <w:rFonts w:ascii="Times New Roman" w:eastAsia="仿宋" w:hAnsi="Times New Roman" w:hint="eastAsia"/>
                <w:color w:val="auto"/>
                <w:sz w:val="21"/>
              </w:rPr>
              <w:t>，每提供</w:t>
            </w:r>
            <w:r>
              <w:rPr>
                <w:rFonts w:ascii="Times New Roman" w:eastAsia="仿宋" w:hAnsi="Times New Roman" w:hint="eastAsia"/>
                <w:color w:val="auto"/>
                <w:sz w:val="21"/>
              </w:rPr>
              <w:t>1</w:t>
            </w:r>
            <w:r>
              <w:rPr>
                <w:rFonts w:ascii="Times New Roman" w:eastAsia="仿宋" w:hAnsi="Times New Roman" w:hint="eastAsia"/>
                <w:color w:val="auto"/>
                <w:sz w:val="21"/>
              </w:rPr>
              <w:t>项得</w:t>
            </w:r>
            <w:r>
              <w:rPr>
                <w:rFonts w:ascii="Times New Roman" w:eastAsia="仿宋" w:hAnsi="Times New Roman" w:hint="eastAsia"/>
                <w:color w:val="auto"/>
                <w:sz w:val="21"/>
              </w:rPr>
              <w:t>1</w:t>
            </w:r>
            <w:r>
              <w:rPr>
                <w:rFonts w:ascii="Times New Roman" w:eastAsia="仿宋" w:hAnsi="Times New Roman" w:hint="eastAsia"/>
                <w:color w:val="auto"/>
                <w:sz w:val="21"/>
              </w:rPr>
              <w:t>分，最多得</w:t>
            </w:r>
            <w:r>
              <w:rPr>
                <w:rFonts w:ascii="Times New Roman" w:eastAsia="仿宋" w:hAnsi="Times New Roman" w:hint="eastAsia"/>
                <w:color w:val="auto"/>
                <w:sz w:val="21"/>
              </w:rPr>
              <w:t>2</w:t>
            </w:r>
            <w:r>
              <w:rPr>
                <w:rFonts w:ascii="Times New Roman" w:eastAsia="仿宋" w:hAnsi="Times New Roman" w:hint="eastAsia"/>
                <w:color w:val="auto"/>
                <w:sz w:val="21"/>
              </w:rPr>
              <w:t>分</w:t>
            </w:r>
            <w:r w:rsidRPr="007C57B0">
              <w:rPr>
                <w:rFonts w:ascii="Times New Roman" w:eastAsia="仿宋" w:hAnsi="Times New Roman" w:hint="eastAsia"/>
                <w:color w:val="auto"/>
                <w:sz w:val="21"/>
              </w:rPr>
              <w:t>。</w:t>
            </w:r>
            <w:r w:rsidRPr="007C57B0">
              <w:rPr>
                <w:rFonts w:ascii="Times New Roman" w:eastAsia="仿宋" w:hAnsi="Times New Roman" w:hint="eastAsia"/>
                <w:color w:val="auto"/>
                <w:sz w:val="21"/>
              </w:rPr>
              <w:t xml:space="preserve"> </w:t>
            </w:r>
          </w:p>
        </w:tc>
        <w:tc>
          <w:tcPr>
            <w:tcW w:w="2000" w:type="dxa"/>
            <w:vAlign w:val="center"/>
          </w:tcPr>
          <w:p w14:paraId="04D99E3C" w14:textId="7DA4DC47" w:rsidR="00474E38" w:rsidRPr="00474E38" w:rsidRDefault="00474E38" w:rsidP="00474E38">
            <w:pPr>
              <w:spacing w:line="220" w:lineRule="exact"/>
              <w:ind w:firstLineChars="0" w:firstLine="0"/>
              <w:jc w:val="left"/>
              <w:rPr>
                <w:rFonts w:ascii="Times New Roman" w:eastAsia="仿宋" w:hAnsi="Times New Roman"/>
                <w:color w:val="auto"/>
                <w:sz w:val="18"/>
                <w:szCs w:val="18"/>
              </w:rPr>
            </w:pPr>
            <w:r w:rsidRPr="00474E38">
              <w:rPr>
                <w:rFonts w:ascii="Times New Roman" w:eastAsia="仿宋" w:hAnsi="Times New Roman" w:hint="eastAsia"/>
                <w:color w:val="auto"/>
                <w:sz w:val="18"/>
                <w:szCs w:val="18"/>
              </w:rPr>
              <w:t>1.</w:t>
            </w:r>
            <w:r w:rsidRPr="00474E38">
              <w:rPr>
                <w:rFonts w:ascii="Times New Roman" w:eastAsia="仿宋" w:hAnsi="Times New Roman" w:hint="eastAsia"/>
                <w:color w:val="auto"/>
                <w:sz w:val="18"/>
                <w:szCs w:val="18"/>
              </w:rPr>
              <w:t>拟派人员需为投标人本单位员工。提供人员的身份证、相应证书</w:t>
            </w:r>
            <w:r>
              <w:rPr>
                <w:rFonts w:ascii="Times New Roman" w:eastAsia="仿宋" w:hAnsi="Times New Roman" w:hint="eastAsia"/>
                <w:color w:val="auto"/>
                <w:sz w:val="18"/>
                <w:szCs w:val="18"/>
              </w:rPr>
              <w:t>复印件</w:t>
            </w:r>
            <w:r w:rsidRPr="00474E38">
              <w:rPr>
                <w:rFonts w:ascii="Times New Roman" w:eastAsia="仿宋" w:hAnsi="Times New Roman" w:hint="eastAsia"/>
                <w:color w:val="auto"/>
                <w:sz w:val="18"/>
                <w:szCs w:val="18"/>
              </w:rPr>
              <w:t>、投标人为其缴纳的最近连续</w:t>
            </w:r>
            <w:r w:rsidRPr="00474E38">
              <w:rPr>
                <w:rFonts w:ascii="Times New Roman" w:eastAsia="仿宋" w:hAnsi="Times New Roman" w:hint="eastAsia"/>
                <w:color w:val="auto"/>
                <w:sz w:val="18"/>
                <w:szCs w:val="18"/>
              </w:rPr>
              <w:t>6</w:t>
            </w:r>
            <w:r w:rsidRPr="00474E38">
              <w:rPr>
                <w:rFonts w:ascii="Times New Roman" w:eastAsia="仿宋" w:hAnsi="Times New Roman" w:hint="eastAsia"/>
                <w:color w:val="auto"/>
                <w:sz w:val="18"/>
                <w:szCs w:val="18"/>
              </w:rPr>
              <w:t>个月养老保险证明材料复印件，并加盖投标人公章。</w:t>
            </w:r>
          </w:p>
          <w:p w14:paraId="1B145CD1" w14:textId="5057E9E5" w:rsidR="008178DE" w:rsidRDefault="00474E38" w:rsidP="00474E38">
            <w:pPr>
              <w:spacing w:line="220" w:lineRule="exact"/>
              <w:ind w:firstLineChars="0" w:firstLine="0"/>
              <w:jc w:val="left"/>
              <w:rPr>
                <w:rFonts w:ascii="Times New Roman" w:eastAsia="仿宋" w:hAnsi="Times New Roman"/>
                <w:color w:val="auto"/>
                <w:sz w:val="18"/>
                <w:szCs w:val="18"/>
              </w:rPr>
            </w:pPr>
            <w:r w:rsidRPr="00474E38">
              <w:rPr>
                <w:rFonts w:ascii="Times New Roman" w:eastAsia="仿宋" w:hAnsi="Times New Roman" w:hint="eastAsia"/>
                <w:color w:val="auto"/>
                <w:sz w:val="18"/>
                <w:szCs w:val="18"/>
              </w:rPr>
              <w:t>2.</w:t>
            </w:r>
            <w:r w:rsidRPr="00474E38">
              <w:rPr>
                <w:rFonts w:ascii="Times New Roman" w:eastAsia="仿宋" w:hAnsi="Times New Roman" w:hint="eastAsia"/>
                <w:color w:val="auto"/>
                <w:sz w:val="18"/>
                <w:szCs w:val="18"/>
              </w:rPr>
              <w:t>项目经理与技术负责人不允许兼任。</w:t>
            </w:r>
          </w:p>
        </w:tc>
      </w:tr>
      <w:tr w:rsidR="008178DE" w14:paraId="021D7B11" w14:textId="77777777">
        <w:trPr>
          <w:cantSplit/>
          <w:trHeight w:val="1396"/>
          <w:jc w:val="center"/>
        </w:trPr>
        <w:tc>
          <w:tcPr>
            <w:tcW w:w="649" w:type="dxa"/>
            <w:vMerge/>
            <w:vAlign w:val="center"/>
          </w:tcPr>
          <w:p w14:paraId="76243B85" w14:textId="77777777" w:rsidR="008178DE" w:rsidRDefault="008178DE">
            <w:pPr>
              <w:spacing w:line="220" w:lineRule="exact"/>
              <w:ind w:firstLineChars="100" w:firstLine="210"/>
              <w:jc w:val="left"/>
              <w:rPr>
                <w:rFonts w:ascii="Times New Roman" w:eastAsia="仿宋" w:hAnsi="Times New Roman"/>
                <w:color w:val="auto"/>
                <w:sz w:val="21"/>
                <w:szCs w:val="21"/>
              </w:rPr>
            </w:pPr>
          </w:p>
        </w:tc>
        <w:tc>
          <w:tcPr>
            <w:tcW w:w="834" w:type="dxa"/>
            <w:vMerge/>
            <w:vAlign w:val="center"/>
          </w:tcPr>
          <w:p w14:paraId="670C5D11" w14:textId="77777777" w:rsidR="008178DE" w:rsidRDefault="008178DE">
            <w:pPr>
              <w:spacing w:line="300" w:lineRule="exact"/>
              <w:ind w:firstLineChars="0" w:firstLine="0"/>
              <w:jc w:val="right"/>
              <w:rPr>
                <w:rFonts w:ascii="Times New Roman" w:eastAsia="仿宋" w:hAnsi="Times New Roman"/>
                <w:color w:val="auto"/>
                <w:sz w:val="21"/>
                <w:szCs w:val="21"/>
              </w:rPr>
            </w:pPr>
          </w:p>
        </w:tc>
        <w:tc>
          <w:tcPr>
            <w:tcW w:w="1240" w:type="dxa"/>
            <w:shd w:val="clear" w:color="auto" w:fill="auto"/>
            <w:vAlign w:val="center"/>
          </w:tcPr>
          <w:p w14:paraId="605B49D6" w14:textId="77777777" w:rsidR="008178DE" w:rsidRDefault="003C13A5">
            <w:pPr>
              <w:spacing w:line="30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企业业绩</w:t>
            </w:r>
          </w:p>
          <w:p w14:paraId="292C8FD4" w14:textId="77777777" w:rsidR="008178DE" w:rsidRDefault="003C13A5">
            <w:pPr>
              <w:spacing w:line="300" w:lineRule="exact"/>
              <w:ind w:firstLineChars="0" w:firstLine="0"/>
              <w:jc w:val="center"/>
              <w:rPr>
                <w:rFonts w:ascii="Times New Roman" w:eastAsia="仿宋" w:hAnsi="Times New Roman"/>
                <w:color w:val="auto"/>
                <w:sz w:val="21"/>
                <w:szCs w:val="21"/>
              </w:rPr>
            </w:pPr>
            <w:r>
              <w:rPr>
                <w:rFonts w:ascii="Times New Roman" w:eastAsia="仿宋" w:hAnsi="Times New Roman" w:hint="eastAsia"/>
                <w:color w:val="auto"/>
                <w:sz w:val="21"/>
                <w:szCs w:val="21"/>
              </w:rPr>
              <w:t>(</w:t>
            </w:r>
            <w:r>
              <w:rPr>
                <w:rFonts w:ascii="Times New Roman" w:eastAsia="仿宋" w:hAnsi="Times New Roman"/>
                <w:color w:val="auto"/>
                <w:sz w:val="21"/>
                <w:szCs w:val="21"/>
              </w:rPr>
              <w:t>6</w:t>
            </w:r>
            <w:r>
              <w:rPr>
                <w:rFonts w:ascii="Times New Roman" w:eastAsia="仿宋" w:hAnsi="Times New Roman"/>
                <w:color w:val="auto"/>
                <w:sz w:val="21"/>
                <w:szCs w:val="21"/>
              </w:rPr>
              <w:t>分</w:t>
            </w:r>
            <w:r>
              <w:rPr>
                <w:rFonts w:ascii="Times New Roman" w:eastAsia="仿宋" w:hAnsi="Times New Roman"/>
                <w:color w:val="auto"/>
                <w:sz w:val="21"/>
                <w:szCs w:val="21"/>
              </w:rPr>
              <w:t>)</w:t>
            </w:r>
          </w:p>
        </w:tc>
        <w:tc>
          <w:tcPr>
            <w:tcW w:w="5315" w:type="dxa"/>
            <w:shd w:val="clear" w:color="auto" w:fill="auto"/>
            <w:vAlign w:val="center"/>
          </w:tcPr>
          <w:p w14:paraId="2D967FE0" w14:textId="77777777" w:rsidR="008178DE" w:rsidRDefault="003C13A5">
            <w:pPr>
              <w:spacing w:line="300" w:lineRule="exact"/>
              <w:ind w:firstLineChars="0" w:firstLine="0"/>
              <w:jc w:val="left"/>
              <w:rPr>
                <w:rFonts w:ascii="Times New Roman" w:eastAsia="仿宋" w:hAnsi="Times New Roman"/>
                <w:color w:val="auto"/>
                <w:sz w:val="21"/>
              </w:rPr>
            </w:pPr>
            <w:r>
              <w:rPr>
                <w:rFonts w:ascii="Times New Roman" w:eastAsia="仿宋" w:hAnsi="Times New Roman" w:hint="eastAsia"/>
                <w:color w:val="auto"/>
                <w:sz w:val="21"/>
              </w:rPr>
              <w:t>投标人</w:t>
            </w:r>
            <w:r>
              <w:rPr>
                <w:rFonts w:ascii="Times New Roman" w:eastAsia="仿宋" w:hAnsi="Times New Roman" w:hint="eastAsia"/>
                <w:color w:val="auto"/>
                <w:sz w:val="21"/>
              </w:rPr>
              <w:t>2025</w:t>
            </w:r>
            <w:r>
              <w:rPr>
                <w:rFonts w:ascii="Times New Roman" w:eastAsia="仿宋" w:hAnsi="Times New Roman" w:hint="eastAsia"/>
                <w:color w:val="auto"/>
                <w:sz w:val="21"/>
              </w:rPr>
              <w:t>年</w:t>
            </w:r>
            <w:r>
              <w:rPr>
                <w:rFonts w:ascii="Times New Roman" w:eastAsia="仿宋" w:hAnsi="Times New Roman" w:hint="eastAsia"/>
                <w:color w:val="auto"/>
                <w:sz w:val="21"/>
              </w:rPr>
              <w:t>1</w:t>
            </w:r>
            <w:r>
              <w:rPr>
                <w:rFonts w:ascii="Times New Roman" w:eastAsia="仿宋" w:hAnsi="Times New Roman" w:hint="eastAsia"/>
                <w:color w:val="auto"/>
                <w:sz w:val="21"/>
              </w:rPr>
              <w:t>月</w:t>
            </w:r>
            <w:r>
              <w:rPr>
                <w:rFonts w:ascii="Times New Roman" w:eastAsia="仿宋" w:hAnsi="Times New Roman" w:hint="eastAsia"/>
                <w:color w:val="auto"/>
                <w:sz w:val="21"/>
              </w:rPr>
              <w:t>1</w:t>
            </w:r>
            <w:r>
              <w:rPr>
                <w:rFonts w:ascii="Times New Roman" w:eastAsia="仿宋" w:hAnsi="Times New Roman" w:hint="eastAsia"/>
                <w:color w:val="auto"/>
                <w:sz w:val="21"/>
              </w:rPr>
              <w:t>日至投标截止时间（以合同签订时间为准）承接过网络安全服务项目，每</w:t>
            </w:r>
            <w:r>
              <w:rPr>
                <w:rFonts w:ascii="Times New Roman" w:eastAsia="仿宋" w:hAnsi="Times New Roman"/>
                <w:color w:val="auto"/>
                <w:sz w:val="21"/>
              </w:rPr>
              <w:t>提供</w:t>
            </w:r>
            <w:r>
              <w:rPr>
                <w:rFonts w:ascii="Times New Roman" w:eastAsia="仿宋" w:hAnsi="Times New Roman"/>
                <w:color w:val="auto"/>
                <w:sz w:val="21"/>
              </w:rPr>
              <w:t>1</w:t>
            </w:r>
            <w:r>
              <w:rPr>
                <w:rFonts w:ascii="Times New Roman" w:eastAsia="仿宋" w:hAnsi="Times New Roman"/>
                <w:color w:val="auto"/>
                <w:sz w:val="21"/>
              </w:rPr>
              <w:t>个有效业绩合同，可获得</w:t>
            </w:r>
            <w:r>
              <w:rPr>
                <w:rFonts w:ascii="Times New Roman" w:eastAsia="仿宋" w:hAnsi="Times New Roman" w:hint="eastAsia"/>
                <w:color w:val="auto"/>
                <w:sz w:val="21"/>
              </w:rPr>
              <w:t>3</w:t>
            </w:r>
            <w:r>
              <w:rPr>
                <w:rFonts w:ascii="Times New Roman" w:eastAsia="仿宋" w:hAnsi="Times New Roman"/>
                <w:color w:val="auto"/>
                <w:sz w:val="21"/>
              </w:rPr>
              <w:t>分</w:t>
            </w:r>
            <w:r>
              <w:rPr>
                <w:rFonts w:ascii="Times New Roman" w:eastAsia="仿宋" w:hAnsi="Times New Roman" w:hint="eastAsia"/>
                <w:color w:val="auto"/>
                <w:sz w:val="21"/>
              </w:rPr>
              <w:t>，本项最高得</w:t>
            </w:r>
            <w:r>
              <w:rPr>
                <w:rFonts w:ascii="Times New Roman" w:eastAsia="仿宋" w:hAnsi="Times New Roman" w:hint="eastAsia"/>
                <w:color w:val="auto"/>
                <w:sz w:val="21"/>
              </w:rPr>
              <w:t xml:space="preserve"> 6</w:t>
            </w:r>
            <w:r>
              <w:rPr>
                <w:rFonts w:ascii="Times New Roman" w:eastAsia="仿宋" w:hAnsi="Times New Roman" w:hint="eastAsia"/>
                <w:color w:val="auto"/>
                <w:sz w:val="21"/>
              </w:rPr>
              <w:t>分</w:t>
            </w:r>
            <w:r>
              <w:rPr>
                <w:rFonts w:ascii="Times New Roman" w:eastAsia="仿宋" w:hAnsi="Times New Roman"/>
                <w:color w:val="auto"/>
                <w:sz w:val="21"/>
              </w:rPr>
              <w:t>。</w:t>
            </w:r>
          </w:p>
        </w:tc>
        <w:tc>
          <w:tcPr>
            <w:tcW w:w="2000" w:type="dxa"/>
            <w:shd w:val="clear" w:color="auto" w:fill="auto"/>
            <w:vAlign w:val="center"/>
          </w:tcPr>
          <w:p w14:paraId="01B46F46" w14:textId="77777777" w:rsidR="008178DE" w:rsidRDefault="003C13A5">
            <w:pPr>
              <w:spacing w:line="220" w:lineRule="exact"/>
              <w:ind w:firstLineChars="0" w:firstLine="0"/>
              <w:jc w:val="left"/>
              <w:rPr>
                <w:rFonts w:ascii="Times New Roman" w:eastAsia="仿宋" w:hAnsi="Times New Roman"/>
                <w:color w:val="auto"/>
                <w:sz w:val="18"/>
                <w:szCs w:val="18"/>
              </w:rPr>
            </w:pPr>
            <w:r>
              <w:rPr>
                <w:rFonts w:ascii="Times New Roman" w:eastAsia="仿宋" w:hAnsi="Times New Roman"/>
                <w:color w:val="auto"/>
                <w:sz w:val="18"/>
                <w:szCs w:val="18"/>
              </w:rPr>
              <w:t>提供包含合同首页、签章页、金额页的合同复印件并加盖参选人公章</w:t>
            </w:r>
            <w:r>
              <w:rPr>
                <w:rFonts w:ascii="Times New Roman" w:eastAsia="仿宋" w:hAnsi="Times New Roman" w:hint="eastAsia"/>
                <w:color w:val="auto"/>
                <w:sz w:val="18"/>
                <w:szCs w:val="18"/>
              </w:rPr>
              <w:t>.</w:t>
            </w:r>
          </w:p>
        </w:tc>
      </w:tr>
    </w:tbl>
    <w:p w14:paraId="4006FC37" w14:textId="77777777" w:rsidR="008178DE" w:rsidRDefault="003C13A5">
      <w:pPr>
        <w:spacing w:line="500" w:lineRule="exact"/>
        <w:ind w:firstLineChars="0" w:firstLine="0"/>
        <w:jc w:val="left"/>
        <w:rPr>
          <w:rFonts w:ascii="Times New Roman" w:eastAsia="仿宋" w:hAnsi="Times New Roman"/>
          <w:bCs/>
          <w:color w:val="auto"/>
          <w:sz w:val="24"/>
        </w:rPr>
      </w:pPr>
      <w:r>
        <w:rPr>
          <w:rFonts w:ascii="Times New Roman" w:eastAsia="仿宋" w:hAnsi="Times New Roman"/>
          <w:bCs/>
          <w:color w:val="auto"/>
          <w:sz w:val="24"/>
        </w:rPr>
        <w:t>说明：评选小组认为参选人的报价明显低于其他通过符合性审查</w:t>
      </w:r>
      <w:r>
        <w:rPr>
          <w:rFonts w:ascii="Times New Roman" w:eastAsia="仿宋" w:hAnsi="Times New Roman" w:hint="eastAsia"/>
          <w:bCs/>
          <w:color w:val="auto"/>
          <w:sz w:val="24"/>
        </w:rPr>
        <w:t>参选</w:t>
      </w:r>
      <w:r>
        <w:rPr>
          <w:rFonts w:ascii="Times New Roman" w:eastAsia="仿宋" w:hAnsi="Times New Roman"/>
          <w:bCs/>
          <w:color w:val="auto"/>
          <w:sz w:val="24"/>
        </w:rPr>
        <w:t>人的报价，有可能影响产品质量或者不能诚信履约的，应当要求其在比选现场合理的时间内提供书面说明，必要时提交相关证明材料；参选人不能证明其报价合理性的，评选小组应当将其作为无效比选处理。</w:t>
      </w:r>
    </w:p>
    <w:p w14:paraId="6706ADEE" w14:textId="77777777" w:rsidR="008178DE" w:rsidRDefault="003C13A5">
      <w:pPr>
        <w:pStyle w:val="2"/>
        <w:adjustRightInd w:val="0"/>
        <w:snapToGrid w:val="0"/>
        <w:ind w:firstLine="640"/>
        <w:jc w:val="left"/>
        <w:rPr>
          <w:rFonts w:ascii="Times New Roman" w:eastAsia="方正黑体_GBK" w:hAnsi="Times New Roman" w:cs="Times New Roman"/>
          <w:color w:val="auto"/>
          <w:sz w:val="32"/>
          <w:szCs w:val="32"/>
        </w:rPr>
      </w:pPr>
      <w:bookmarkStart w:id="99" w:name="_Toc9870"/>
      <w:bookmarkStart w:id="100" w:name="_Toc105081925"/>
      <w:bookmarkStart w:id="101" w:name="_Toc7618"/>
      <w:bookmarkStart w:id="102" w:name="_Toc26660"/>
      <w:bookmarkStart w:id="103" w:name="_Toc27781"/>
      <w:r>
        <w:rPr>
          <w:rFonts w:ascii="Times New Roman" w:eastAsia="方正黑体_GBK" w:hAnsi="Times New Roman" w:cs="Times New Roman"/>
          <w:color w:val="auto"/>
          <w:sz w:val="32"/>
          <w:szCs w:val="32"/>
        </w:rPr>
        <w:lastRenderedPageBreak/>
        <w:t>三、无效响应</w:t>
      </w:r>
      <w:bookmarkEnd w:id="99"/>
      <w:bookmarkEnd w:id="100"/>
      <w:bookmarkEnd w:id="101"/>
      <w:bookmarkEnd w:id="102"/>
      <w:bookmarkEnd w:id="103"/>
    </w:p>
    <w:p w14:paraId="064B6180" w14:textId="77777777" w:rsidR="008178DE" w:rsidRDefault="003C13A5">
      <w:pPr>
        <w:ind w:firstLine="560"/>
        <w:rPr>
          <w:rFonts w:ascii="Times New Roman" w:eastAsia="仿宋" w:hAnsi="Times New Roman"/>
          <w:color w:val="auto"/>
        </w:rPr>
      </w:pPr>
      <w:r>
        <w:rPr>
          <w:rFonts w:ascii="Times New Roman" w:eastAsia="仿宋" w:hAnsi="Times New Roman"/>
          <w:color w:val="auto"/>
        </w:rPr>
        <w:t>供应商发生以下条款情况之一者，视为无效响应：</w:t>
      </w:r>
    </w:p>
    <w:p w14:paraId="14E81D68" w14:textId="77777777" w:rsidR="008178DE" w:rsidRDefault="003C13A5">
      <w:pPr>
        <w:ind w:firstLine="560"/>
        <w:rPr>
          <w:rFonts w:ascii="Times New Roman" w:eastAsia="仿宋" w:hAnsi="Times New Roman"/>
          <w:color w:val="auto"/>
        </w:rPr>
      </w:pPr>
      <w:r>
        <w:rPr>
          <w:rFonts w:ascii="Times New Roman" w:eastAsia="仿宋" w:hAnsi="Times New Roman"/>
          <w:color w:val="auto"/>
        </w:rPr>
        <w:t>（一）供应商不符合规定的基本资格条件或特定资格条件的；</w:t>
      </w:r>
    </w:p>
    <w:p w14:paraId="27BCD136" w14:textId="77777777" w:rsidR="008178DE" w:rsidRDefault="003C13A5">
      <w:pPr>
        <w:ind w:firstLine="560"/>
        <w:rPr>
          <w:rFonts w:ascii="Times New Roman" w:eastAsia="仿宋" w:hAnsi="Times New Roman"/>
          <w:color w:val="auto"/>
        </w:rPr>
      </w:pPr>
      <w:r>
        <w:rPr>
          <w:rFonts w:ascii="Times New Roman" w:eastAsia="仿宋" w:hAnsi="Times New Roman"/>
          <w:color w:val="auto"/>
        </w:rPr>
        <w:t>（二）供应商的法定代表人或其授权代表未参加比选；</w:t>
      </w:r>
    </w:p>
    <w:p w14:paraId="11B2C176" w14:textId="77777777" w:rsidR="008178DE" w:rsidRDefault="003C13A5">
      <w:pPr>
        <w:ind w:firstLine="560"/>
        <w:rPr>
          <w:rFonts w:ascii="Times New Roman" w:eastAsia="仿宋" w:hAnsi="Times New Roman"/>
          <w:color w:val="auto"/>
        </w:rPr>
      </w:pPr>
      <w:r>
        <w:rPr>
          <w:rFonts w:ascii="Times New Roman" w:eastAsia="仿宋" w:hAnsi="Times New Roman"/>
          <w:color w:val="auto"/>
        </w:rPr>
        <w:t>（三）供应商所提交的参选文件不按第七篇</w:t>
      </w:r>
      <w:r>
        <w:rPr>
          <w:rFonts w:ascii="Times New Roman" w:eastAsia="仿宋" w:hAnsi="Times New Roman"/>
          <w:color w:val="auto"/>
        </w:rPr>
        <w:t>“</w:t>
      </w:r>
      <w:r>
        <w:rPr>
          <w:rFonts w:ascii="Times New Roman" w:eastAsia="仿宋" w:hAnsi="Times New Roman"/>
          <w:color w:val="auto"/>
        </w:rPr>
        <w:t>参选文件编制要求</w:t>
      </w:r>
      <w:r>
        <w:rPr>
          <w:rFonts w:ascii="Times New Roman" w:eastAsia="仿宋" w:hAnsi="Times New Roman"/>
          <w:color w:val="auto"/>
        </w:rPr>
        <w:t>”</w:t>
      </w:r>
      <w:r>
        <w:rPr>
          <w:rFonts w:ascii="Times New Roman" w:eastAsia="仿宋" w:hAnsi="Times New Roman"/>
          <w:color w:val="auto"/>
        </w:rPr>
        <w:t>规定签字、盖章；</w:t>
      </w:r>
    </w:p>
    <w:p w14:paraId="11B4923A" w14:textId="77777777" w:rsidR="008178DE" w:rsidRDefault="003C13A5">
      <w:pPr>
        <w:ind w:firstLine="560"/>
        <w:rPr>
          <w:rFonts w:ascii="Times New Roman" w:eastAsia="仿宋" w:hAnsi="Times New Roman"/>
          <w:color w:val="auto"/>
        </w:rPr>
      </w:pPr>
      <w:r>
        <w:rPr>
          <w:rFonts w:ascii="Times New Roman" w:eastAsia="仿宋" w:hAnsi="Times New Roman"/>
          <w:color w:val="auto"/>
        </w:rPr>
        <w:t>（四）供应商的报价超过采购限价的；</w:t>
      </w:r>
    </w:p>
    <w:p w14:paraId="575A840D" w14:textId="77777777" w:rsidR="008178DE" w:rsidRDefault="003C13A5">
      <w:pPr>
        <w:ind w:firstLine="560"/>
        <w:rPr>
          <w:rFonts w:ascii="Times New Roman" w:eastAsia="仿宋" w:hAnsi="Times New Roman"/>
          <w:color w:val="auto"/>
        </w:rPr>
      </w:pPr>
      <w:r>
        <w:rPr>
          <w:rFonts w:ascii="Times New Roman" w:eastAsia="仿宋" w:hAnsi="Times New Roman"/>
          <w:color w:val="auto"/>
        </w:rPr>
        <w:t>（五）法定代表人为同一个人的两个及两个以上法人，母公司、全资子公司及其控股公司，在同一分包采购中同时参与比选；</w:t>
      </w:r>
    </w:p>
    <w:p w14:paraId="4688BD6A" w14:textId="77777777" w:rsidR="008178DE" w:rsidRDefault="003C13A5">
      <w:pPr>
        <w:ind w:firstLine="560"/>
        <w:rPr>
          <w:rFonts w:ascii="Times New Roman" w:eastAsia="仿宋" w:hAnsi="Times New Roman"/>
          <w:color w:val="auto"/>
        </w:rPr>
      </w:pPr>
      <w:r>
        <w:rPr>
          <w:rFonts w:ascii="Times New Roman" w:eastAsia="仿宋" w:hAnsi="Times New Roman"/>
          <w:color w:val="auto"/>
        </w:rPr>
        <w:t>（六）单位负责人为同一人或者存在直接控股、管理关系的不同供应商，参加同一合同项下的政府采购活动的；</w:t>
      </w:r>
    </w:p>
    <w:p w14:paraId="06D76B6B" w14:textId="77777777" w:rsidR="008178DE" w:rsidRDefault="003C13A5">
      <w:pPr>
        <w:ind w:firstLine="560"/>
        <w:rPr>
          <w:rFonts w:ascii="Times New Roman" w:eastAsia="仿宋" w:hAnsi="Times New Roman"/>
          <w:color w:val="auto"/>
        </w:rPr>
      </w:pPr>
      <w:r>
        <w:rPr>
          <w:rFonts w:ascii="Times New Roman" w:eastAsia="仿宋" w:hAnsi="Times New Roman"/>
          <w:color w:val="auto"/>
        </w:rPr>
        <w:t>（七）供应商的服务期、质量保证期及比选有效期不满足竞争性比</w:t>
      </w:r>
      <w:proofErr w:type="gramStart"/>
      <w:r>
        <w:rPr>
          <w:rFonts w:ascii="Times New Roman" w:eastAsia="仿宋" w:hAnsi="Times New Roman"/>
          <w:color w:val="auto"/>
        </w:rPr>
        <w:t>选文件</w:t>
      </w:r>
      <w:proofErr w:type="gramEnd"/>
      <w:r>
        <w:rPr>
          <w:rFonts w:ascii="Times New Roman" w:eastAsia="仿宋" w:hAnsi="Times New Roman"/>
          <w:color w:val="auto"/>
        </w:rPr>
        <w:t>要求的；</w:t>
      </w:r>
    </w:p>
    <w:p w14:paraId="1140AE88" w14:textId="77777777" w:rsidR="008178DE" w:rsidRDefault="003C13A5">
      <w:pPr>
        <w:ind w:firstLine="560"/>
        <w:rPr>
          <w:rFonts w:ascii="Times New Roman" w:eastAsia="仿宋" w:hAnsi="Times New Roman"/>
          <w:color w:val="auto"/>
        </w:rPr>
      </w:pPr>
      <w:r>
        <w:rPr>
          <w:rFonts w:ascii="Times New Roman" w:eastAsia="仿宋" w:hAnsi="Times New Roman"/>
          <w:color w:val="auto"/>
        </w:rPr>
        <w:t>（八）供应商参选文件内容有与国家现行法律法规相违背的内容，或附有采购人无法接受的条件。</w:t>
      </w:r>
    </w:p>
    <w:p w14:paraId="797455E5" w14:textId="77777777" w:rsidR="008178DE" w:rsidRDefault="003C13A5">
      <w:pPr>
        <w:ind w:firstLine="560"/>
        <w:rPr>
          <w:rFonts w:ascii="Times New Roman" w:eastAsia="仿宋" w:hAnsi="Times New Roman"/>
          <w:color w:val="auto"/>
        </w:rPr>
      </w:pPr>
      <w:r>
        <w:rPr>
          <w:rFonts w:ascii="Times New Roman" w:eastAsia="仿宋" w:hAnsi="Times New Roman"/>
          <w:color w:val="auto"/>
        </w:rPr>
        <w:t>有下列情形之一的，视为供应商相互串通比选。</w:t>
      </w:r>
    </w:p>
    <w:p w14:paraId="7F101EC2" w14:textId="77777777" w:rsidR="008178DE" w:rsidRDefault="003C13A5">
      <w:pPr>
        <w:ind w:firstLine="560"/>
        <w:rPr>
          <w:rFonts w:ascii="Times New Roman" w:eastAsia="仿宋" w:hAnsi="Times New Roman"/>
          <w:color w:val="auto"/>
        </w:rPr>
      </w:pPr>
      <w:r>
        <w:rPr>
          <w:rFonts w:ascii="Times New Roman" w:eastAsia="仿宋" w:hAnsi="Times New Roman"/>
          <w:color w:val="auto"/>
        </w:rPr>
        <w:t>（一）不同供应商编制的参选文件存在两处以上错漏一致的；</w:t>
      </w:r>
    </w:p>
    <w:p w14:paraId="28790053" w14:textId="77777777" w:rsidR="008178DE" w:rsidRDefault="003C13A5">
      <w:pPr>
        <w:ind w:firstLine="560"/>
        <w:rPr>
          <w:rFonts w:ascii="Times New Roman" w:eastAsia="仿宋" w:hAnsi="Times New Roman"/>
          <w:color w:val="auto"/>
        </w:rPr>
      </w:pPr>
      <w:r>
        <w:rPr>
          <w:rFonts w:ascii="Times New Roman" w:eastAsia="仿宋" w:hAnsi="Times New Roman"/>
          <w:color w:val="auto"/>
        </w:rPr>
        <w:t>（二）不同供应商的参选文件相互混装的；</w:t>
      </w:r>
    </w:p>
    <w:p w14:paraId="450E2FC4" w14:textId="77777777" w:rsidR="008178DE" w:rsidRDefault="003C13A5">
      <w:pPr>
        <w:ind w:firstLine="560"/>
        <w:rPr>
          <w:rFonts w:ascii="Times New Roman" w:eastAsia="仿宋" w:hAnsi="Times New Roman"/>
          <w:color w:val="auto"/>
        </w:rPr>
      </w:pPr>
      <w:r>
        <w:rPr>
          <w:rFonts w:ascii="Times New Roman" w:eastAsia="仿宋" w:hAnsi="Times New Roman"/>
          <w:color w:val="auto"/>
        </w:rPr>
        <w:t>（三）参加比选活动的人员为同一采购其他供应商在职人员的。</w:t>
      </w:r>
    </w:p>
    <w:p w14:paraId="4C4B5435" w14:textId="77777777" w:rsidR="008178DE" w:rsidRDefault="003C13A5">
      <w:pPr>
        <w:ind w:firstLine="560"/>
        <w:rPr>
          <w:rFonts w:ascii="Times New Roman" w:eastAsia="仿宋" w:hAnsi="Times New Roman"/>
          <w:color w:val="auto"/>
        </w:rPr>
      </w:pPr>
      <w:r>
        <w:rPr>
          <w:rFonts w:ascii="Times New Roman" w:eastAsia="仿宋" w:hAnsi="Times New Roman"/>
          <w:color w:val="auto"/>
        </w:rPr>
        <w:t>（四）不同供应商委托同一人办理比选事宜的或不同供应商与同</w:t>
      </w:r>
      <w:proofErr w:type="gramStart"/>
      <w:r>
        <w:rPr>
          <w:rFonts w:ascii="Times New Roman" w:eastAsia="仿宋" w:hAnsi="Times New Roman"/>
          <w:color w:val="auto"/>
        </w:rPr>
        <w:t>一供应</w:t>
      </w:r>
      <w:proofErr w:type="gramEnd"/>
      <w:r>
        <w:rPr>
          <w:rFonts w:ascii="Times New Roman" w:eastAsia="仿宋" w:hAnsi="Times New Roman"/>
          <w:color w:val="auto"/>
        </w:rPr>
        <w:t>商联合比选的；</w:t>
      </w:r>
    </w:p>
    <w:p w14:paraId="00EA6593" w14:textId="77777777" w:rsidR="008178DE" w:rsidRDefault="003C13A5">
      <w:pPr>
        <w:ind w:firstLine="560"/>
        <w:rPr>
          <w:rFonts w:ascii="Times New Roman" w:eastAsia="仿宋" w:hAnsi="Times New Roman"/>
          <w:color w:val="auto"/>
        </w:rPr>
      </w:pPr>
      <w:r>
        <w:rPr>
          <w:rFonts w:ascii="Times New Roman" w:eastAsia="仿宋" w:hAnsi="Times New Roman"/>
          <w:color w:val="auto"/>
        </w:rPr>
        <w:lastRenderedPageBreak/>
        <w:t>（五）不同供应商的参选文件载明的项目管理班子成员出现同一人的</w:t>
      </w:r>
    </w:p>
    <w:p w14:paraId="3B477698" w14:textId="77777777" w:rsidR="008178DE" w:rsidRDefault="003C13A5">
      <w:pPr>
        <w:ind w:firstLine="560"/>
        <w:rPr>
          <w:rFonts w:ascii="Times New Roman" w:eastAsia="仿宋" w:hAnsi="Times New Roman"/>
          <w:color w:val="auto"/>
        </w:rPr>
      </w:pPr>
      <w:r>
        <w:rPr>
          <w:rFonts w:ascii="Times New Roman" w:eastAsia="仿宋" w:hAnsi="Times New Roman"/>
          <w:color w:val="auto"/>
        </w:rPr>
        <w:t>（六）法律法规、规章规定的其他视为相互串通比选的行为。</w:t>
      </w:r>
    </w:p>
    <w:p w14:paraId="3F9D75EB" w14:textId="77777777" w:rsidR="008178DE" w:rsidRDefault="003C13A5">
      <w:pPr>
        <w:ind w:firstLine="560"/>
        <w:rPr>
          <w:rFonts w:ascii="Times New Roman" w:eastAsia="仿宋" w:hAnsi="Times New Roman"/>
          <w:color w:val="auto"/>
          <w:szCs w:val="28"/>
        </w:rPr>
      </w:pPr>
      <w:bookmarkStart w:id="104" w:name="_Toc26929"/>
      <w:bookmarkStart w:id="105" w:name="_Toc105081926"/>
      <w:bookmarkStart w:id="106" w:name="_Toc23870"/>
      <w:bookmarkStart w:id="107" w:name="_Toc16223"/>
      <w:bookmarkStart w:id="108" w:name="_Toc11645"/>
      <w:r>
        <w:rPr>
          <w:rFonts w:ascii="Times New Roman" w:eastAsia="仿宋" w:hAnsi="Times New Roman"/>
          <w:color w:val="auto"/>
          <w:szCs w:val="28"/>
        </w:rPr>
        <w:t>四、采购终止</w:t>
      </w:r>
      <w:bookmarkEnd w:id="104"/>
      <w:bookmarkEnd w:id="105"/>
      <w:bookmarkEnd w:id="106"/>
      <w:bookmarkEnd w:id="107"/>
      <w:bookmarkEnd w:id="108"/>
    </w:p>
    <w:p w14:paraId="16C18F5E" w14:textId="77777777" w:rsidR="008178DE" w:rsidRDefault="003C13A5">
      <w:pPr>
        <w:ind w:firstLine="560"/>
        <w:rPr>
          <w:rFonts w:ascii="Times New Roman" w:eastAsia="仿宋" w:hAnsi="Times New Roman"/>
          <w:color w:val="auto"/>
        </w:rPr>
      </w:pPr>
      <w:r>
        <w:rPr>
          <w:rFonts w:ascii="Times New Roman" w:eastAsia="仿宋" w:hAnsi="Times New Roman"/>
          <w:color w:val="auto"/>
        </w:rPr>
        <w:t>出现以下情况之一的，应予终止采购：</w:t>
      </w:r>
    </w:p>
    <w:p w14:paraId="1AA5B835" w14:textId="77777777" w:rsidR="008178DE" w:rsidRDefault="003C13A5">
      <w:pPr>
        <w:ind w:firstLine="560"/>
        <w:rPr>
          <w:rFonts w:ascii="Times New Roman" w:eastAsia="仿宋" w:hAnsi="Times New Roman"/>
          <w:color w:val="auto"/>
        </w:rPr>
      </w:pPr>
      <w:r>
        <w:rPr>
          <w:rFonts w:ascii="Times New Roman" w:eastAsia="仿宋" w:hAnsi="Times New Roman"/>
          <w:color w:val="auto"/>
        </w:rPr>
        <w:t>（一）供应商的报价均超过了最高限价，采购人不能支付的；</w:t>
      </w:r>
    </w:p>
    <w:p w14:paraId="62987F6D" w14:textId="77777777" w:rsidR="008178DE" w:rsidRDefault="003C13A5">
      <w:pPr>
        <w:ind w:firstLine="560"/>
        <w:rPr>
          <w:rFonts w:ascii="Times New Roman" w:eastAsia="仿宋" w:hAnsi="Times New Roman"/>
          <w:color w:val="auto"/>
        </w:rPr>
      </w:pPr>
      <w:r>
        <w:rPr>
          <w:rFonts w:ascii="Times New Roman" w:eastAsia="仿宋" w:hAnsi="Times New Roman"/>
          <w:color w:val="auto"/>
        </w:rPr>
        <w:t>（二）出现影响采购公正的违法、违规行为的；</w:t>
      </w:r>
    </w:p>
    <w:p w14:paraId="0F5D5EF4" w14:textId="77777777" w:rsidR="008178DE" w:rsidRDefault="003C13A5">
      <w:pPr>
        <w:ind w:firstLine="560"/>
        <w:rPr>
          <w:rFonts w:ascii="Times New Roman" w:eastAsia="仿宋" w:hAnsi="Times New Roman"/>
          <w:color w:val="auto"/>
        </w:rPr>
      </w:pPr>
      <w:r>
        <w:rPr>
          <w:rFonts w:ascii="Times New Roman" w:eastAsia="仿宋" w:hAnsi="Times New Roman"/>
          <w:color w:val="auto"/>
        </w:rPr>
        <w:t>（三）因重大变故，采购任务取消的。</w:t>
      </w:r>
    </w:p>
    <w:p w14:paraId="0C106EC4" w14:textId="77777777" w:rsidR="008178DE" w:rsidRDefault="003C13A5">
      <w:pPr>
        <w:snapToGrid w:val="0"/>
        <w:ind w:firstLine="560"/>
        <w:rPr>
          <w:rFonts w:ascii="Times New Roman" w:eastAsia="仿宋" w:hAnsi="Times New Roman"/>
          <w:color w:val="auto"/>
        </w:rPr>
      </w:pPr>
      <w:r>
        <w:rPr>
          <w:rFonts w:ascii="Times New Roman" w:eastAsia="仿宋" w:hAnsi="Times New Roman"/>
          <w:color w:val="auto"/>
        </w:rPr>
        <w:t>终止后，除采购任务取消情形外，应当重新组织采购。</w:t>
      </w:r>
      <w:bookmarkStart w:id="109" w:name="_Toc20304"/>
    </w:p>
    <w:p w14:paraId="6D760A8D" w14:textId="77777777" w:rsidR="008178DE" w:rsidRDefault="008178DE">
      <w:pPr>
        <w:pStyle w:val="a0"/>
        <w:ind w:firstLine="560"/>
      </w:pPr>
    </w:p>
    <w:p w14:paraId="647FA9A6" w14:textId="77777777" w:rsidR="008178DE" w:rsidRDefault="008178DE">
      <w:pPr>
        <w:pStyle w:val="a0"/>
        <w:ind w:firstLine="560"/>
        <w:rPr>
          <w:rFonts w:ascii="Times New Roman" w:eastAsia="仿宋" w:hAnsi="Times New Roman"/>
          <w:color w:val="auto"/>
        </w:rPr>
      </w:pPr>
    </w:p>
    <w:p w14:paraId="109C2AD6" w14:textId="77777777" w:rsidR="008178DE" w:rsidRDefault="008178DE">
      <w:pPr>
        <w:pStyle w:val="af0"/>
        <w:ind w:firstLine="280"/>
        <w:rPr>
          <w:rFonts w:ascii="Times New Roman" w:eastAsia="仿宋" w:hAnsi="Times New Roman"/>
          <w:color w:val="auto"/>
        </w:rPr>
      </w:pPr>
    </w:p>
    <w:p w14:paraId="52240BF0" w14:textId="77777777" w:rsidR="008178DE" w:rsidRDefault="008178DE">
      <w:pPr>
        <w:pStyle w:val="af0"/>
        <w:ind w:firstLine="280"/>
        <w:rPr>
          <w:rFonts w:ascii="Times New Roman" w:eastAsia="仿宋" w:hAnsi="Times New Roman"/>
          <w:color w:val="auto"/>
        </w:rPr>
      </w:pPr>
    </w:p>
    <w:p w14:paraId="4BEAD8DE" w14:textId="77777777" w:rsidR="008178DE" w:rsidRDefault="008178DE">
      <w:pPr>
        <w:pStyle w:val="af0"/>
        <w:ind w:firstLine="280"/>
        <w:rPr>
          <w:rFonts w:ascii="Times New Roman" w:eastAsia="仿宋" w:hAnsi="Times New Roman"/>
          <w:color w:val="auto"/>
        </w:rPr>
      </w:pPr>
    </w:p>
    <w:p w14:paraId="0B8E9EF5" w14:textId="77777777" w:rsidR="008178DE" w:rsidRDefault="008178DE">
      <w:pPr>
        <w:pStyle w:val="af0"/>
        <w:ind w:firstLine="280"/>
        <w:rPr>
          <w:rFonts w:ascii="Times New Roman" w:eastAsia="仿宋" w:hAnsi="Times New Roman"/>
          <w:color w:val="auto"/>
        </w:rPr>
      </w:pPr>
    </w:p>
    <w:p w14:paraId="7974DC77" w14:textId="77777777" w:rsidR="008178DE" w:rsidRDefault="008178DE">
      <w:pPr>
        <w:pStyle w:val="af0"/>
        <w:ind w:firstLine="280"/>
        <w:rPr>
          <w:rFonts w:ascii="Times New Roman" w:eastAsia="仿宋" w:hAnsi="Times New Roman"/>
          <w:color w:val="auto"/>
        </w:rPr>
      </w:pPr>
    </w:p>
    <w:p w14:paraId="133ABBAB" w14:textId="77777777" w:rsidR="008178DE" w:rsidRDefault="008178DE">
      <w:pPr>
        <w:pStyle w:val="af0"/>
        <w:ind w:firstLine="280"/>
        <w:rPr>
          <w:rFonts w:ascii="Times New Roman" w:eastAsia="仿宋" w:hAnsi="Times New Roman"/>
          <w:color w:val="auto"/>
        </w:rPr>
      </w:pPr>
    </w:p>
    <w:p w14:paraId="4F3E3B1A" w14:textId="77777777" w:rsidR="008178DE" w:rsidRDefault="008178DE">
      <w:pPr>
        <w:pStyle w:val="af0"/>
        <w:ind w:firstLine="280"/>
        <w:rPr>
          <w:rFonts w:ascii="Times New Roman" w:eastAsia="仿宋" w:hAnsi="Times New Roman"/>
          <w:color w:val="auto"/>
        </w:rPr>
      </w:pPr>
    </w:p>
    <w:p w14:paraId="216E4630" w14:textId="77777777" w:rsidR="008178DE" w:rsidRDefault="008178DE">
      <w:pPr>
        <w:pStyle w:val="af0"/>
        <w:ind w:firstLine="280"/>
        <w:rPr>
          <w:rFonts w:ascii="Times New Roman" w:eastAsia="仿宋" w:hAnsi="Times New Roman"/>
          <w:color w:val="auto"/>
        </w:rPr>
      </w:pPr>
    </w:p>
    <w:p w14:paraId="47F3D601" w14:textId="77777777" w:rsidR="008178DE" w:rsidRDefault="008178DE">
      <w:pPr>
        <w:pStyle w:val="af0"/>
        <w:ind w:firstLineChars="0" w:firstLine="0"/>
        <w:rPr>
          <w:rFonts w:ascii="Times New Roman" w:eastAsia="仿宋" w:hAnsi="Times New Roman"/>
          <w:color w:val="auto"/>
        </w:rPr>
      </w:pPr>
    </w:p>
    <w:p w14:paraId="7065C9BD" w14:textId="77777777" w:rsidR="008178DE" w:rsidRDefault="003C13A5">
      <w:pPr>
        <w:pStyle w:val="1"/>
        <w:spacing w:before="0" w:after="0" w:line="240" w:lineRule="auto"/>
        <w:ind w:firstLineChars="0" w:firstLine="0"/>
        <w:jc w:val="center"/>
        <w:rPr>
          <w:rFonts w:ascii="Times New Roman" w:eastAsia="方正小标宋_GBK" w:hAnsi="Times New Roman" w:cs="Times New Roman"/>
          <w:b/>
          <w:bCs/>
          <w:color w:val="auto"/>
          <w:kern w:val="44"/>
          <w:sz w:val="32"/>
          <w:szCs w:val="44"/>
        </w:rPr>
      </w:pPr>
      <w:bookmarkStart w:id="110" w:name="_Toc194572019"/>
      <w:bookmarkStart w:id="111" w:name="_Toc24434"/>
      <w:bookmarkStart w:id="112" w:name="_Toc22128"/>
      <w:bookmarkStart w:id="113" w:name="_Toc105081913"/>
      <w:bookmarkStart w:id="114" w:name="_Toc10867"/>
      <w:bookmarkStart w:id="115" w:name="_Toc19626"/>
      <w:bookmarkStart w:id="116" w:name="_Toc16428"/>
      <w:r>
        <w:rPr>
          <w:rFonts w:ascii="Times New Roman" w:eastAsia="方正小标宋_GBK" w:hAnsi="Times New Roman" w:cs="Times New Roman"/>
          <w:b/>
          <w:bCs/>
          <w:color w:val="auto"/>
          <w:kern w:val="44"/>
          <w:sz w:val="32"/>
          <w:szCs w:val="44"/>
        </w:rPr>
        <w:lastRenderedPageBreak/>
        <w:t>第五篇</w:t>
      </w:r>
      <w:r>
        <w:rPr>
          <w:rFonts w:ascii="Times New Roman" w:eastAsia="方正小标宋_GBK" w:hAnsi="Times New Roman" w:cs="Times New Roman"/>
          <w:b/>
          <w:bCs/>
          <w:color w:val="auto"/>
          <w:kern w:val="44"/>
          <w:sz w:val="32"/>
          <w:szCs w:val="44"/>
        </w:rPr>
        <w:t xml:space="preserve">  </w:t>
      </w:r>
      <w:r>
        <w:rPr>
          <w:rFonts w:ascii="Times New Roman" w:eastAsia="方正小标宋_GBK" w:hAnsi="Times New Roman" w:cs="Times New Roman"/>
          <w:b/>
          <w:bCs/>
          <w:color w:val="auto"/>
          <w:kern w:val="44"/>
          <w:sz w:val="32"/>
          <w:szCs w:val="44"/>
        </w:rPr>
        <w:t>比选须知</w:t>
      </w:r>
      <w:bookmarkEnd w:id="110"/>
      <w:bookmarkEnd w:id="111"/>
      <w:bookmarkEnd w:id="112"/>
      <w:bookmarkEnd w:id="113"/>
      <w:bookmarkEnd w:id="114"/>
      <w:bookmarkEnd w:id="115"/>
      <w:bookmarkEnd w:id="116"/>
    </w:p>
    <w:p w14:paraId="0BF94EA6" w14:textId="77777777" w:rsidR="008178DE" w:rsidRDefault="003C13A5">
      <w:pPr>
        <w:pStyle w:val="2"/>
        <w:adjustRightInd w:val="0"/>
        <w:snapToGrid w:val="0"/>
        <w:spacing w:before="0" w:after="0"/>
        <w:ind w:firstLine="560"/>
        <w:jc w:val="left"/>
        <w:rPr>
          <w:rFonts w:ascii="Times New Roman" w:eastAsia="方正黑体_GBK" w:hAnsi="Times New Roman" w:cs="Times New Roman"/>
          <w:color w:val="auto"/>
          <w:sz w:val="28"/>
          <w:szCs w:val="20"/>
        </w:rPr>
      </w:pPr>
      <w:bookmarkStart w:id="117" w:name="_Toc8248"/>
      <w:bookmarkStart w:id="118" w:name="_Toc105081914"/>
      <w:bookmarkStart w:id="119" w:name="_Toc30256"/>
      <w:bookmarkStart w:id="120" w:name="_Toc9764"/>
      <w:bookmarkStart w:id="121" w:name="_Toc27793"/>
      <w:bookmarkStart w:id="122" w:name="_Toc5336"/>
      <w:bookmarkStart w:id="123" w:name="_Hlk11542482"/>
      <w:r>
        <w:rPr>
          <w:rFonts w:ascii="Times New Roman" w:eastAsia="方正黑体_GBK" w:hAnsi="Times New Roman" w:cs="Times New Roman"/>
          <w:color w:val="auto"/>
          <w:sz w:val="28"/>
          <w:szCs w:val="20"/>
        </w:rPr>
        <w:t>一、比选有关规定</w:t>
      </w:r>
      <w:bookmarkEnd w:id="117"/>
      <w:bookmarkEnd w:id="118"/>
      <w:bookmarkEnd w:id="119"/>
      <w:bookmarkEnd w:id="120"/>
      <w:bookmarkEnd w:id="121"/>
      <w:bookmarkEnd w:id="122"/>
    </w:p>
    <w:p w14:paraId="764AFADC" w14:textId="77777777" w:rsidR="008178DE" w:rsidRDefault="003C13A5">
      <w:pPr>
        <w:ind w:firstLine="560"/>
        <w:rPr>
          <w:rFonts w:ascii="Times New Roman" w:eastAsia="仿宋" w:hAnsi="Times New Roman"/>
          <w:color w:val="auto"/>
        </w:rPr>
      </w:pPr>
      <w:r>
        <w:rPr>
          <w:rFonts w:ascii="Times New Roman" w:eastAsia="仿宋" w:hAnsi="Times New Roman"/>
          <w:color w:val="auto"/>
        </w:rPr>
        <w:t>（一）单位负责人为同一人或者存在直接控股、管理关系的不同供应商，不得参加同一比选项目比选。</w:t>
      </w:r>
    </w:p>
    <w:p w14:paraId="3586D1D8" w14:textId="77777777" w:rsidR="008178DE" w:rsidRDefault="003C13A5">
      <w:pPr>
        <w:ind w:firstLine="560"/>
        <w:rPr>
          <w:rFonts w:ascii="Times New Roman" w:eastAsia="仿宋" w:hAnsi="Times New Roman"/>
          <w:color w:val="auto"/>
        </w:rPr>
      </w:pPr>
      <w:r>
        <w:rPr>
          <w:rFonts w:ascii="Times New Roman" w:eastAsia="仿宋" w:hAnsi="Times New Roman"/>
          <w:color w:val="auto"/>
        </w:rPr>
        <w:t>（二）不接收超过比选截止时间递交的参选文件。</w:t>
      </w:r>
    </w:p>
    <w:p w14:paraId="102D1221" w14:textId="77777777" w:rsidR="008178DE" w:rsidRDefault="003C13A5">
      <w:pPr>
        <w:ind w:firstLine="560"/>
        <w:rPr>
          <w:rFonts w:ascii="Times New Roman" w:eastAsia="仿宋" w:hAnsi="Times New Roman"/>
          <w:color w:val="auto"/>
        </w:rPr>
      </w:pPr>
      <w:r>
        <w:rPr>
          <w:rFonts w:ascii="Times New Roman" w:eastAsia="仿宋" w:hAnsi="Times New Roman"/>
          <w:color w:val="auto"/>
        </w:rPr>
        <w:t>（三）本项目不接受联合体比选。</w:t>
      </w:r>
    </w:p>
    <w:p w14:paraId="2C1D3A7B" w14:textId="77777777" w:rsidR="008178DE" w:rsidRDefault="003C13A5">
      <w:pPr>
        <w:ind w:firstLine="560"/>
        <w:rPr>
          <w:rFonts w:ascii="Times New Roman" w:eastAsia="仿宋" w:hAnsi="Times New Roman"/>
          <w:color w:val="auto"/>
        </w:rPr>
      </w:pPr>
      <w:r>
        <w:rPr>
          <w:rFonts w:ascii="Times New Roman" w:eastAsia="仿宋" w:hAnsi="Times New Roman"/>
          <w:color w:val="auto"/>
        </w:rPr>
        <w:t>（四）无论比选结果如何，供应商参与本项目比选的所有费用均应由供应商自行承担。</w:t>
      </w:r>
    </w:p>
    <w:p w14:paraId="785946E3" w14:textId="77777777" w:rsidR="008178DE" w:rsidRDefault="003C13A5">
      <w:pPr>
        <w:ind w:firstLine="560"/>
        <w:rPr>
          <w:rFonts w:ascii="Times New Roman" w:eastAsia="仿宋" w:hAnsi="Times New Roman"/>
          <w:color w:val="auto"/>
        </w:rPr>
      </w:pPr>
      <w:r>
        <w:rPr>
          <w:rFonts w:ascii="Times New Roman" w:eastAsia="仿宋" w:hAnsi="Times New Roman"/>
          <w:color w:val="auto"/>
        </w:rPr>
        <w:t>（五）</w:t>
      </w:r>
      <w:bookmarkStart w:id="124" w:name="OLE_LINK2"/>
      <w:bookmarkStart w:id="125" w:name="OLE_LINK1"/>
      <w:r>
        <w:rPr>
          <w:rFonts w:ascii="Times New Roman" w:eastAsia="仿宋" w:hAnsi="Times New Roman"/>
          <w:color w:val="auto"/>
        </w:rPr>
        <w:t>供应商列入失信被执行人、重大税收违法案件当事人名单、政府采购严重违法失信行为记录名单及其他不符合《中华人民共和国政府采购法》第二十二条规定条件的</w:t>
      </w:r>
      <w:bookmarkEnd w:id="124"/>
      <w:bookmarkEnd w:id="125"/>
      <w:r>
        <w:rPr>
          <w:rFonts w:ascii="Times New Roman" w:eastAsia="仿宋" w:hAnsi="Times New Roman"/>
          <w:color w:val="auto"/>
        </w:rPr>
        <w:t>供应商，不得参与本次采购活动。</w:t>
      </w:r>
    </w:p>
    <w:p w14:paraId="14017A3D" w14:textId="77777777" w:rsidR="008178DE" w:rsidRDefault="003C13A5">
      <w:pPr>
        <w:pStyle w:val="2"/>
        <w:adjustRightInd w:val="0"/>
        <w:snapToGrid w:val="0"/>
        <w:spacing w:before="0" w:after="0"/>
        <w:ind w:firstLine="560"/>
        <w:jc w:val="left"/>
        <w:rPr>
          <w:rFonts w:ascii="Times New Roman" w:eastAsia="方正黑体_GBK" w:hAnsi="Times New Roman" w:cs="Times New Roman"/>
          <w:color w:val="auto"/>
          <w:sz w:val="28"/>
          <w:szCs w:val="20"/>
        </w:rPr>
      </w:pPr>
      <w:bookmarkStart w:id="126" w:name="_Toc638"/>
      <w:bookmarkStart w:id="127" w:name="_Toc18478"/>
      <w:bookmarkStart w:id="128" w:name="_Toc31239"/>
      <w:bookmarkStart w:id="129" w:name="_Toc105081915"/>
      <w:bookmarkStart w:id="130" w:name="_Toc4901"/>
      <w:r>
        <w:rPr>
          <w:rFonts w:ascii="Times New Roman" w:eastAsia="方正黑体_GBK" w:hAnsi="Times New Roman" w:cs="Times New Roman"/>
          <w:color w:val="auto"/>
          <w:sz w:val="28"/>
          <w:szCs w:val="20"/>
        </w:rPr>
        <w:t>二、比选文件</w:t>
      </w:r>
      <w:bookmarkEnd w:id="126"/>
      <w:bookmarkEnd w:id="127"/>
      <w:bookmarkEnd w:id="128"/>
      <w:bookmarkEnd w:id="129"/>
      <w:bookmarkEnd w:id="130"/>
    </w:p>
    <w:p w14:paraId="17BB2EBC" w14:textId="77777777" w:rsidR="008178DE" w:rsidRDefault="003C13A5">
      <w:pPr>
        <w:ind w:firstLine="560"/>
        <w:rPr>
          <w:rFonts w:ascii="Times New Roman" w:eastAsia="仿宋" w:hAnsi="Times New Roman"/>
          <w:color w:val="auto"/>
        </w:rPr>
      </w:pPr>
      <w:r>
        <w:rPr>
          <w:rFonts w:ascii="Times New Roman" w:eastAsia="仿宋" w:hAnsi="Times New Roman"/>
          <w:color w:val="auto"/>
        </w:rPr>
        <w:t>比选文件是供应商编制参选文件的依据，是评选小组评判依据和标准。比选文件也是采购人与中选供应商签订合同的基础。</w:t>
      </w:r>
    </w:p>
    <w:p w14:paraId="02FC9B19" w14:textId="77777777" w:rsidR="008178DE" w:rsidRDefault="003C13A5">
      <w:pPr>
        <w:ind w:firstLine="560"/>
        <w:rPr>
          <w:rFonts w:ascii="Times New Roman" w:eastAsia="仿宋" w:hAnsi="Times New Roman"/>
          <w:color w:val="auto"/>
        </w:rPr>
      </w:pPr>
      <w:r>
        <w:rPr>
          <w:rFonts w:ascii="Times New Roman" w:eastAsia="仿宋" w:hAnsi="Times New Roman"/>
          <w:color w:val="auto"/>
        </w:rPr>
        <w:t>（一）比选文件由比选邀请书、项目服务需求、项目商务要求、供应商须知、资格审查及评标办法、合同主要条款和格式合同、参选文件编制要求等七部分组成。</w:t>
      </w:r>
    </w:p>
    <w:p w14:paraId="2FD6B56C" w14:textId="77777777" w:rsidR="008178DE" w:rsidRDefault="003C13A5">
      <w:pPr>
        <w:ind w:firstLine="560"/>
        <w:rPr>
          <w:rFonts w:ascii="Times New Roman" w:eastAsia="仿宋" w:hAnsi="Times New Roman"/>
          <w:color w:val="auto"/>
        </w:rPr>
      </w:pPr>
      <w:r>
        <w:rPr>
          <w:rFonts w:ascii="Times New Roman" w:eastAsia="仿宋" w:hAnsi="Times New Roman"/>
          <w:color w:val="auto"/>
        </w:rPr>
        <w:t>（二）采购人对比</w:t>
      </w:r>
      <w:proofErr w:type="gramStart"/>
      <w:r>
        <w:rPr>
          <w:rFonts w:ascii="Times New Roman" w:eastAsia="仿宋" w:hAnsi="Times New Roman"/>
          <w:color w:val="auto"/>
        </w:rPr>
        <w:t>选文件</w:t>
      </w:r>
      <w:proofErr w:type="gramEnd"/>
      <w:r>
        <w:rPr>
          <w:rFonts w:ascii="Times New Roman" w:eastAsia="仿宋" w:hAnsi="Times New Roman"/>
          <w:color w:val="auto"/>
        </w:rPr>
        <w:t>所作的一切有效的书面通知、修改及补充，都是比选文件不可分割的部分。</w:t>
      </w:r>
    </w:p>
    <w:p w14:paraId="5AFAB193" w14:textId="77777777" w:rsidR="008178DE" w:rsidRDefault="003C13A5">
      <w:pPr>
        <w:ind w:firstLine="560"/>
        <w:rPr>
          <w:rFonts w:ascii="Times New Roman" w:eastAsia="仿宋" w:hAnsi="Times New Roman"/>
          <w:color w:val="auto"/>
        </w:rPr>
      </w:pPr>
      <w:r>
        <w:rPr>
          <w:rFonts w:ascii="Times New Roman" w:eastAsia="仿宋" w:hAnsi="Times New Roman"/>
          <w:color w:val="auto"/>
        </w:rPr>
        <w:t>（三）评审的依据为竞争性比</w:t>
      </w:r>
      <w:proofErr w:type="gramStart"/>
      <w:r>
        <w:rPr>
          <w:rFonts w:ascii="Times New Roman" w:eastAsia="仿宋" w:hAnsi="Times New Roman"/>
          <w:color w:val="auto"/>
        </w:rPr>
        <w:t>选文件</w:t>
      </w:r>
      <w:proofErr w:type="gramEnd"/>
      <w:r>
        <w:rPr>
          <w:rFonts w:ascii="Times New Roman" w:eastAsia="仿宋" w:hAnsi="Times New Roman"/>
          <w:color w:val="auto"/>
        </w:rPr>
        <w:t>和参选文件（含有效的书面承诺）。比选小组判断参选文件对竞争性比</w:t>
      </w:r>
      <w:proofErr w:type="gramStart"/>
      <w:r>
        <w:rPr>
          <w:rFonts w:ascii="Times New Roman" w:eastAsia="仿宋" w:hAnsi="Times New Roman"/>
          <w:color w:val="auto"/>
        </w:rPr>
        <w:t>选文件</w:t>
      </w:r>
      <w:proofErr w:type="gramEnd"/>
      <w:r>
        <w:rPr>
          <w:rFonts w:ascii="Times New Roman" w:eastAsia="仿宋" w:hAnsi="Times New Roman"/>
          <w:color w:val="auto"/>
        </w:rPr>
        <w:t>的响应，仅基于参选文件本身而</w:t>
      </w:r>
      <w:r>
        <w:rPr>
          <w:rFonts w:ascii="Times New Roman" w:eastAsia="仿宋" w:hAnsi="Times New Roman"/>
          <w:color w:val="auto"/>
        </w:rPr>
        <w:lastRenderedPageBreak/>
        <w:t>不靠外部证据。</w:t>
      </w:r>
    </w:p>
    <w:p w14:paraId="5E7B2DDD" w14:textId="77777777" w:rsidR="008178DE" w:rsidRDefault="003C13A5">
      <w:pPr>
        <w:pStyle w:val="2"/>
        <w:adjustRightInd w:val="0"/>
        <w:snapToGrid w:val="0"/>
        <w:spacing w:before="0" w:after="0"/>
        <w:ind w:firstLine="560"/>
        <w:jc w:val="left"/>
        <w:rPr>
          <w:rFonts w:ascii="Times New Roman" w:eastAsia="方正黑体_GBK" w:hAnsi="Times New Roman" w:cs="Times New Roman"/>
          <w:color w:val="auto"/>
          <w:sz w:val="28"/>
          <w:szCs w:val="20"/>
        </w:rPr>
      </w:pPr>
      <w:bookmarkStart w:id="131" w:name="_Toc11326"/>
      <w:bookmarkStart w:id="132" w:name="_Toc784"/>
      <w:bookmarkStart w:id="133" w:name="_Toc25936"/>
      <w:bookmarkStart w:id="134" w:name="_Toc4820"/>
      <w:bookmarkStart w:id="135" w:name="_Toc105081916"/>
      <w:r>
        <w:rPr>
          <w:rFonts w:ascii="Times New Roman" w:eastAsia="方正黑体_GBK" w:hAnsi="Times New Roman" w:cs="Times New Roman"/>
          <w:color w:val="auto"/>
          <w:sz w:val="28"/>
          <w:szCs w:val="20"/>
        </w:rPr>
        <w:t>三、比选要求</w:t>
      </w:r>
      <w:bookmarkEnd w:id="131"/>
      <w:bookmarkEnd w:id="132"/>
      <w:bookmarkEnd w:id="133"/>
      <w:bookmarkEnd w:id="134"/>
      <w:bookmarkEnd w:id="135"/>
    </w:p>
    <w:p w14:paraId="369B72D8" w14:textId="77777777" w:rsidR="008178DE" w:rsidRDefault="003C13A5">
      <w:pPr>
        <w:ind w:firstLine="560"/>
        <w:rPr>
          <w:rFonts w:ascii="Times New Roman" w:eastAsia="仿宋" w:hAnsi="Times New Roman"/>
          <w:color w:val="auto"/>
        </w:rPr>
      </w:pPr>
      <w:r>
        <w:rPr>
          <w:rFonts w:ascii="Times New Roman" w:eastAsia="仿宋" w:hAnsi="Times New Roman"/>
          <w:color w:val="auto"/>
        </w:rPr>
        <w:t>（一）参选文件</w:t>
      </w:r>
    </w:p>
    <w:p w14:paraId="0491901B" w14:textId="77777777" w:rsidR="008178DE" w:rsidRDefault="003C13A5">
      <w:pPr>
        <w:ind w:firstLine="560"/>
        <w:rPr>
          <w:rFonts w:ascii="Times New Roman" w:eastAsia="仿宋" w:hAnsi="Times New Roman"/>
          <w:color w:val="auto"/>
          <w:szCs w:val="28"/>
        </w:rPr>
      </w:pPr>
      <w:r>
        <w:rPr>
          <w:rFonts w:ascii="Times New Roman" w:eastAsia="仿宋" w:hAnsi="Times New Roman"/>
          <w:color w:val="auto"/>
          <w:szCs w:val="28"/>
        </w:rPr>
        <w:t>1.</w:t>
      </w:r>
      <w:r>
        <w:rPr>
          <w:rFonts w:ascii="Times New Roman" w:eastAsia="仿宋" w:hAnsi="Times New Roman"/>
          <w:color w:val="auto"/>
          <w:szCs w:val="28"/>
        </w:rPr>
        <w:t>供应商应当按照竞争性比</w:t>
      </w:r>
      <w:proofErr w:type="gramStart"/>
      <w:r>
        <w:rPr>
          <w:rFonts w:ascii="Times New Roman" w:eastAsia="仿宋" w:hAnsi="Times New Roman"/>
          <w:color w:val="auto"/>
          <w:szCs w:val="28"/>
        </w:rPr>
        <w:t>选文件</w:t>
      </w:r>
      <w:proofErr w:type="gramEnd"/>
      <w:r>
        <w:rPr>
          <w:rFonts w:ascii="Times New Roman" w:eastAsia="仿宋" w:hAnsi="Times New Roman"/>
          <w:color w:val="auto"/>
          <w:szCs w:val="28"/>
        </w:rPr>
        <w:t>的要求编制参选文件，并对竞争性比</w:t>
      </w:r>
      <w:proofErr w:type="gramStart"/>
      <w:r>
        <w:rPr>
          <w:rFonts w:ascii="Times New Roman" w:eastAsia="仿宋" w:hAnsi="Times New Roman"/>
          <w:color w:val="auto"/>
          <w:szCs w:val="28"/>
        </w:rPr>
        <w:t>选文件</w:t>
      </w:r>
      <w:proofErr w:type="gramEnd"/>
      <w:r>
        <w:rPr>
          <w:rFonts w:ascii="Times New Roman" w:eastAsia="仿宋" w:hAnsi="Times New Roman"/>
          <w:color w:val="auto"/>
          <w:szCs w:val="28"/>
        </w:rPr>
        <w:t>提出的要求和条件</w:t>
      </w:r>
      <w:proofErr w:type="gramStart"/>
      <w:r>
        <w:rPr>
          <w:rFonts w:ascii="Times New Roman" w:eastAsia="仿宋" w:hAnsi="Times New Roman"/>
          <w:color w:val="auto"/>
          <w:szCs w:val="28"/>
        </w:rPr>
        <w:t>作出</w:t>
      </w:r>
      <w:proofErr w:type="gramEnd"/>
      <w:r>
        <w:rPr>
          <w:rFonts w:ascii="Times New Roman" w:eastAsia="仿宋" w:hAnsi="Times New Roman"/>
          <w:color w:val="auto"/>
          <w:szCs w:val="28"/>
        </w:rPr>
        <w:t>实质性响应，参选文件原则上采用软面订本，同时应编制完整的页码、目录。</w:t>
      </w:r>
    </w:p>
    <w:p w14:paraId="5F5201CC" w14:textId="77777777" w:rsidR="008178DE" w:rsidRDefault="003C13A5">
      <w:pPr>
        <w:ind w:firstLine="560"/>
        <w:rPr>
          <w:rFonts w:ascii="Times New Roman" w:eastAsia="仿宋" w:hAnsi="Times New Roman"/>
          <w:color w:val="auto"/>
          <w:szCs w:val="28"/>
        </w:rPr>
      </w:pPr>
      <w:r>
        <w:rPr>
          <w:rFonts w:ascii="Times New Roman" w:eastAsia="仿宋" w:hAnsi="Times New Roman"/>
          <w:color w:val="auto"/>
          <w:szCs w:val="28"/>
        </w:rPr>
        <w:t>2.</w:t>
      </w:r>
      <w:r>
        <w:rPr>
          <w:rFonts w:ascii="Times New Roman" w:eastAsia="仿宋" w:hAnsi="Times New Roman"/>
          <w:color w:val="auto"/>
          <w:szCs w:val="28"/>
        </w:rPr>
        <w:t>参选文件的组成</w:t>
      </w:r>
    </w:p>
    <w:p w14:paraId="681BCC78" w14:textId="77777777" w:rsidR="008178DE" w:rsidRDefault="003C13A5">
      <w:pPr>
        <w:ind w:firstLine="560"/>
        <w:rPr>
          <w:rFonts w:ascii="Times New Roman" w:eastAsia="仿宋" w:hAnsi="Times New Roman"/>
          <w:color w:val="auto"/>
          <w:szCs w:val="28"/>
        </w:rPr>
      </w:pPr>
      <w:r>
        <w:rPr>
          <w:rFonts w:ascii="Times New Roman" w:eastAsia="仿宋" w:hAnsi="Times New Roman"/>
          <w:color w:val="auto"/>
          <w:szCs w:val="28"/>
        </w:rPr>
        <w:t>参选文件由第七篇</w:t>
      </w:r>
      <w:r>
        <w:rPr>
          <w:rFonts w:ascii="Times New Roman" w:eastAsia="仿宋" w:hAnsi="Times New Roman"/>
          <w:color w:val="auto"/>
          <w:szCs w:val="28"/>
        </w:rPr>
        <w:t>“</w:t>
      </w:r>
      <w:r>
        <w:rPr>
          <w:rFonts w:ascii="Times New Roman" w:eastAsia="仿宋" w:hAnsi="Times New Roman"/>
          <w:color w:val="auto"/>
          <w:szCs w:val="28"/>
        </w:rPr>
        <w:t>参选文件编制要求</w:t>
      </w:r>
      <w:r>
        <w:rPr>
          <w:rFonts w:ascii="Times New Roman" w:eastAsia="仿宋" w:hAnsi="Times New Roman"/>
          <w:color w:val="auto"/>
          <w:szCs w:val="28"/>
        </w:rPr>
        <w:t>”</w:t>
      </w:r>
      <w:r>
        <w:rPr>
          <w:rFonts w:ascii="Times New Roman" w:eastAsia="仿宋" w:hAnsi="Times New Roman"/>
          <w:color w:val="auto"/>
          <w:szCs w:val="28"/>
        </w:rPr>
        <w:t>规定的部分和供应商所作的一切有效补充、修改和承诺等文件组成，供应商应按照第七篇</w:t>
      </w:r>
      <w:r>
        <w:rPr>
          <w:rFonts w:ascii="Times New Roman" w:eastAsia="仿宋" w:hAnsi="Times New Roman"/>
          <w:color w:val="auto"/>
          <w:szCs w:val="28"/>
        </w:rPr>
        <w:t>“</w:t>
      </w:r>
      <w:r>
        <w:rPr>
          <w:rFonts w:ascii="Times New Roman" w:eastAsia="仿宋" w:hAnsi="Times New Roman"/>
          <w:color w:val="auto"/>
          <w:szCs w:val="28"/>
        </w:rPr>
        <w:t>参选文件编制要求</w:t>
      </w:r>
      <w:r>
        <w:rPr>
          <w:rFonts w:ascii="Times New Roman" w:eastAsia="仿宋" w:hAnsi="Times New Roman"/>
          <w:color w:val="auto"/>
          <w:szCs w:val="28"/>
        </w:rPr>
        <w:t>”</w:t>
      </w:r>
      <w:r>
        <w:rPr>
          <w:rFonts w:ascii="Times New Roman" w:eastAsia="仿宋" w:hAnsi="Times New Roman"/>
          <w:color w:val="auto"/>
          <w:szCs w:val="28"/>
        </w:rPr>
        <w:t>规定的目录顺序组织编写和装订，否则有可能影响评委对参选文件的评审。也可在基本格式基础上对表格进行扩展，未规定格式的由供应商自定格式。</w:t>
      </w:r>
    </w:p>
    <w:p w14:paraId="0D7FFDE0" w14:textId="77777777" w:rsidR="008178DE" w:rsidRDefault="003C13A5">
      <w:pPr>
        <w:ind w:firstLine="560"/>
        <w:rPr>
          <w:rFonts w:ascii="Times New Roman" w:eastAsia="仿宋" w:hAnsi="Times New Roman"/>
          <w:color w:val="auto"/>
        </w:rPr>
      </w:pPr>
      <w:r>
        <w:rPr>
          <w:rFonts w:ascii="Times New Roman" w:eastAsia="仿宋" w:hAnsi="Times New Roman"/>
          <w:color w:val="auto"/>
        </w:rPr>
        <w:t>（二）比选有效期</w:t>
      </w:r>
    </w:p>
    <w:p w14:paraId="023B2B88" w14:textId="77777777" w:rsidR="008178DE" w:rsidRDefault="003C13A5">
      <w:pPr>
        <w:ind w:firstLine="560"/>
        <w:rPr>
          <w:rFonts w:ascii="Times New Roman" w:eastAsia="仿宋" w:hAnsi="Times New Roman"/>
          <w:color w:val="auto"/>
        </w:rPr>
      </w:pPr>
      <w:r>
        <w:rPr>
          <w:rFonts w:ascii="Times New Roman" w:eastAsia="仿宋" w:hAnsi="Times New Roman"/>
          <w:color w:val="auto"/>
        </w:rPr>
        <w:t>参选文件及有关承诺文件有效期为提交参选文件截止时间起</w:t>
      </w:r>
      <w:r>
        <w:rPr>
          <w:rFonts w:ascii="Times New Roman" w:eastAsia="仿宋" w:hAnsi="Times New Roman"/>
          <w:color w:val="auto"/>
        </w:rPr>
        <w:t>90</w:t>
      </w:r>
      <w:r>
        <w:rPr>
          <w:rFonts w:ascii="Times New Roman" w:eastAsia="仿宋" w:hAnsi="Times New Roman"/>
          <w:color w:val="auto"/>
        </w:rPr>
        <w:t>天。</w:t>
      </w:r>
    </w:p>
    <w:p w14:paraId="3301B9E1" w14:textId="77777777" w:rsidR="008178DE" w:rsidRDefault="003C13A5">
      <w:pPr>
        <w:ind w:firstLine="560"/>
        <w:rPr>
          <w:rFonts w:ascii="Times New Roman" w:eastAsia="仿宋" w:hAnsi="Times New Roman"/>
          <w:color w:val="auto"/>
        </w:rPr>
      </w:pPr>
      <w:r>
        <w:rPr>
          <w:rFonts w:ascii="Times New Roman" w:eastAsia="仿宋" w:hAnsi="Times New Roman"/>
          <w:color w:val="auto"/>
        </w:rPr>
        <w:t>（三）参选文件的份数和签署</w:t>
      </w:r>
    </w:p>
    <w:p w14:paraId="6444AC6E" w14:textId="77777777" w:rsidR="008178DE" w:rsidRDefault="003C13A5">
      <w:pPr>
        <w:ind w:firstLine="560"/>
        <w:rPr>
          <w:rFonts w:ascii="Times New Roman" w:eastAsia="仿宋" w:hAnsi="Times New Roman"/>
          <w:color w:val="auto"/>
        </w:rPr>
      </w:pPr>
      <w:r>
        <w:rPr>
          <w:rFonts w:ascii="Times New Roman" w:eastAsia="仿宋" w:hAnsi="Times New Roman"/>
          <w:color w:val="auto"/>
        </w:rPr>
        <w:t>1</w:t>
      </w:r>
      <w:r>
        <w:rPr>
          <w:rFonts w:ascii="Times New Roman" w:eastAsia="仿宋" w:hAnsi="Times New Roman" w:hint="eastAsia"/>
          <w:color w:val="auto"/>
        </w:rPr>
        <w:t>.</w:t>
      </w:r>
      <w:r>
        <w:rPr>
          <w:rFonts w:ascii="Times New Roman" w:eastAsia="仿宋" w:hAnsi="Times New Roman"/>
          <w:color w:val="auto"/>
        </w:rPr>
        <w:t>参选文件份数。正本</w:t>
      </w:r>
      <w:r>
        <w:rPr>
          <w:rFonts w:ascii="Times New Roman" w:eastAsia="仿宋" w:hAnsi="Times New Roman"/>
          <w:color w:val="auto"/>
        </w:rPr>
        <w:t>1</w:t>
      </w:r>
      <w:r>
        <w:rPr>
          <w:rFonts w:ascii="Times New Roman" w:eastAsia="仿宋" w:hAnsi="Times New Roman"/>
          <w:color w:val="auto"/>
        </w:rPr>
        <w:t>份，副本</w:t>
      </w:r>
      <w:r>
        <w:rPr>
          <w:rFonts w:ascii="Times New Roman" w:eastAsia="仿宋" w:hAnsi="Times New Roman" w:hint="eastAsia"/>
          <w:color w:val="auto"/>
        </w:rPr>
        <w:t>1</w:t>
      </w:r>
      <w:r>
        <w:rPr>
          <w:rFonts w:ascii="Times New Roman" w:eastAsia="仿宋" w:hAnsi="Times New Roman"/>
          <w:color w:val="auto"/>
        </w:rPr>
        <w:t>份，正、副本内容应完全一致，副本可以是正本的复印件，并在各参选文件封面上标注</w:t>
      </w:r>
      <w:r>
        <w:rPr>
          <w:rFonts w:ascii="Times New Roman" w:eastAsia="仿宋" w:hAnsi="Times New Roman"/>
          <w:color w:val="auto"/>
        </w:rPr>
        <w:t>“</w:t>
      </w:r>
      <w:r>
        <w:rPr>
          <w:rFonts w:ascii="Times New Roman" w:eastAsia="仿宋" w:hAnsi="Times New Roman"/>
          <w:color w:val="auto"/>
        </w:rPr>
        <w:t>正本</w:t>
      </w:r>
      <w:r>
        <w:rPr>
          <w:rFonts w:ascii="Times New Roman" w:eastAsia="仿宋" w:hAnsi="Times New Roman"/>
          <w:color w:val="auto"/>
        </w:rPr>
        <w:t>”</w:t>
      </w:r>
      <w:r>
        <w:rPr>
          <w:rFonts w:ascii="Times New Roman" w:eastAsia="仿宋" w:hAnsi="Times New Roman"/>
          <w:color w:val="auto"/>
        </w:rPr>
        <w:t>或</w:t>
      </w:r>
      <w:r>
        <w:rPr>
          <w:rFonts w:ascii="Times New Roman" w:eastAsia="仿宋" w:hAnsi="Times New Roman"/>
          <w:color w:val="auto"/>
        </w:rPr>
        <w:t>“</w:t>
      </w:r>
      <w:r>
        <w:rPr>
          <w:rFonts w:ascii="Times New Roman" w:eastAsia="仿宋" w:hAnsi="Times New Roman"/>
          <w:color w:val="auto"/>
        </w:rPr>
        <w:t>副本</w:t>
      </w:r>
      <w:r>
        <w:rPr>
          <w:rFonts w:ascii="Times New Roman" w:eastAsia="仿宋" w:hAnsi="Times New Roman"/>
          <w:color w:val="auto"/>
        </w:rPr>
        <w:t>”</w:t>
      </w:r>
      <w:r>
        <w:rPr>
          <w:rFonts w:ascii="Times New Roman" w:eastAsia="仿宋" w:hAnsi="Times New Roman"/>
          <w:color w:val="auto"/>
        </w:rPr>
        <w:t>字样。</w:t>
      </w:r>
    </w:p>
    <w:p w14:paraId="3997D193" w14:textId="77777777" w:rsidR="008178DE" w:rsidRDefault="003C13A5">
      <w:pPr>
        <w:ind w:firstLine="560"/>
        <w:rPr>
          <w:rFonts w:ascii="Times New Roman" w:eastAsia="仿宋" w:hAnsi="Times New Roman"/>
          <w:color w:val="auto"/>
        </w:rPr>
      </w:pPr>
      <w:r>
        <w:rPr>
          <w:rFonts w:ascii="Times New Roman" w:eastAsia="仿宋" w:hAnsi="Times New Roman"/>
          <w:color w:val="auto"/>
        </w:rPr>
        <w:t>2</w:t>
      </w:r>
      <w:r>
        <w:rPr>
          <w:rFonts w:ascii="Times New Roman" w:eastAsia="仿宋" w:hAnsi="Times New Roman" w:hint="eastAsia"/>
          <w:color w:val="auto"/>
        </w:rPr>
        <w:t>.</w:t>
      </w:r>
      <w:r>
        <w:rPr>
          <w:rFonts w:ascii="Times New Roman" w:eastAsia="仿宋" w:hAnsi="Times New Roman"/>
          <w:color w:val="auto"/>
        </w:rPr>
        <w:t>在参选文件正本中，比选文件第七篇</w:t>
      </w:r>
      <w:r>
        <w:rPr>
          <w:rFonts w:ascii="Times New Roman" w:eastAsia="仿宋" w:hAnsi="Times New Roman"/>
          <w:color w:val="auto"/>
        </w:rPr>
        <w:t>“</w:t>
      </w:r>
      <w:r>
        <w:rPr>
          <w:rFonts w:ascii="Times New Roman" w:eastAsia="仿宋" w:hAnsi="Times New Roman"/>
          <w:color w:val="auto"/>
        </w:rPr>
        <w:t>参选文件编制要求</w:t>
      </w:r>
      <w:r>
        <w:rPr>
          <w:rFonts w:ascii="Times New Roman" w:eastAsia="仿宋" w:hAnsi="Times New Roman"/>
          <w:color w:val="auto"/>
        </w:rPr>
        <w:t>”</w:t>
      </w:r>
      <w:r>
        <w:rPr>
          <w:rFonts w:ascii="Times New Roman" w:eastAsia="仿宋" w:hAnsi="Times New Roman"/>
          <w:color w:val="auto"/>
        </w:rPr>
        <w:t>中规定签字、盖章的地方必须按其规定签字、盖章；</w:t>
      </w:r>
    </w:p>
    <w:p w14:paraId="104FD789" w14:textId="77777777" w:rsidR="008178DE" w:rsidRDefault="003C13A5">
      <w:pPr>
        <w:ind w:firstLine="560"/>
        <w:rPr>
          <w:rFonts w:ascii="Times New Roman" w:eastAsia="仿宋" w:hAnsi="Times New Roman"/>
          <w:color w:val="auto"/>
        </w:rPr>
      </w:pPr>
      <w:r>
        <w:rPr>
          <w:rFonts w:ascii="Times New Roman" w:eastAsia="仿宋" w:hAnsi="Times New Roman"/>
          <w:color w:val="auto"/>
        </w:rPr>
        <w:t>3</w:t>
      </w:r>
      <w:r>
        <w:rPr>
          <w:rFonts w:ascii="Times New Roman" w:eastAsia="仿宋" w:hAnsi="Times New Roman" w:hint="eastAsia"/>
          <w:color w:val="auto"/>
        </w:rPr>
        <w:t>.</w:t>
      </w:r>
      <w:r>
        <w:rPr>
          <w:rFonts w:ascii="Times New Roman" w:eastAsia="仿宋" w:hAnsi="Times New Roman"/>
          <w:color w:val="auto"/>
        </w:rPr>
        <w:t>若供应商对参选文件的错处做必要修改，则应在修改处加盖供应商公章或由法定代表人或法定代表人授权代表签字确认；</w:t>
      </w:r>
    </w:p>
    <w:p w14:paraId="620C6228" w14:textId="77777777" w:rsidR="008178DE" w:rsidRDefault="003C13A5">
      <w:pPr>
        <w:ind w:firstLine="560"/>
        <w:rPr>
          <w:rFonts w:ascii="Times New Roman" w:eastAsia="仿宋" w:hAnsi="Times New Roman"/>
          <w:color w:val="auto"/>
        </w:rPr>
      </w:pPr>
      <w:r>
        <w:rPr>
          <w:rFonts w:ascii="Times New Roman" w:eastAsia="仿宋" w:hAnsi="Times New Roman"/>
          <w:color w:val="auto"/>
        </w:rPr>
        <w:t>4</w:t>
      </w:r>
      <w:r>
        <w:rPr>
          <w:rFonts w:ascii="Times New Roman" w:eastAsia="仿宋" w:hAnsi="Times New Roman" w:hint="eastAsia"/>
          <w:color w:val="auto"/>
        </w:rPr>
        <w:t>.</w:t>
      </w:r>
      <w:r>
        <w:rPr>
          <w:rFonts w:ascii="Times New Roman" w:eastAsia="仿宋" w:hAnsi="Times New Roman"/>
          <w:color w:val="auto"/>
        </w:rPr>
        <w:t>参选文件应密封并在封签处加盖单位公章。</w:t>
      </w:r>
    </w:p>
    <w:p w14:paraId="101E8C00" w14:textId="77777777" w:rsidR="008178DE" w:rsidRDefault="003C13A5">
      <w:pPr>
        <w:ind w:firstLine="560"/>
        <w:rPr>
          <w:rFonts w:ascii="Times New Roman" w:eastAsia="仿宋" w:hAnsi="Times New Roman"/>
          <w:color w:val="auto"/>
        </w:rPr>
      </w:pPr>
      <w:r>
        <w:rPr>
          <w:rFonts w:ascii="Times New Roman" w:eastAsia="仿宋" w:hAnsi="Times New Roman"/>
          <w:color w:val="auto"/>
        </w:rPr>
        <w:lastRenderedPageBreak/>
        <w:t>（四）修正错误</w:t>
      </w:r>
    </w:p>
    <w:p w14:paraId="7EED8BF3" w14:textId="77777777" w:rsidR="008178DE" w:rsidRDefault="003C13A5">
      <w:pPr>
        <w:ind w:firstLine="560"/>
        <w:rPr>
          <w:rFonts w:ascii="Times New Roman" w:eastAsia="仿宋" w:hAnsi="Times New Roman"/>
          <w:color w:val="auto"/>
        </w:rPr>
      </w:pPr>
      <w:proofErr w:type="gramStart"/>
      <w:r>
        <w:rPr>
          <w:rFonts w:ascii="Times New Roman" w:eastAsia="仿宋" w:hAnsi="Times New Roman"/>
          <w:color w:val="auto"/>
        </w:rPr>
        <w:t>若参选文件</w:t>
      </w:r>
      <w:proofErr w:type="gramEnd"/>
      <w:r>
        <w:rPr>
          <w:rFonts w:ascii="Times New Roman" w:eastAsia="仿宋" w:hAnsi="Times New Roman"/>
          <w:color w:val="auto"/>
        </w:rPr>
        <w:t>出现计算或表达上的错误，修正错误的原则如下：</w:t>
      </w:r>
    </w:p>
    <w:p w14:paraId="7A1EF311" w14:textId="77777777" w:rsidR="008178DE" w:rsidRDefault="003C13A5">
      <w:pPr>
        <w:ind w:firstLine="560"/>
        <w:rPr>
          <w:rFonts w:ascii="Times New Roman" w:eastAsia="仿宋" w:hAnsi="Times New Roman"/>
          <w:color w:val="auto"/>
        </w:rPr>
      </w:pPr>
      <w:r>
        <w:rPr>
          <w:rFonts w:ascii="Times New Roman" w:eastAsia="仿宋" w:hAnsi="Times New Roman"/>
          <w:color w:val="auto"/>
        </w:rPr>
        <w:t>1.</w:t>
      </w:r>
      <w:r>
        <w:rPr>
          <w:rFonts w:ascii="Times New Roman" w:eastAsia="仿宋" w:hAnsi="Times New Roman"/>
          <w:color w:val="auto"/>
        </w:rPr>
        <w:t>参选文件中报价一览表（报价表）内容与参选文件中相应内容不一致的，以报价一览表（报价表）为准；</w:t>
      </w:r>
    </w:p>
    <w:p w14:paraId="105FD4E1" w14:textId="77777777" w:rsidR="008178DE" w:rsidRDefault="003C13A5">
      <w:pPr>
        <w:ind w:firstLine="560"/>
        <w:rPr>
          <w:rFonts w:ascii="Times New Roman" w:eastAsia="仿宋" w:hAnsi="Times New Roman"/>
          <w:color w:val="auto"/>
        </w:rPr>
      </w:pPr>
      <w:r>
        <w:rPr>
          <w:rFonts w:ascii="Times New Roman" w:eastAsia="仿宋" w:hAnsi="Times New Roman"/>
          <w:color w:val="auto"/>
        </w:rPr>
        <w:t>2.</w:t>
      </w:r>
      <w:r>
        <w:rPr>
          <w:rFonts w:ascii="Times New Roman" w:eastAsia="仿宋" w:hAnsi="Times New Roman"/>
          <w:color w:val="auto"/>
        </w:rPr>
        <w:t>大写金额和小写金额不一致的，以大写金额为准；</w:t>
      </w:r>
    </w:p>
    <w:p w14:paraId="47767F66" w14:textId="77777777" w:rsidR="008178DE" w:rsidRDefault="003C13A5">
      <w:pPr>
        <w:ind w:firstLine="560"/>
        <w:rPr>
          <w:rFonts w:ascii="Times New Roman" w:eastAsia="仿宋" w:hAnsi="Times New Roman"/>
          <w:color w:val="auto"/>
        </w:rPr>
      </w:pPr>
      <w:r>
        <w:rPr>
          <w:rFonts w:ascii="Times New Roman" w:eastAsia="仿宋" w:hAnsi="Times New Roman"/>
          <w:color w:val="auto"/>
        </w:rPr>
        <w:t>3.</w:t>
      </w:r>
      <w:r>
        <w:rPr>
          <w:rFonts w:ascii="Times New Roman" w:eastAsia="仿宋" w:hAnsi="Times New Roman"/>
          <w:color w:val="auto"/>
        </w:rPr>
        <w:t>单价金额小数点或者百分比有明显错位的，以开标一览表的总价为准，并修改单价；</w:t>
      </w:r>
    </w:p>
    <w:p w14:paraId="280246B8" w14:textId="77777777" w:rsidR="008178DE" w:rsidRDefault="003C13A5">
      <w:pPr>
        <w:ind w:firstLine="560"/>
        <w:rPr>
          <w:rFonts w:ascii="Times New Roman" w:eastAsia="仿宋" w:hAnsi="Times New Roman"/>
          <w:color w:val="auto"/>
        </w:rPr>
      </w:pPr>
      <w:r>
        <w:rPr>
          <w:rFonts w:ascii="Times New Roman" w:eastAsia="仿宋" w:hAnsi="Times New Roman"/>
          <w:color w:val="auto"/>
        </w:rPr>
        <w:t>4.</w:t>
      </w:r>
      <w:r>
        <w:rPr>
          <w:rFonts w:ascii="Times New Roman" w:eastAsia="仿宋" w:hAnsi="Times New Roman"/>
          <w:color w:val="auto"/>
        </w:rPr>
        <w:t>总价金额与按单价汇总金额不一致的，以单价金额计算结果为准；</w:t>
      </w:r>
    </w:p>
    <w:p w14:paraId="7A5FD270" w14:textId="77777777" w:rsidR="008178DE" w:rsidRDefault="003C13A5">
      <w:pPr>
        <w:ind w:firstLine="560"/>
        <w:rPr>
          <w:rFonts w:ascii="Times New Roman" w:eastAsia="仿宋" w:hAnsi="Times New Roman"/>
          <w:color w:val="auto"/>
        </w:rPr>
      </w:pPr>
      <w:r>
        <w:rPr>
          <w:rFonts w:ascii="Times New Roman" w:eastAsia="仿宋" w:hAnsi="Times New Roman"/>
          <w:color w:val="auto"/>
        </w:rPr>
        <w:t>5.</w:t>
      </w:r>
      <w:r>
        <w:rPr>
          <w:rFonts w:ascii="Times New Roman" w:eastAsia="仿宋" w:hAnsi="Times New Roman"/>
          <w:color w:val="auto"/>
        </w:rPr>
        <w:t>正本与副本不一致的，以正本为准。</w:t>
      </w:r>
    </w:p>
    <w:p w14:paraId="49190B79" w14:textId="77777777" w:rsidR="008178DE" w:rsidRDefault="003C13A5">
      <w:pPr>
        <w:ind w:firstLine="560"/>
        <w:rPr>
          <w:rFonts w:ascii="Times New Roman" w:eastAsia="仿宋" w:hAnsi="Times New Roman"/>
          <w:color w:val="auto"/>
        </w:rPr>
      </w:pPr>
      <w:r>
        <w:rPr>
          <w:rFonts w:ascii="Times New Roman" w:eastAsia="仿宋" w:hAnsi="Times New Roman"/>
          <w:color w:val="auto"/>
        </w:rPr>
        <w:t>评选小组按上述修正错误的原则及方法调整或修正供应商比选报价，若同时出现两种以上不一致的，按照前款规定的顺序修正，供应商同意并签字确认后，调整后的比选报价对供应商具有约束作用。如果供应商不接受修正后的报价，则其比选将作为无效比选处理。</w:t>
      </w:r>
    </w:p>
    <w:p w14:paraId="60D9F34D" w14:textId="77777777" w:rsidR="008178DE" w:rsidRDefault="003C13A5">
      <w:pPr>
        <w:ind w:firstLine="560"/>
        <w:rPr>
          <w:rFonts w:ascii="Times New Roman" w:eastAsia="仿宋" w:hAnsi="Times New Roman"/>
          <w:color w:val="auto"/>
        </w:rPr>
      </w:pPr>
      <w:r>
        <w:rPr>
          <w:rFonts w:ascii="Times New Roman" w:eastAsia="仿宋" w:hAnsi="Times New Roman"/>
          <w:color w:val="auto"/>
        </w:rPr>
        <w:t>（五）参选文件的递交</w:t>
      </w:r>
    </w:p>
    <w:p w14:paraId="2457C2B7" w14:textId="77777777" w:rsidR="008178DE" w:rsidRDefault="003C13A5">
      <w:pPr>
        <w:ind w:firstLine="560"/>
        <w:rPr>
          <w:rFonts w:ascii="Times New Roman" w:eastAsia="仿宋" w:hAnsi="Times New Roman"/>
          <w:color w:val="auto"/>
        </w:rPr>
      </w:pPr>
      <w:r>
        <w:rPr>
          <w:rFonts w:ascii="Times New Roman" w:eastAsia="仿宋" w:hAnsi="Times New Roman"/>
          <w:color w:val="auto"/>
        </w:rPr>
        <w:t>1.</w:t>
      </w:r>
      <w:r>
        <w:rPr>
          <w:rFonts w:ascii="Times New Roman" w:eastAsia="仿宋" w:hAnsi="Times New Roman"/>
          <w:color w:val="auto"/>
        </w:rPr>
        <w:t>凡符合本比选文件资质要求的供应商，应按要求编制好参选文件，并在规定的有效时间内递交到指定地点；</w:t>
      </w:r>
    </w:p>
    <w:p w14:paraId="55D5B5FA" w14:textId="77777777" w:rsidR="008178DE" w:rsidRDefault="003C13A5">
      <w:pPr>
        <w:ind w:firstLine="560"/>
        <w:rPr>
          <w:rFonts w:ascii="Times New Roman" w:eastAsia="仿宋" w:hAnsi="Times New Roman"/>
          <w:color w:val="auto"/>
          <w:spacing w:val="-6"/>
        </w:rPr>
      </w:pPr>
      <w:r>
        <w:rPr>
          <w:rFonts w:ascii="Times New Roman" w:eastAsia="仿宋" w:hAnsi="Times New Roman"/>
          <w:color w:val="auto"/>
        </w:rPr>
        <w:t>2.</w:t>
      </w:r>
      <w:r>
        <w:rPr>
          <w:rFonts w:ascii="Times New Roman" w:eastAsia="仿宋" w:hAnsi="Times New Roman"/>
          <w:color w:val="auto"/>
        </w:rPr>
        <w:t>采</w:t>
      </w:r>
      <w:r>
        <w:rPr>
          <w:rFonts w:ascii="Times New Roman" w:eastAsia="仿宋" w:hAnsi="Times New Roman"/>
          <w:color w:val="auto"/>
          <w:spacing w:val="-6"/>
        </w:rPr>
        <w:t>购人收到的参选文件，一律不予退还，作为采购档案资料存档备查。</w:t>
      </w:r>
    </w:p>
    <w:p w14:paraId="02B32D50" w14:textId="77777777" w:rsidR="008178DE" w:rsidRDefault="003C13A5">
      <w:pPr>
        <w:pStyle w:val="2"/>
        <w:adjustRightInd w:val="0"/>
        <w:snapToGrid w:val="0"/>
        <w:spacing w:before="0" w:after="0"/>
        <w:ind w:firstLine="560"/>
        <w:jc w:val="left"/>
        <w:rPr>
          <w:rFonts w:ascii="Times New Roman" w:eastAsia="方正黑体_GBK" w:hAnsi="Times New Roman" w:cs="Times New Roman"/>
          <w:color w:val="auto"/>
          <w:sz w:val="28"/>
          <w:szCs w:val="20"/>
        </w:rPr>
      </w:pPr>
      <w:bookmarkStart w:id="136" w:name="_Toc105081917"/>
      <w:bookmarkStart w:id="137" w:name="_Toc10956"/>
      <w:bookmarkStart w:id="138" w:name="_Toc24552"/>
      <w:bookmarkStart w:id="139" w:name="_Toc18156"/>
      <w:bookmarkStart w:id="140" w:name="_Toc20231"/>
      <w:r>
        <w:rPr>
          <w:rFonts w:ascii="Times New Roman" w:eastAsia="方正黑体_GBK" w:hAnsi="Times New Roman" w:cs="Times New Roman"/>
          <w:color w:val="auto"/>
          <w:sz w:val="28"/>
          <w:szCs w:val="20"/>
        </w:rPr>
        <w:t>四、</w:t>
      </w:r>
      <w:bookmarkEnd w:id="136"/>
      <w:bookmarkEnd w:id="137"/>
      <w:bookmarkEnd w:id="138"/>
      <w:bookmarkEnd w:id="139"/>
      <w:bookmarkEnd w:id="140"/>
      <w:r>
        <w:rPr>
          <w:rFonts w:ascii="Times New Roman" w:eastAsia="方正黑体_GBK" w:hAnsi="Times New Roman" w:cs="Times New Roman"/>
          <w:color w:val="auto"/>
          <w:sz w:val="28"/>
          <w:szCs w:val="20"/>
        </w:rPr>
        <w:t>比选现场</w:t>
      </w:r>
    </w:p>
    <w:p w14:paraId="2EDE0259" w14:textId="77777777" w:rsidR="008178DE" w:rsidRDefault="003C13A5">
      <w:pPr>
        <w:ind w:firstLine="560"/>
        <w:rPr>
          <w:rFonts w:ascii="Times New Roman" w:eastAsia="仿宋" w:hAnsi="Times New Roman"/>
          <w:color w:val="auto"/>
        </w:rPr>
      </w:pPr>
      <w:r>
        <w:rPr>
          <w:rFonts w:ascii="Times New Roman" w:eastAsia="仿宋" w:hAnsi="Times New Roman"/>
          <w:color w:val="auto"/>
        </w:rPr>
        <w:t>（一）比选应当在比选文件中</w:t>
      </w:r>
      <w:r>
        <w:rPr>
          <w:rFonts w:ascii="Times New Roman" w:eastAsia="仿宋" w:hAnsi="Times New Roman"/>
          <w:color w:val="auto"/>
        </w:rPr>
        <w:t>“</w:t>
      </w:r>
      <w:r>
        <w:rPr>
          <w:rFonts w:ascii="Times New Roman" w:eastAsia="仿宋" w:hAnsi="Times New Roman"/>
          <w:color w:val="auto"/>
        </w:rPr>
        <w:t>比选邀请书</w:t>
      </w:r>
      <w:r>
        <w:rPr>
          <w:rFonts w:ascii="Times New Roman" w:eastAsia="仿宋" w:hAnsi="Times New Roman"/>
          <w:color w:val="auto"/>
        </w:rPr>
        <w:t>”</w:t>
      </w:r>
      <w:r>
        <w:rPr>
          <w:rFonts w:ascii="Times New Roman" w:eastAsia="仿宋" w:hAnsi="Times New Roman"/>
          <w:color w:val="auto"/>
        </w:rPr>
        <w:t>确定的时间和地点公开进行。</w:t>
      </w:r>
    </w:p>
    <w:p w14:paraId="160CD13A" w14:textId="77777777" w:rsidR="008178DE" w:rsidRDefault="003C13A5">
      <w:pPr>
        <w:ind w:firstLine="560"/>
        <w:rPr>
          <w:rFonts w:ascii="Times New Roman" w:eastAsia="仿宋" w:hAnsi="Times New Roman"/>
          <w:color w:val="auto"/>
        </w:rPr>
      </w:pPr>
      <w:r>
        <w:rPr>
          <w:rFonts w:ascii="Times New Roman" w:eastAsia="仿宋" w:hAnsi="Times New Roman"/>
          <w:color w:val="auto"/>
        </w:rPr>
        <w:t>（二）比选过程由采购人主持。</w:t>
      </w:r>
    </w:p>
    <w:p w14:paraId="04C34DBB" w14:textId="77777777" w:rsidR="008178DE" w:rsidRDefault="003C13A5">
      <w:pPr>
        <w:ind w:firstLine="560"/>
        <w:rPr>
          <w:rFonts w:ascii="Times New Roman" w:eastAsia="仿宋" w:hAnsi="Times New Roman"/>
          <w:color w:val="auto"/>
        </w:rPr>
      </w:pPr>
      <w:r>
        <w:rPr>
          <w:rFonts w:ascii="Times New Roman" w:eastAsia="仿宋" w:hAnsi="Times New Roman"/>
          <w:color w:val="auto"/>
        </w:rPr>
        <w:t>（三）评选时，由供应商或者其推选的代表检查参选文件的密封情况，经确认密封完好的参选文件，由采购人当众拆封，宣读参选文件正本</w:t>
      </w:r>
      <w:r>
        <w:rPr>
          <w:rFonts w:ascii="Times New Roman" w:eastAsia="仿宋" w:hAnsi="Times New Roman"/>
          <w:color w:val="auto"/>
        </w:rPr>
        <w:t>“</w:t>
      </w:r>
      <w:r>
        <w:rPr>
          <w:rFonts w:ascii="Times New Roman" w:eastAsia="仿宋" w:hAnsi="Times New Roman"/>
          <w:color w:val="auto"/>
        </w:rPr>
        <w:t>报价</w:t>
      </w:r>
      <w:r>
        <w:rPr>
          <w:rFonts w:ascii="Times New Roman" w:eastAsia="仿宋" w:hAnsi="Times New Roman"/>
          <w:color w:val="auto"/>
        </w:rPr>
        <w:lastRenderedPageBreak/>
        <w:t>函</w:t>
      </w:r>
      <w:r>
        <w:rPr>
          <w:rFonts w:ascii="Times New Roman" w:eastAsia="仿宋" w:hAnsi="Times New Roman"/>
          <w:color w:val="auto"/>
        </w:rPr>
        <w:t>”</w:t>
      </w:r>
      <w:r>
        <w:rPr>
          <w:rFonts w:ascii="Times New Roman" w:eastAsia="仿宋" w:hAnsi="Times New Roman"/>
          <w:color w:val="auto"/>
        </w:rPr>
        <w:t>的供应商名称和比选报价。</w:t>
      </w:r>
    </w:p>
    <w:p w14:paraId="5389A020" w14:textId="77777777" w:rsidR="008178DE" w:rsidRDefault="003C13A5">
      <w:pPr>
        <w:pStyle w:val="2"/>
        <w:adjustRightInd w:val="0"/>
        <w:snapToGrid w:val="0"/>
        <w:spacing w:before="0" w:after="0"/>
        <w:ind w:firstLine="560"/>
        <w:jc w:val="left"/>
        <w:rPr>
          <w:rFonts w:ascii="Times New Roman" w:eastAsia="方正黑体_GBK" w:hAnsi="Times New Roman" w:cs="Times New Roman"/>
          <w:color w:val="auto"/>
          <w:sz w:val="28"/>
          <w:szCs w:val="20"/>
        </w:rPr>
      </w:pPr>
      <w:bookmarkStart w:id="141" w:name="_Toc2554"/>
      <w:bookmarkStart w:id="142" w:name="_Toc105081918"/>
      <w:bookmarkStart w:id="143" w:name="_Toc12605"/>
      <w:bookmarkStart w:id="144" w:name="_Toc28547"/>
      <w:bookmarkStart w:id="145" w:name="_Toc7106"/>
      <w:r>
        <w:rPr>
          <w:rFonts w:ascii="Times New Roman" w:eastAsia="方正黑体_GBK" w:hAnsi="Times New Roman" w:cs="Times New Roman"/>
          <w:color w:val="auto"/>
          <w:sz w:val="28"/>
          <w:szCs w:val="20"/>
        </w:rPr>
        <w:t>五、合格供应商条件</w:t>
      </w:r>
      <w:bookmarkEnd w:id="141"/>
      <w:bookmarkEnd w:id="142"/>
      <w:bookmarkEnd w:id="143"/>
      <w:bookmarkEnd w:id="144"/>
      <w:bookmarkEnd w:id="145"/>
    </w:p>
    <w:p w14:paraId="61D0D75F" w14:textId="77777777" w:rsidR="008178DE" w:rsidRDefault="003C13A5">
      <w:pPr>
        <w:pStyle w:val="a9"/>
        <w:spacing w:line="579" w:lineRule="exact"/>
        <w:ind w:firstLine="560"/>
        <w:rPr>
          <w:rFonts w:ascii="Times New Roman" w:eastAsia="仿宋" w:hAnsi="Times New Roman" w:cs="Times New Roman"/>
          <w:color w:val="auto"/>
          <w:szCs w:val="24"/>
        </w:rPr>
      </w:pPr>
      <w:r>
        <w:rPr>
          <w:rFonts w:ascii="Times New Roman" w:eastAsia="仿宋" w:hAnsi="Times New Roman" w:cs="Times New Roman"/>
          <w:color w:val="auto"/>
          <w:szCs w:val="24"/>
        </w:rPr>
        <w:t>合格供应商应完全符合比选文件第一篇中规定的供应商资格条件，并对比选文件</w:t>
      </w:r>
      <w:proofErr w:type="gramStart"/>
      <w:r>
        <w:rPr>
          <w:rFonts w:ascii="Times New Roman" w:eastAsia="仿宋" w:hAnsi="Times New Roman" w:cs="Times New Roman"/>
          <w:color w:val="auto"/>
          <w:szCs w:val="24"/>
        </w:rPr>
        <w:t>作出</w:t>
      </w:r>
      <w:proofErr w:type="gramEnd"/>
      <w:r>
        <w:rPr>
          <w:rFonts w:ascii="Times New Roman" w:eastAsia="仿宋" w:hAnsi="Times New Roman" w:cs="Times New Roman"/>
          <w:color w:val="auto"/>
          <w:szCs w:val="24"/>
        </w:rPr>
        <w:t>实质性响应。供应商没有按照比选文件要求</w:t>
      </w:r>
      <w:bookmarkStart w:id="146" w:name="_Hlk11541567"/>
      <w:r>
        <w:rPr>
          <w:rFonts w:ascii="Times New Roman" w:eastAsia="仿宋" w:hAnsi="Times New Roman" w:cs="Times New Roman"/>
          <w:color w:val="auto"/>
          <w:szCs w:val="24"/>
        </w:rPr>
        <w:t>提供全部资料，或者供应商没有对比</w:t>
      </w:r>
      <w:proofErr w:type="gramStart"/>
      <w:r>
        <w:rPr>
          <w:rFonts w:ascii="Times New Roman" w:eastAsia="仿宋" w:hAnsi="Times New Roman" w:cs="Times New Roman"/>
          <w:color w:val="auto"/>
          <w:szCs w:val="24"/>
        </w:rPr>
        <w:t>选文件</w:t>
      </w:r>
      <w:proofErr w:type="gramEnd"/>
      <w:r>
        <w:rPr>
          <w:rFonts w:ascii="Times New Roman" w:eastAsia="仿宋" w:hAnsi="Times New Roman" w:cs="Times New Roman"/>
          <w:color w:val="auto"/>
          <w:szCs w:val="24"/>
        </w:rPr>
        <w:t>在各方面</w:t>
      </w:r>
      <w:proofErr w:type="gramStart"/>
      <w:r>
        <w:rPr>
          <w:rFonts w:ascii="Times New Roman" w:eastAsia="仿宋" w:hAnsi="Times New Roman" w:cs="Times New Roman"/>
          <w:color w:val="auto"/>
          <w:szCs w:val="24"/>
        </w:rPr>
        <w:t>作出</w:t>
      </w:r>
      <w:proofErr w:type="gramEnd"/>
      <w:r>
        <w:rPr>
          <w:rFonts w:ascii="Times New Roman" w:eastAsia="仿宋" w:hAnsi="Times New Roman" w:cs="Times New Roman"/>
          <w:color w:val="auto"/>
          <w:szCs w:val="24"/>
        </w:rPr>
        <w:t>实质性响应，可能导致比选被拒绝或评定为无效比选。</w:t>
      </w:r>
      <w:bookmarkEnd w:id="146"/>
    </w:p>
    <w:p w14:paraId="23E338FF" w14:textId="77777777" w:rsidR="008178DE" w:rsidRDefault="003C13A5">
      <w:pPr>
        <w:pStyle w:val="2"/>
        <w:adjustRightInd w:val="0"/>
        <w:snapToGrid w:val="0"/>
        <w:spacing w:before="0" w:after="0"/>
        <w:ind w:firstLine="560"/>
        <w:jc w:val="left"/>
        <w:rPr>
          <w:rFonts w:ascii="Times New Roman" w:eastAsia="方正黑体_GBK" w:hAnsi="Times New Roman" w:cs="Times New Roman"/>
          <w:color w:val="auto"/>
          <w:sz w:val="28"/>
          <w:szCs w:val="20"/>
        </w:rPr>
      </w:pPr>
      <w:bookmarkStart w:id="147" w:name="_Toc466546928"/>
      <w:bookmarkStart w:id="148" w:name="_Toc2687"/>
      <w:bookmarkStart w:id="149" w:name="_Toc27358"/>
      <w:bookmarkStart w:id="150" w:name="_Toc557"/>
      <w:bookmarkStart w:id="151" w:name="_Toc105081919"/>
      <w:bookmarkStart w:id="152" w:name="_Toc19613"/>
      <w:r>
        <w:rPr>
          <w:rFonts w:ascii="Times New Roman" w:eastAsia="方正黑体_GBK" w:hAnsi="Times New Roman" w:cs="Times New Roman"/>
          <w:color w:val="auto"/>
          <w:sz w:val="28"/>
          <w:szCs w:val="20"/>
        </w:rPr>
        <w:t>六、中选供应商的确认和变更</w:t>
      </w:r>
      <w:bookmarkEnd w:id="147"/>
      <w:bookmarkEnd w:id="148"/>
      <w:bookmarkEnd w:id="149"/>
      <w:bookmarkEnd w:id="150"/>
      <w:bookmarkEnd w:id="151"/>
      <w:bookmarkEnd w:id="152"/>
    </w:p>
    <w:p w14:paraId="5F0E4E2D" w14:textId="77777777" w:rsidR="008178DE" w:rsidRDefault="003C13A5">
      <w:pPr>
        <w:ind w:firstLine="560"/>
        <w:rPr>
          <w:rFonts w:ascii="Times New Roman" w:eastAsia="仿宋" w:hAnsi="Times New Roman"/>
          <w:color w:val="auto"/>
        </w:rPr>
      </w:pPr>
      <w:r>
        <w:rPr>
          <w:rFonts w:ascii="Times New Roman" w:eastAsia="仿宋" w:hAnsi="Times New Roman"/>
          <w:color w:val="auto"/>
        </w:rPr>
        <w:t>（一）按照评选办法由评选小组根据评选结果，推荐前两名作为中选候选人。采购人按照推荐的中选候选人排名顺序确定中选供应商。</w:t>
      </w:r>
    </w:p>
    <w:p w14:paraId="42D9EF63" w14:textId="77777777" w:rsidR="008178DE" w:rsidRDefault="003C13A5">
      <w:pPr>
        <w:ind w:firstLine="560"/>
        <w:rPr>
          <w:rFonts w:ascii="Times New Roman" w:eastAsia="仿宋" w:hAnsi="Times New Roman"/>
          <w:color w:val="auto"/>
        </w:rPr>
      </w:pPr>
      <w:r>
        <w:rPr>
          <w:rFonts w:ascii="Times New Roman" w:eastAsia="仿宋" w:hAnsi="Times New Roman"/>
          <w:color w:val="auto"/>
        </w:rPr>
        <w:t>（二）排名第一的中选候选人放弃中选、因不可抗力不能履行合同、不按照比选文件要求提交履约保证金，或者被查实存在影响中选结果的违法行为等情形，不符合中选条件的，采购人可以按照小组提出的中选候选人名单排序依次确定其他中选候选人为中选供应商，也可以重新比选。</w:t>
      </w:r>
    </w:p>
    <w:p w14:paraId="3DC1770A" w14:textId="77777777" w:rsidR="008178DE" w:rsidRDefault="003C13A5">
      <w:pPr>
        <w:pStyle w:val="2"/>
        <w:adjustRightInd w:val="0"/>
        <w:snapToGrid w:val="0"/>
        <w:spacing w:before="0" w:after="0"/>
        <w:ind w:firstLine="560"/>
        <w:jc w:val="left"/>
        <w:rPr>
          <w:rFonts w:ascii="Times New Roman" w:eastAsia="方正黑体_GBK" w:hAnsi="Times New Roman" w:cs="Times New Roman"/>
          <w:color w:val="auto"/>
          <w:sz w:val="28"/>
          <w:szCs w:val="20"/>
        </w:rPr>
      </w:pPr>
      <w:bookmarkStart w:id="153" w:name="_Toc26517"/>
      <w:bookmarkStart w:id="154" w:name="_Toc27221"/>
      <w:bookmarkStart w:id="155" w:name="_Toc102227321"/>
      <w:bookmarkStart w:id="156" w:name="_Toc342913395"/>
      <w:bookmarkStart w:id="157" w:name="_Toc7523"/>
      <w:bookmarkStart w:id="158" w:name="_Toc105081920"/>
      <w:bookmarkStart w:id="159" w:name="_Toc466546929"/>
      <w:bookmarkStart w:id="160" w:name="_Toc9185"/>
      <w:r>
        <w:rPr>
          <w:rFonts w:ascii="Times New Roman" w:eastAsia="方正黑体_GBK" w:hAnsi="Times New Roman" w:cs="Times New Roman"/>
          <w:color w:val="auto"/>
          <w:sz w:val="28"/>
          <w:szCs w:val="20"/>
        </w:rPr>
        <w:t>七、成交通知</w:t>
      </w:r>
      <w:bookmarkEnd w:id="153"/>
      <w:bookmarkEnd w:id="154"/>
      <w:bookmarkEnd w:id="155"/>
      <w:bookmarkEnd w:id="156"/>
      <w:bookmarkEnd w:id="157"/>
      <w:bookmarkEnd w:id="158"/>
      <w:bookmarkEnd w:id="159"/>
      <w:bookmarkEnd w:id="160"/>
    </w:p>
    <w:p w14:paraId="42009ED0" w14:textId="77777777" w:rsidR="008178DE" w:rsidRDefault="003C13A5">
      <w:pPr>
        <w:pStyle w:val="a9"/>
        <w:spacing w:line="579" w:lineRule="exact"/>
        <w:ind w:firstLine="560"/>
        <w:rPr>
          <w:rFonts w:ascii="Times New Roman" w:eastAsia="仿宋" w:hAnsi="Times New Roman" w:cs="Times New Roman"/>
          <w:color w:val="auto"/>
          <w:sz w:val="32"/>
          <w:szCs w:val="32"/>
        </w:rPr>
      </w:pPr>
      <w:r>
        <w:rPr>
          <w:rFonts w:ascii="Times New Roman" w:eastAsia="仿宋" w:hAnsi="Times New Roman" w:cs="Times New Roman"/>
          <w:color w:val="auto"/>
          <w:szCs w:val="24"/>
        </w:rPr>
        <w:t>采购人在中选供应商确定之日起</w:t>
      </w:r>
      <w:r>
        <w:rPr>
          <w:rFonts w:ascii="Times New Roman" w:eastAsia="仿宋" w:hAnsi="Times New Roman" w:cs="Times New Roman"/>
          <w:color w:val="auto"/>
          <w:szCs w:val="24"/>
        </w:rPr>
        <w:t>5</w:t>
      </w:r>
      <w:r>
        <w:rPr>
          <w:rFonts w:ascii="Times New Roman" w:eastAsia="仿宋" w:hAnsi="Times New Roman" w:cs="Times New Roman"/>
          <w:color w:val="auto"/>
          <w:szCs w:val="24"/>
        </w:rPr>
        <w:t>个工作日内，通知供应</w:t>
      </w:r>
      <w:proofErr w:type="gramStart"/>
      <w:r>
        <w:rPr>
          <w:rFonts w:ascii="Times New Roman" w:eastAsia="仿宋" w:hAnsi="Times New Roman" w:cs="Times New Roman"/>
          <w:color w:val="auto"/>
          <w:szCs w:val="24"/>
        </w:rPr>
        <w:t>商成交</w:t>
      </w:r>
      <w:proofErr w:type="gramEnd"/>
      <w:r>
        <w:rPr>
          <w:rFonts w:ascii="Times New Roman" w:eastAsia="仿宋" w:hAnsi="Times New Roman" w:cs="Times New Roman"/>
          <w:color w:val="auto"/>
          <w:szCs w:val="24"/>
        </w:rPr>
        <w:t>结果，并同时向中选供应商发出成交通知书。</w:t>
      </w:r>
    </w:p>
    <w:p w14:paraId="2CD965C9" w14:textId="77777777" w:rsidR="008178DE" w:rsidRDefault="003C13A5">
      <w:pPr>
        <w:pStyle w:val="2"/>
        <w:adjustRightInd w:val="0"/>
        <w:snapToGrid w:val="0"/>
        <w:spacing w:before="0" w:after="0"/>
        <w:ind w:firstLine="560"/>
        <w:jc w:val="left"/>
        <w:rPr>
          <w:rFonts w:ascii="Times New Roman" w:eastAsia="方正黑体_GBK" w:hAnsi="Times New Roman" w:cs="Times New Roman"/>
          <w:color w:val="auto"/>
          <w:sz w:val="28"/>
          <w:szCs w:val="20"/>
        </w:rPr>
      </w:pPr>
      <w:bookmarkStart w:id="161" w:name="_Toc9991"/>
      <w:bookmarkStart w:id="162" w:name="_Toc105081921"/>
      <w:bookmarkStart w:id="163" w:name="_Toc16770"/>
      <w:bookmarkStart w:id="164" w:name="_Toc16656"/>
      <w:bookmarkStart w:id="165" w:name="_Toc25570"/>
      <w:r>
        <w:rPr>
          <w:rFonts w:ascii="Times New Roman" w:eastAsia="方正黑体_GBK" w:hAnsi="Times New Roman" w:cs="Times New Roman"/>
          <w:color w:val="auto"/>
          <w:sz w:val="28"/>
          <w:szCs w:val="20"/>
        </w:rPr>
        <w:t>八、签订合同</w:t>
      </w:r>
      <w:bookmarkEnd w:id="161"/>
      <w:bookmarkEnd w:id="162"/>
      <w:bookmarkEnd w:id="163"/>
      <w:bookmarkEnd w:id="164"/>
      <w:bookmarkEnd w:id="165"/>
    </w:p>
    <w:p w14:paraId="2B2289CA" w14:textId="77777777" w:rsidR="008178DE" w:rsidRDefault="003C13A5">
      <w:pPr>
        <w:ind w:firstLine="560"/>
        <w:rPr>
          <w:rFonts w:ascii="Times New Roman" w:eastAsia="仿宋" w:hAnsi="Times New Roman"/>
          <w:color w:val="auto"/>
        </w:rPr>
      </w:pPr>
      <w:r>
        <w:rPr>
          <w:rFonts w:ascii="Times New Roman" w:eastAsia="仿宋" w:hAnsi="Times New Roman"/>
          <w:color w:val="auto"/>
        </w:rPr>
        <w:t>（一）采购人和中选供应商应当自中选通知书发出之日起</w:t>
      </w:r>
      <w:r>
        <w:rPr>
          <w:rFonts w:ascii="Times New Roman" w:eastAsia="仿宋" w:hAnsi="Times New Roman"/>
          <w:color w:val="auto"/>
        </w:rPr>
        <w:t>10</w:t>
      </w:r>
      <w:r>
        <w:rPr>
          <w:rFonts w:ascii="Times New Roman" w:eastAsia="仿宋" w:hAnsi="Times New Roman"/>
          <w:color w:val="auto"/>
        </w:rPr>
        <w:t>日内，按照比选文件和中选供应商的参选文件订立书面合同。</w:t>
      </w:r>
    </w:p>
    <w:p w14:paraId="670CE5F1" w14:textId="77777777" w:rsidR="008178DE" w:rsidRDefault="003C13A5">
      <w:pPr>
        <w:ind w:firstLineChars="0"/>
        <w:rPr>
          <w:rFonts w:ascii="Times New Roman" w:eastAsia="仿宋" w:hAnsi="Times New Roman"/>
          <w:color w:val="auto"/>
        </w:rPr>
      </w:pPr>
      <w:r>
        <w:rPr>
          <w:rFonts w:ascii="Times New Roman" w:eastAsia="仿宋" w:hAnsi="Times New Roman"/>
          <w:color w:val="auto"/>
        </w:rPr>
        <w:t>（二）比选文件要求中选供应商提交履约保证金的，中选供应商应当提交。</w:t>
      </w:r>
      <w:bookmarkEnd w:id="123"/>
    </w:p>
    <w:p w14:paraId="74DE4D67" w14:textId="77777777" w:rsidR="008178DE" w:rsidRDefault="008178DE">
      <w:pPr>
        <w:pStyle w:val="af0"/>
        <w:ind w:firstLineChars="0" w:firstLine="0"/>
        <w:rPr>
          <w:color w:val="auto"/>
        </w:rPr>
      </w:pPr>
    </w:p>
    <w:p w14:paraId="0F4C561E" w14:textId="77777777" w:rsidR="008178DE" w:rsidRDefault="003C13A5">
      <w:pPr>
        <w:pStyle w:val="1"/>
        <w:spacing w:before="0" w:after="0" w:line="240" w:lineRule="auto"/>
        <w:ind w:firstLineChars="0" w:firstLine="0"/>
        <w:jc w:val="center"/>
        <w:rPr>
          <w:rFonts w:ascii="Times New Roman" w:eastAsia="方正小标宋_GBK" w:hAnsi="Times New Roman" w:cs="Times New Roman"/>
          <w:b/>
          <w:bCs/>
          <w:color w:val="auto"/>
          <w:kern w:val="44"/>
          <w:sz w:val="32"/>
          <w:szCs w:val="44"/>
        </w:rPr>
      </w:pPr>
      <w:bookmarkStart w:id="166" w:name="_Toc1803"/>
      <w:bookmarkStart w:id="167" w:name="_Toc27938"/>
      <w:bookmarkStart w:id="168" w:name="_Toc21476"/>
      <w:bookmarkStart w:id="169" w:name="_Toc25452"/>
      <w:bookmarkStart w:id="170" w:name="_Toc538"/>
      <w:bookmarkStart w:id="171" w:name="_Toc194572020"/>
      <w:bookmarkStart w:id="172" w:name="_Toc105081927"/>
      <w:bookmarkStart w:id="173" w:name="_Hlk218675828"/>
      <w:r>
        <w:rPr>
          <w:rFonts w:ascii="Times New Roman" w:eastAsia="方正小标宋_GBK" w:hAnsi="Times New Roman" w:cs="Times New Roman"/>
          <w:b/>
          <w:bCs/>
          <w:color w:val="auto"/>
          <w:kern w:val="44"/>
          <w:sz w:val="32"/>
          <w:szCs w:val="44"/>
        </w:rPr>
        <w:lastRenderedPageBreak/>
        <w:t>第六篇</w:t>
      </w:r>
      <w:r>
        <w:rPr>
          <w:rFonts w:ascii="Times New Roman" w:eastAsia="方正小标宋_GBK" w:hAnsi="Times New Roman" w:cs="Times New Roman"/>
          <w:b/>
          <w:bCs/>
          <w:color w:val="auto"/>
          <w:kern w:val="44"/>
          <w:sz w:val="32"/>
          <w:szCs w:val="44"/>
        </w:rPr>
        <w:t xml:space="preserve">  </w:t>
      </w:r>
      <w:r>
        <w:rPr>
          <w:rFonts w:ascii="Times New Roman" w:eastAsia="方正小标宋_GBK" w:hAnsi="Times New Roman" w:cs="Times New Roman"/>
          <w:b/>
          <w:bCs/>
          <w:color w:val="auto"/>
          <w:kern w:val="44"/>
          <w:sz w:val="32"/>
          <w:szCs w:val="44"/>
        </w:rPr>
        <w:t>合同主要条款（样本）</w:t>
      </w:r>
      <w:bookmarkEnd w:id="166"/>
      <w:bookmarkEnd w:id="167"/>
      <w:bookmarkEnd w:id="168"/>
      <w:bookmarkEnd w:id="169"/>
      <w:bookmarkEnd w:id="170"/>
      <w:bookmarkEnd w:id="171"/>
      <w:bookmarkEnd w:id="172"/>
    </w:p>
    <w:p w14:paraId="7E906D60" w14:textId="77777777" w:rsidR="008178DE" w:rsidRDefault="008178DE">
      <w:pPr>
        <w:pStyle w:val="10"/>
        <w:adjustRightInd w:val="0"/>
        <w:snapToGrid w:val="0"/>
        <w:spacing w:line="579" w:lineRule="exact"/>
        <w:ind w:firstLineChars="0" w:firstLine="0"/>
        <w:rPr>
          <w:rFonts w:eastAsia="仿宋"/>
          <w:sz w:val="22"/>
          <w:szCs w:val="22"/>
        </w:rPr>
      </w:pPr>
      <w:bookmarkStart w:id="174" w:name="_Toc223"/>
      <w:bookmarkStart w:id="175" w:name="_Toc7939"/>
      <w:bookmarkStart w:id="176" w:name="_Toc11006"/>
      <w:bookmarkStart w:id="177" w:name="_Toc18978"/>
      <w:bookmarkStart w:id="178" w:name="_Toc8201"/>
      <w:bookmarkEnd w:id="109"/>
    </w:p>
    <w:p w14:paraId="05C0E9B9" w14:textId="77777777" w:rsidR="008178DE" w:rsidRDefault="003C13A5">
      <w:pPr>
        <w:ind w:firstLine="560"/>
        <w:jc w:val="left"/>
        <w:rPr>
          <w:rFonts w:ascii="Times New Roman"/>
        </w:rPr>
      </w:pPr>
      <w:bookmarkStart w:id="179" w:name="_Hlk126250423"/>
      <w:r>
        <w:rPr>
          <w:rFonts w:ascii="Times New Roman" w:hint="eastAsia"/>
        </w:rPr>
        <w:t>甲方：重庆华龙网集团股份有限公司</w:t>
      </w:r>
      <w:r>
        <w:rPr>
          <w:rFonts w:ascii="Times New Roman"/>
        </w:rPr>
        <w:t xml:space="preserve"> </w:t>
      </w:r>
    </w:p>
    <w:p w14:paraId="54D31CC5" w14:textId="77777777" w:rsidR="008178DE" w:rsidRDefault="003C13A5">
      <w:pPr>
        <w:ind w:firstLine="560"/>
        <w:jc w:val="left"/>
        <w:rPr>
          <w:rFonts w:ascii="宋体" w:hAnsi="宋体"/>
          <w:bCs/>
        </w:rPr>
      </w:pPr>
      <w:r>
        <w:rPr>
          <w:rFonts w:ascii="Times New Roman" w:hint="eastAsia"/>
        </w:rPr>
        <w:t>地址：</w:t>
      </w:r>
    </w:p>
    <w:p w14:paraId="4203A51B" w14:textId="77777777" w:rsidR="008178DE" w:rsidRDefault="003C13A5">
      <w:pPr>
        <w:ind w:firstLine="560"/>
        <w:jc w:val="left"/>
        <w:rPr>
          <w:rFonts w:ascii="Times New Roman"/>
        </w:rPr>
      </w:pPr>
      <w:r>
        <w:rPr>
          <w:rFonts w:ascii="Times New Roman" w:hint="eastAsia"/>
        </w:rPr>
        <w:t>联系人：</w:t>
      </w:r>
      <w:r>
        <w:rPr>
          <w:rFonts w:ascii="Times New Roman" w:hint="eastAsia"/>
        </w:rPr>
        <w:t xml:space="preserve">                </w:t>
      </w:r>
    </w:p>
    <w:p w14:paraId="20E1DA19" w14:textId="77777777" w:rsidR="008178DE" w:rsidRDefault="003C13A5">
      <w:pPr>
        <w:ind w:firstLine="560"/>
        <w:jc w:val="left"/>
        <w:rPr>
          <w:rFonts w:ascii="Times New Roman"/>
        </w:rPr>
      </w:pPr>
      <w:r>
        <w:rPr>
          <w:rFonts w:ascii="Times New Roman" w:hint="eastAsia"/>
        </w:rPr>
        <w:t>联系电话：</w:t>
      </w:r>
      <w:r>
        <w:rPr>
          <w:rFonts w:ascii="Times New Roman" w:hint="eastAsia"/>
        </w:rPr>
        <w:t xml:space="preserve">       </w:t>
      </w:r>
    </w:p>
    <w:p w14:paraId="1378AA08" w14:textId="77777777" w:rsidR="008178DE" w:rsidRDefault="008178DE">
      <w:pPr>
        <w:ind w:firstLine="560"/>
        <w:jc w:val="left"/>
        <w:rPr>
          <w:rFonts w:ascii="Times New Roman"/>
        </w:rPr>
      </w:pPr>
    </w:p>
    <w:p w14:paraId="171FAA2F" w14:textId="77777777" w:rsidR="008178DE" w:rsidRDefault="008178DE">
      <w:pPr>
        <w:ind w:firstLineChars="0" w:firstLine="0"/>
        <w:jc w:val="left"/>
        <w:rPr>
          <w:rFonts w:ascii="Times New Roman"/>
        </w:rPr>
      </w:pPr>
    </w:p>
    <w:p w14:paraId="34D0862C" w14:textId="77777777" w:rsidR="008178DE" w:rsidRDefault="003C13A5">
      <w:pPr>
        <w:ind w:firstLine="560"/>
        <w:jc w:val="left"/>
        <w:rPr>
          <w:rFonts w:ascii="Times New Roman"/>
        </w:rPr>
      </w:pPr>
      <w:r>
        <w:rPr>
          <w:rFonts w:ascii="Times New Roman" w:hint="eastAsia"/>
        </w:rPr>
        <w:t>乙方：</w:t>
      </w:r>
      <w:r>
        <w:rPr>
          <w:rFonts w:ascii="Times New Roman" w:hint="eastAsia"/>
        </w:rPr>
        <w:t xml:space="preserve">   </w:t>
      </w:r>
    </w:p>
    <w:p w14:paraId="3EB80932" w14:textId="77777777" w:rsidR="008178DE" w:rsidRDefault="003C13A5">
      <w:pPr>
        <w:ind w:firstLine="560"/>
        <w:jc w:val="left"/>
        <w:rPr>
          <w:rFonts w:ascii="Times New Roman"/>
        </w:rPr>
      </w:pPr>
      <w:r>
        <w:rPr>
          <w:rFonts w:ascii="Times New Roman" w:hint="eastAsia"/>
        </w:rPr>
        <w:t>地址：</w:t>
      </w:r>
    </w:p>
    <w:p w14:paraId="35459A62" w14:textId="77777777" w:rsidR="008178DE" w:rsidRDefault="003C13A5">
      <w:pPr>
        <w:ind w:firstLine="560"/>
        <w:jc w:val="left"/>
        <w:rPr>
          <w:rFonts w:ascii="Times New Roman"/>
        </w:rPr>
      </w:pPr>
      <w:r>
        <w:rPr>
          <w:rFonts w:ascii="Times New Roman" w:hint="eastAsia"/>
        </w:rPr>
        <w:t>联系人：</w:t>
      </w:r>
      <w:r>
        <w:rPr>
          <w:rFonts w:ascii="Times New Roman" w:hint="eastAsia"/>
        </w:rPr>
        <w:t xml:space="preserve">      </w:t>
      </w:r>
    </w:p>
    <w:p w14:paraId="4A406590" w14:textId="77777777" w:rsidR="008178DE" w:rsidRDefault="003C13A5">
      <w:pPr>
        <w:ind w:firstLine="560"/>
        <w:jc w:val="left"/>
        <w:rPr>
          <w:rFonts w:ascii="Times New Roman"/>
        </w:rPr>
      </w:pPr>
      <w:r>
        <w:rPr>
          <w:rFonts w:ascii="Times New Roman" w:hint="eastAsia"/>
        </w:rPr>
        <w:t>联系电话：</w:t>
      </w:r>
    </w:p>
    <w:p w14:paraId="2385157D" w14:textId="77777777" w:rsidR="008178DE" w:rsidRDefault="003C13A5">
      <w:pPr>
        <w:ind w:firstLine="560"/>
        <w:jc w:val="left"/>
        <w:rPr>
          <w:rFonts w:ascii="Times New Roman"/>
        </w:rPr>
      </w:pPr>
      <w:r>
        <w:rPr>
          <w:rFonts w:ascii="Times New Roman" w:hint="eastAsia"/>
        </w:rPr>
        <w:t xml:space="preserve">    </w:t>
      </w:r>
      <w:bookmarkEnd w:id="179"/>
    </w:p>
    <w:p w14:paraId="43961D86" w14:textId="77777777" w:rsidR="008178DE" w:rsidRDefault="008178DE">
      <w:pPr>
        <w:ind w:firstLine="560"/>
        <w:rPr>
          <w:rFonts w:ascii="Times New Roman"/>
        </w:rPr>
      </w:pPr>
    </w:p>
    <w:p w14:paraId="70F77199" w14:textId="77777777" w:rsidR="008178DE" w:rsidRDefault="008178DE">
      <w:pPr>
        <w:ind w:firstLineChars="0" w:firstLine="0"/>
        <w:rPr>
          <w:rFonts w:ascii="Times New Roman"/>
        </w:rPr>
      </w:pPr>
    </w:p>
    <w:p w14:paraId="5FCDE534" w14:textId="77777777" w:rsidR="008178DE" w:rsidRDefault="003C13A5">
      <w:pPr>
        <w:ind w:firstLine="560"/>
        <w:rPr>
          <w:rFonts w:ascii="Times New Roman"/>
        </w:rPr>
      </w:pPr>
      <w:r>
        <w:rPr>
          <w:rFonts w:ascii="Times New Roman" w:hint="eastAsia"/>
        </w:rPr>
        <w:t>双方经友好协商，就乙方对甲方</w:t>
      </w:r>
      <w:r>
        <w:rPr>
          <w:rFonts w:ascii="Times New Roman" w:hint="eastAsia"/>
          <w:u w:val="single"/>
        </w:rPr>
        <w:t>文化综合应用技术服务项目——信息和网络安全防护服务</w:t>
      </w:r>
      <w:r>
        <w:rPr>
          <w:rFonts w:ascii="Times New Roman" w:hint="eastAsia"/>
        </w:rPr>
        <w:t>提供安全服务一事</w:t>
      </w:r>
      <w:bookmarkStart w:id="180" w:name="_Hlk32089160"/>
      <w:r>
        <w:rPr>
          <w:rFonts w:ascii="Times New Roman" w:hint="eastAsia"/>
        </w:rPr>
        <w:t>达成一致，在自愿、公平、合法的基础上签订本合同，双方将共同遵守本合同涉及的全部内容。</w:t>
      </w:r>
    </w:p>
    <w:bookmarkEnd w:id="180"/>
    <w:p w14:paraId="78DEE802" w14:textId="77777777" w:rsidR="008178DE" w:rsidRDefault="003C13A5">
      <w:pPr>
        <w:ind w:firstLine="562"/>
        <w:rPr>
          <w:rFonts w:ascii="Times New Roman"/>
          <w:b/>
          <w:bCs/>
        </w:rPr>
      </w:pPr>
      <w:r>
        <w:rPr>
          <w:rFonts w:ascii="Times New Roman" w:hint="eastAsia"/>
          <w:b/>
          <w:bCs/>
        </w:rPr>
        <w:t>一、服务内容</w:t>
      </w:r>
    </w:p>
    <w:tbl>
      <w:tblPr>
        <w:tblpPr w:leftFromText="180" w:rightFromText="180" w:vertAnchor="text" w:tblpXSpec="center" w:tblpY="1"/>
        <w:tblOverlap w:val="neve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640"/>
        <w:gridCol w:w="6931"/>
      </w:tblGrid>
      <w:tr w:rsidR="008178DE" w14:paraId="40F92355" w14:textId="77777777">
        <w:trPr>
          <w:trHeight w:val="425"/>
          <w:tblHeader/>
        </w:trPr>
        <w:tc>
          <w:tcPr>
            <w:tcW w:w="770" w:type="dxa"/>
            <w:vAlign w:val="center"/>
          </w:tcPr>
          <w:p w14:paraId="1A77990D" w14:textId="77777777" w:rsidR="008178DE" w:rsidRDefault="003C13A5">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序号</w:t>
            </w:r>
          </w:p>
        </w:tc>
        <w:tc>
          <w:tcPr>
            <w:tcW w:w="1640" w:type="dxa"/>
            <w:vAlign w:val="center"/>
          </w:tcPr>
          <w:p w14:paraId="7937592B" w14:textId="77777777" w:rsidR="008178DE" w:rsidRDefault="003C13A5">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服务名称</w:t>
            </w:r>
          </w:p>
        </w:tc>
        <w:tc>
          <w:tcPr>
            <w:tcW w:w="6931" w:type="dxa"/>
            <w:vAlign w:val="center"/>
          </w:tcPr>
          <w:p w14:paraId="5B64B178" w14:textId="77777777" w:rsidR="008178DE" w:rsidRDefault="003C13A5">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t>内容与参数指标描述</w:t>
            </w:r>
          </w:p>
        </w:tc>
      </w:tr>
      <w:tr w:rsidR="008178DE" w14:paraId="74877CB7" w14:textId="77777777">
        <w:trPr>
          <w:trHeight w:val="425"/>
        </w:trPr>
        <w:tc>
          <w:tcPr>
            <w:tcW w:w="770" w:type="dxa"/>
            <w:vAlign w:val="center"/>
          </w:tcPr>
          <w:p w14:paraId="30CD4C72" w14:textId="77777777" w:rsidR="008178DE" w:rsidRDefault="003C13A5">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t>1</w:t>
            </w:r>
          </w:p>
        </w:tc>
        <w:tc>
          <w:tcPr>
            <w:tcW w:w="1640" w:type="dxa"/>
            <w:vAlign w:val="center"/>
          </w:tcPr>
          <w:p w14:paraId="4EFA7FB7" w14:textId="77777777" w:rsidR="008178DE" w:rsidRDefault="003C13A5">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t>网络安全应急响应服务</w:t>
            </w:r>
          </w:p>
        </w:tc>
        <w:tc>
          <w:tcPr>
            <w:tcW w:w="6931" w:type="dxa"/>
            <w:vAlign w:val="center"/>
          </w:tcPr>
          <w:p w14:paraId="7B026233" w14:textId="77777777" w:rsidR="008178DE" w:rsidRDefault="003C13A5">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1、当遭受网络病毒/木马、黑客入侵、DOS攻击以及发生其他网络安全事件时，服务供应商派出安全专家团队进行现场排查处</w:t>
            </w:r>
            <w:proofErr w:type="gramStart"/>
            <w:r>
              <w:rPr>
                <w:rFonts w:ascii="方正仿宋_GBK" w:hAnsi="宋体" w:cs="宋体" w:hint="eastAsia"/>
                <w:color w:val="000000"/>
                <w:kern w:val="0"/>
                <w:sz w:val="21"/>
                <w:szCs w:val="21"/>
              </w:rPr>
              <w:t>理安全</w:t>
            </w:r>
            <w:proofErr w:type="gramEnd"/>
            <w:r>
              <w:rPr>
                <w:rFonts w:ascii="方正仿宋_GBK" w:hAnsi="宋体" w:cs="宋体" w:hint="eastAsia"/>
                <w:color w:val="000000"/>
                <w:kern w:val="0"/>
                <w:sz w:val="21"/>
                <w:szCs w:val="21"/>
              </w:rPr>
              <w:t>事件，保障业</w:t>
            </w:r>
            <w:r>
              <w:rPr>
                <w:rFonts w:ascii="方正仿宋_GBK" w:hAnsi="宋体" w:cs="宋体" w:hint="eastAsia"/>
                <w:color w:val="000000"/>
                <w:kern w:val="0"/>
                <w:sz w:val="21"/>
                <w:szCs w:val="21"/>
              </w:rPr>
              <w:lastRenderedPageBreak/>
              <w:t>务系统的连续性，阻止和减小安全事件带来的负面影响；</w:t>
            </w:r>
          </w:p>
          <w:p w14:paraId="257E2CC0" w14:textId="77777777" w:rsidR="008178DE" w:rsidRDefault="003C13A5">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2、应急相应服务工作完成后，针对此次事件的问题现象、发生原因以及处理过程，预防措施与建议进行总结报告；</w:t>
            </w:r>
          </w:p>
        </w:tc>
      </w:tr>
      <w:tr w:rsidR="008178DE" w14:paraId="5E849534" w14:textId="77777777">
        <w:trPr>
          <w:trHeight w:val="425"/>
        </w:trPr>
        <w:tc>
          <w:tcPr>
            <w:tcW w:w="770" w:type="dxa"/>
            <w:vAlign w:val="center"/>
          </w:tcPr>
          <w:p w14:paraId="0CC876D0" w14:textId="77777777" w:rsidR="008178DE" w:rsidRDefault="003C13A5">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lastRenderedPageBreak/>
              <w:t>2</w:t>
            </w:r>
          </w:p>
        </w:tc>
        <w:tc>
          <w:tcPr>
            <w:tcW w:w="1640" w:type="dxa"/>
            <w:vAlign w:val="center"/>
          </w:tcPr>
          <w:p w14:paraId="0182C6A2" w14:textId="77777777" w:rsidR="008178DE" w:rsidRDefault="003C13A5">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t>合</w:t>
            </w:r>
            <w:proofErr w:type="gramStart"/>
            <w:r>
              <w:rPr>
                <w:rFonts w:ascii="方正仿宋_GBK" w:hAnsi="宋体" w:cs="宋体" w:hint="eastAsia"/>
                <w:color w:val="000000"/>
                <w:kern w:val="0"/>
                <w:sz w:val="21"/>
                <w:szCs w:val="21"/>
              </w:rPr>
              <w:t>规</w:t>
            </w:r>
            <w:proofErr w:type="gramEnd"/>
            <w:r>
              <w:rPr>
                <w:rFonts w:ascii="方正仿宋_GBK" w:hAnsi="宋体" w:cs="宋体" w:hint="eastAsia"/>
                <w:color w:val="000000"/>
                <w:kern w:val="0"/>
                <w:sz w:val="21"/>
                <w:szCs w:val="21"/>
              </w:rPr>
              <w:t>性协查服务</w:t>
            </w:r>
          </w:p>
        </w:tc>
        <w:tc>
          <w:tcPr>
            <w:tcW w:w="6931" w:type="dxa"/>
            <w:vAlign w:val="center"/>
          </w:tcPr>
          <w:p w14:paraId="110AE9C1" w14:textId="77777777" w:rsidR="008178DE" w:rsidRDefault="003C13A5">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1、上级主管检查前开展自查，依据标准分析差距，查漏补缺，完成整改，确保系统安全状态高于平均基线；</w:t>
            </w:r>
          </w:p>
          <w:p w14:paraId="6AB64DBB" w14:textId="77777777" w:rsidR="008178DE" w:rsidRDefault="003C13A5">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2、在检查时，提供检查所</w:t>
            </w:r>
            <w:proofErr w:type="gramStart"/>
            <w:r>
              <w:rPr>
                <w:rFonts w:ascii="方正仿宋_GBK" w:hAnsi="宋体" w:cs="宋体" w:hint="eastAsia"/>
                <w:color w:val="000000"/>
                <w:kern w:val="0"/>
                <w:sz w:val="21"/>
                <w:szCs w:val="21"/>
              </w:rPr>
              <w:t>需一切</w:t>
            </w:r>
            <w:proofErr w:type="gramEnd"/>
            <w:r>
              <w:rPr>
                <w:rFonts w:ascii="方正仿宋_GBK" w:hAnsi="宋体" w:cs="宋体" w:hint="eastAsia"/>
                <w:color w:val="000000"/>
                <w:kern w:val="0"/>
                <w:sz w:val="21"/>
                <w:szCs w:val="21"/>
              </w:rPr>
              <w:t>技术配合工作；</w:t>
            </w:r>
          </w:p>
          <w:p w14:paraId="6ED0E240" w14:textId="77777777" w:rsidR="008178DE" w:rsidRDefault="003C13A5">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3、自查工作完成之后，将依据自查结果，针对自查过程中发现的问题以及处理方法进行总结报</w:t>
            </w:r>
          </w:p>
        </w:tc>
      </w:tr>
      <w:tr w:rsidR="008178DE" w14:paraId="50069468" w14:textId="77777777">
        <w:trPr>
          <w:trHeight w:val="425"/>
        </w:trPr>
        <w:tc>
          <w:tcPr>
            <w:tcW w:w="770" w:type="dxa"/>
            <w:vAlign w:val="center"/>
          </w:tcPr>
          <w:p w14:paraId="1F5CD1B8" w14:textId="77777777" w:rsidR="008178DE" w:rsidRDefault="003C13A5">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t>3</w:t>
            </w:r>
          </w:p>
        </w:tc>
        <w:tc>
          <w:tcPr>
            <w:tcW w:w="1640" w:type="dxa"/>
            <w:vAlign w:val="center"/>
          </w:tcPr>
          <w:p w14:paraId="46E653EA" w14:textId="77777777" w:rsidR="008178DE" w:rsidRDefault="003C13A5">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t>脆弱性检查服务</w:t>
            </w:r>
          </w:p>
        </w:tc>
        <w:tc>
          <w:tcPr>
            <w:tcW w:w="6931" w:type="dxa"/>
            <w:vAlign w:val="center"/>
          </w:tcPr>
          <w:p w14:paraId="0D2E0A35" w14:textId="77777777" w:rsidR="008178DE" w:rsidRDefault="003C13A5">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1、定期对现有系统的重要的服务器、网络设备、数据库系统、应用中间件、安全设备的暴露面进行脆弱性检测与分析；</w:t>
            </w:r>
          </w:p>
          <w:p w14:paraId="3A4A50B2" w14:textId="77777777" w:rsidR="008178DE" w:rsidRDefault="003C13A5">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2、脆弱性检查服务内容包括但不限于漏洞扫描（两种以上扫描器异构扫描）、操作系统脆弱性检查（账户、口令、注册表、共享、授权、端口、服务、审计、恶意代码等）、网络脆弱性（网络结构、网络设备安全）</w:t>
            </w:r>
          </w:p>
        </w:tc>
      </w:tr>
      <w:tr w:rsidR="008178DE" w14:paraId="5D808684" w14:textId="77777777">
        <w:trPr>
          <w:trHeight w:val="425"/>
        </w:trPr>
        <w:tc>
          <w:tcPr>
            <w:tcW w:w="770" w:type="dxa"/>
            <w:vAlign w:val="center"/>
          </w:tcPr>
          <w:p w14:paraId="27782828" w14:textId="77777777" w:rsidR="008178DE" w:rsidRDefault="003C13A5">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t>4</w:t>
            </w:r>
          </w:p>
        </w:tc>
        <w:tc>
          <w:tcPr>
            <w:tcW w:w="1640" w:type="dxa"/>
            <w:vAlign w:val="center"/>
          </w:tcPr>
          <w:p w14:paraId="47A96038" w14:textId="77777777" w:rsidR="008178DE" w:rsidRDefault="003C13A5">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t>安全预警服务</w:t>
            </w:r>
          </w:p>
        </w:tc>
        <w:tc>
          <w:tcPr>
            <w:tcW w:w="6931" w:type="dxa"/>
            <w:vAlign w:val="center"/>
          </w:tcPr>
          <w:p w14:paraId="47DD2E71" w14:textId="77777777" w:rsidR="008178DE" w:rsidRDefault="003C13A5">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1、提供病毒预警，漏洞预警；</w:t>
            </w:r>
          </w:p>
          <w:p w14:paraId="0B4B86B0" w14:textId="77777777" w:rsidR="008178DE" w:rsidRDefault="003C13A5">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2、提供互联网最新、全面的网络安全问题通报，并给出相应的解决办法；</w:t>
            </w:r>
          </w:p>
          <w:p w14:paraId="6B7AB50C" w14:textId="77777777" w:rsidR="008178DE" w:rsidRDefault="003C13A5">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3、提供最新的网络安全动态和信息，包括实时安全漏洞通知、定期安全通告汇总、并根据的情况提供相应的安全信息通告等。</w:t>
            </w:r>
          </w:p>
        </w:tc>
      </w:tr>
      <w:tr w:rsidR="008178DE" w14:paraId="22FD8FB3" w14:textId="77777777">
        <w:trPr>
          <w:trHeight w:val="425"/>
        </w:trPr>
        <w:tc>
          <w:tcPr>
            <w:tcW w:w="770" w:type="dxa"/>
            <w:vAlign w:val="center"/>
          </w:tcPr>
          <w:p w14:paraId="26B56B38" w14:textId="77777777" w:rsidR="008178DE" w:rsidRDefault="003C13A5">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t>5</w:t>
            </w:r>
          </w:p>
        </w:tc>
        <w:tc>
          <w:tcPr>
            <w:tcW w:w="1640" w:type="dxa"/>
            <w:vAlign w:val="center"/>
          </w:tcPr>
          <w:p w14:paraId="18DF0116" w14:textId="77777777" w:rsidR="008178DE" w:rsidRDefault="003C13A5">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t>安全管理体系建设服务</w:t>
            </w:r>
          </w:p>
        </w:tc>
        <w:tc>
          <w:tcPr>
            <w:tcW w:w="6931" w:type="dxa"/>
            <w:vAlign w:val="center"/>
          </w:tcPr>
          <w:p w14:paraId="3E39763E" w14:textId="77777777" w:rsidR="008178DE" w:rsidRDefault="003C13A5">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1、全面梳理现有管理制度；</w:t>
            </w:r>
          </w:p>
          <w:p w14:paraId="3D7A0CC7" w14:textId="77777777" w:rsidR="008178DE" w:rsidRDefault="003C13A5">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2、结合实际情况，提供安全管理体系建设及网络信息安全合</w:t>
            </w:r>
            <w:proofErr w:type="gramStart"/>
            <w:r>
              <w:rPr>
                <w:rFonts w:ascii="方正仿宋_GBK" w:hAnsi="宋体" w:cs="宋体" w:hint="eastAsia"/>
                <w:color w:val="000000"/>
                <w:kern w:val="0"/>
                <w:sz w:val="21"/>
                <w:szCs w:val="21"/>
              </w:rPr>
              <w:t>规</w:t>
            </w:r>
            <w:proofErr w:type="gramEnd"/>
            <w:r>
              <w:rPr>
                <w:rFonts w:ascii="方正仿宋_GBK" w:hAnsi="宋体" w:cs="宋体" w:hint="eastAsia"/>
                <w:color w:val="000000"/>
                <w:kern w:val="0"/>
                <w:sz w:val="21"/>
                <w:szCs w:val="21"/>
              </w:rPr>
              <w:t>性顾问咨询服务，协助采购人完成网络信息安全体系建设和网络信息安全合</w:t>
            </w:r>
            <w:proofErr w:type="gramStart"/>
            <w:r>
              <w:rPr>
                <w:rFonts w:ascii="方正仿宋_GBK" w:hAnsi="宋体" w:cs="宋体" w:hint="eastAsia"/>
                <w:color w:val="000000"/>
                <w:kern w:val="0"/>
                <w:sz w:val="21"/>
                <w:szCs w:val="21"/>
              </w:rPr>
              <w:t>规</w:t>
            </w:r>
            <w:proofErr w:type="gramEnd"/>
            <w:r>
              <w:rPr>
                <w:rFonts w:ascii="方正仿宋_GBK" w:hAnsi="宋体" w:cs="宋体" w:hint="eastAsia"/>
                <w:color w:val="000000"/>
                <w:kern w:val="0"/>
                <w:sz w:val="21"/>
                <w:szCs w:val="21"/>
              </w:rPr>
              <w:t>性建设。</w:t>
            </w:r>
          </w:p>
          <w:p w14:paraId="0E49097C" w14:textId="77777777" w:rsidR="008178DE" w:rsidRDefault="003C13A5">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3、参照国家及行业相关政策要求以及国内国际权威网络安全管理体系标准，完善并及时更新网络安全管理体系，形成安全管理制度手册；</w:t>
            </w:r>
          </w:p>
        </w:tc>
      </w:tr>
      <w:tr w:rsidR="008178DE" w14:paraId="60231F4A" w14:textId="77777777">
        <w:trPr>
          <w:trHeight w:val="425"/>
        </w:trPr>
        <w:tc>
          <w:tcPr>
            <w:tcW w:w="770" w:type="dxa"/>
            <w:vAlign w:val="center"/>
          </w:tcPr>
          <w:p w14:paraId="747E7B99" w14:textId="77777777" w:rsidR="008178DE" w:rsidRDefault="003C13A5">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t>6</w:t>
            </w:r>
          </w:p>
        </w:tc>
        <w:tc>
          <w:tcPr>
            <w:tcW w:w="1640" w:type="dxa"/>
            <w:vAlign w:val="center"/>
          </w:tcPr>
          <w:p w14:paraId="335897EA" w14:textId="77777777" w:rsidR="008178DE" w:rsidRDefault="003C13A5">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护网保障技术支持服务（1次）</w:t>
            </w:r>
          </w:p>
        </w:tc>
        <w:tc>
          <w:tcPr>
            <w:tcW w:w="6931" w:type="dxa"/>
            <w:vAlign w:val="center"/>
          </w:tcPr>
          <w:p w14:paraId="68C8C53F" w14:textId="77777777" w:rsidR="008178DE" w:rsidRDefault="003C13A5">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1、护网前，协助完成事前检测与评估；</w:t>
            </w:r>
          </w:p>
          <w:p w14:paraId="7943E889" w14:textId="77777777" w:rsidR="008178DE" w:rsidRDefault="003C13A5">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2、护网中，协助开展监测与防御；</w:t>
            </w:r>
          </w:p>
          <w:p w14:paraId="3D3CCA21" w14:textId="77777777" w:rsidR="008178DE" w:rsidRDefault="003C13A5">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3、护网后，协助完善总结报告，对发现的问题进行整改与修复；</w:t>
            </w:r>
          </w:p>
        </w:tc>
      </w:tr>
      <w:tr w:rsidR="008178DE" w14:paraId="502E5E6C" w14:textId="77777777">
        <w:trPr>
          <w:trHeight w:val="425"/>
        </w:trPr>
        <w:tc>
          <w:tcPr>
            <w:tcW w:w="770" w:type="dxa"/>
            <w:vAlign w:val="center"/>
          </w:tcPr>
          <w:p w14:paraId="3E7448C7" w14:textId="77777777" w:rsidR="008178DE" w:rsidRDefault="003C13A5">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t>7</w:t>
            </w:r>
          </w:p>
        </w:tc>
        <w:tc>
          <w:tcPr>
            <w:tcW w:w="1640" w:type="dxa"/>
            <w:vAlign w:val="center"/>
          </w:tcPr>
          <w:p w14:paraId="0E18CD8B" w14:textId="77777777" w:rsidR="008178DE" w:rsidRDefault="003C13A5">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日志审计服务</w:t>
            </w:r>
          </w:p>
        </w:tc>
        <w:tc>
          <w:tcPr>
            <w:tcW w:w="6931" w:type="dxa"/>
          </w:tcPr>
          <w:p w14:paraId="6891F967" w14:textId="77777777" w:rsidR="008178DE" w:rsidRDefault="003C13A5">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1、定期收集并保存服务器、存储、网络及安全设备的日志文件。</w:t>
            </w:r>
          </w:p>
          <w:p w14:paraId="4319CF31" w14:textId="77777777" w:rsidR="008178DE" w:rsidRDefault="003C13A5">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2、采取人工与工具协同的审计方法对日志信息进行综合分析；</w:t>
            </w:r>
          </w:p>
        </w:tc>
      </w:tr>
      <w:tr w:rsidR="008178DE" w14:paraId="610CA0F6" w14:textId="77777777">
        <w:trPr>
          <w:trHeight w:val="425"/>
        </w:trPr>
        <w:tc>
          <w:tcPr>
            <w:tcW w:w="770" w:type="dxa"/>
            <w:vAlign w:val="center"/>
          </w:tcPr>
          <w:p w14:paraId="1DE923FD" w14:textId="77777777" w:rsidR="008178DE" w:rsidRDefault="003C13A5">
            <w:pPr>
              <w:spacing w:line="240" w:lineRule="atLeast"/>
              <w:ind w:firstLineChars="0" w:firstLine="0"/>
              <w:jc w:val="center"/>
              <w:rPr>
                <w:rFonts w:ascii="方正仿宋_GBK" w:hAnsi="宋体" w:cs="宋体"/>
                <w:color w:val="000000"/>
                <w:kern w:val="0"/>
                <w:sz w:val="21"/>
                <w:szCs w:val="21"/>
              </w:rPr>
            </w:pPr>
            <w:r>
              <w:rPr>
                <w:rFonts w:ascii="方正仿宋_GBK" w:hAnsi="宋体" w:cs="宋体" w:hint="eastAsia"/>
                <w:color w:val="000000"/>
                <w:kern w:val="0"/>
                <w:sz w:val="21"/>
                <w:szCs w:val="21"/>
              </w:rPr>
              <w:t>8</w:t>
            </w:r>
          </w:p>
        </w:tc>
        <w:tc>
          <w:tcPr>
            <w:tcW w:w="1640" w:type="dxa"/>
            <w:vAlign w:val="center"/>
          </w:tcPr>
          <w:p w14:paraId="141650B8" w14:textId="77777777" w:rsidR="008178DE" w:rsidRDefault="003C13A5">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网络安全技术咨询服务</w:t>
            </w:r>
          </w:p>
        </w:tc>
        <w:tc>
          <w:tcPr>
            <w:tcW w:w="6931" w:type="dxa"/>
            <w:vAlign w:val="center"/>
          </w:tcPr>
          <w:p w14:paraId="372351F9" w14:textId="77777777" w:rsidR="008178DE" w:rsidRDefault="003C13A5">
            <w:pPr>
              <w:spacing w:line="240" w:lineRule="atLeast"/>
              <w:ind w:firstLineChars="0" w:firstLine="0"/>
              <w:rPr>
                <w:rFonts w:ascii="方正仿宋_GBK" w:hAnsi="宋体" w:cs="宋体"/>
                <w:color w:val="000000"/>
                <w:kern w:val="0"/>
                <w:sz w:val="21"/>
                <w:szCs w:val="21"/>
              </w:rPr>
            </w:pPr>
            <w:r>
              <w:rPr>
                <w:rFonts w:ascii="方正仿宋_GBK" w:hAnsi="宋体" w:cs="宋体" w:hint="eastAsia"/>
                <w:color w:val="000000"/>
                <w:kern w:val="0"/>
                <w:sz w:val="21"/>
                <w:szCs w:val="21"/>
              </w:rPr>
              <w:t>1、根据系统现状、业务安全需求、法律法规及相关标准要求,提供信息安全规划、方针、策略咨询，安全技术咨询、安全需求分析等服务，配合为被测信息系统安全整改和加固提供咨询和技术服务；乙方需配备一名</w:t>
            </w:r>
            <w:proofErr w:type="gramStart"/>
            <w:r>
              <w:rPr>
                <w:rFonts w:ascii="方正仿宋_GBK" w:hAnsi="宋体" w:cs="宋体" w:hint="eastAsia"/>
                <w:color w:val="000000"/>
                <w:kern w:val="0"/>
                <w:sz w:val="21"/>
                <w:szCs w:val="21"/>
              </w:rPr>
              <w:t>委项目</w:t>
            </w:r>
            <w:proofErr w:type="gramEnd"/>
            <w:r>
              <w:rPr>
                <w:rFonts w:ascii="方正仿宋_GBK" w:hAnsi="宋体" w:cs="宋体" w:hint="eastAsia"/>
                <w:color w:val="000000"/>
                <w:kern w:val="0"/>
                <w:sz w:val="21"/>
                <w:szCs w:val="21"/>
              </w:rPr>
              <w:t>经理和一名技术负责人支撑本项目。</w:t>
            </w:r>
          </w:p>
        </w:tc>
      </w:tr>
    </w:tbl>
    <w:p w14:paraId="3C87DF99" w14:textId="77777777" w:rsidR="008178DE" w:rsidRDefault="003C13A5">
      <w:pPr>
        <w:ind w:firstLine="560"/>
        <w:rPr>
          <w:rFonts w:ascii="Times New Roman"/>
        </w:rPr>
      </w:pPr>
      <w:r>
        <w:rPr>
          <w:rFonts w:ascii="Times New Roman" w:hint="eastAsia"/>
        </w:rPr>
        <w:lastRenderedPageBreak/>
        <w:t>二、技术要求：</w:t>
      </w:r>
    </w:p>
    <w:p w14:paraId="4399CF71" w14:textId="77777777" w:rsidR="008178DE" w:rsidRDefault="003C13A5">
      <w:pPr>
        <w:ind w:firstLine="562"/>
        <w:rPr>
          <w:rFonts w:ascii="Times New Roman"/>
          <w:b/>
          <w:bCs/>
        </w:rPr>
      </w:pPr>
      <w:r>
        <w:rPr>
          <w:rFonts w:ascii="Times New Roman" w:hint="eastAsia"/>
          <w:b/>
          <w:bCs/>
        </w:rPr>
        <w:t>（一）网络安全应急响应服务</w:t>
      </w:r>
    </w:p>
    <w:p w14:paraId="7EB7FA3D" w14:textId="77777777" w:rsidR="008178DE" w:rsidRDefault="003C13A5">
      <w:pPr>
        <w:ind w:firstLine="560"/>
        <w:rPr>
          <w:rFonts w:ascii="Times New Roman"/>
        </w:rPr>
      </w:pPr>
      <w:r>
        <w:rPr>
          <w:rFonts w:ascii="Times New Roman" w:hint="eastAsia"/>
        </w:rPr>
        <w:t>响应时效：接到安全事件通知后，安全专家团队需在</w:t>
      </w:r>
      <w:r>
        <w:rPr>
          <w:rFonts w:ascii="Times New Roman" w:hint="eastAsia"/>
        </w:rPr>
        <w:t>2</w:t>
      </w:r>
      <w:r>
        <w:rPr>
          <w:rFonts w:ascii="Times New Roman" w:hint="eastAsia"/>
        </w:rPr>
        <w:t>小时内抵达现场（特殊紧急情况支持远程优先介入），确保快速遏制安全事件扩散。</w:t>
      </w:r>
    </w:p>
    <w:p w14:paraId="7307EE58" w14:textId="77777777" w:rsidR="008178DE" w:rsidRDefault="003C13A5">
      <w:pPr>
        <w:ind w:firstLine="560"/>
        <w:rPr>
          <w:rFonts w:ascii="Times New Roman"/>
        </w:rPr>
      </w:pPr>
      <w:r>
        <w:rPr>
          <w:rFonts w:ascii="Times New Roman" w:hint="eastAsia"/>
        </w:rPr>
        <w:t>处置能力：具备病毒</w:t>
      </w:r>
      <w:r>
        <w:rPr>
          <w:rFonts w:ascii="Times New Roman" w:hint="eastAsia"/>
        </w:rPr>
        <w:t xml:space="preserve"> / </w:t>
      </w:r>
      <w:r>
        <w:rPr>
          <w:rFonts w:ascii="Times New Roman" w:hint="eastAsia"/>
        </w:rPr>
        <w:t>木马查杀、入侵痕迹溯源、</w:t>
      </w:r>
      <w:r>
        <w:rPr>
          <w:rFonts w:ascii="Times New Roman" w:hint="eastAsia"/>
        </w:rPr>
        <w:t xml:space="preserve">DOS </w:t>
      </w:r>
      <w:r>
        <w:rPr>
          <w:rFonts w:ascii="Times New Roman" w:hint="eastAsia"/>
        </w:rPr>
        <w:t>攻击防御与清理、系统漏洞应急修复等核心技术能力，可针对不同类型安全事件制定专项处置流程。</w:t>
      </w:r>
    </w:p>
    <w:p w14:paraId="124F8D4C" w14:textId="77777777" w:rsidR="008178DE" w:rsidRDefault="003C13A5">
      <w:pPr>
        <w:ind w:firstLine="560"/>
        <w:rPr>
          <w:rFonts w:ascii="Times New Roman"/>
        </w:rPr>
      </w:pPr>
      <w:r>
        <w:rPr>
          <w:rFonts w:ascii="Times New Roman" w:hint="eastAsia"/>
        </w:rPr>
        <w:t>报告要求：事件处理完成后</w:t>
      </w:r>
      <w:r>
        <w:rPr>
          <w:rFonts w:ascii="Times New Roman" w:hint="eastAsia"/>
        </w:rPr>
        <w:t>3</w:t>
      </w:r>
      <w:r>
        <w:rPr>
          <w:rFonts w:ascii="Times New Roman" w:hint="eastAsia"/>
        </w:rPr>
        <w:t>个工作日内提交完整总结报告，需包含问题现象精准描述、根源技术分析、处置步骤详情、漏洞修复验证结果及长效预防技术方案。</w:t>
      </w:r>
    </w:p>
    <w:p w14:paraId="10EC62AC" w14:textId="77777777" w:rsidR="008178DE" w:rsidRDefault="003C13A5">
      <w:pPr>
        <w:ind w:firstLine="562"/>
        <w:rPr>
          <w:rFonts w:ascii="Times New Roman"/>
          <w:b/>
          <w:bCs/>
        </w:rPr>
      </w:pPr>
      <w:r>
        <w:rPr>
          <w:rFonts w:ascii="Times New Roman" w:hint="eastAsia"/>
          <w:b/>
          <w:bCs/>
        </w:rPr>
        <w:t>（二）合</w:t>
      </w:r>
      <w:proofErr w:type="gramStart"/>
      <w:r>
        <w:rPr>
          <w:rFonts w:ascii="Times New Roman" w:hint="eastAsia"/>
          <w:b/>
          <w:bCs/>
        </w:rPr>
        <w:t>规</w:t>
      </w:r>
      <w:proofErr w:type="gramEnd"/>
      <w:r>
        <w:rPr>
          <w:rFonts w:ascii="Times New Roman" w:hint="eastAsia"/>
          <w:b/>
          <w:bCs/>
        </w:rPr>
        <w:t>性协查服务</w:t>
      </w:r>
    </w:p>
    <w:p w14:paraId="57920D97" w14:textId="77777777" w:rsidR="008178DE" w:rsidRDefault="003C13A5">
      <w:pPr>
        <w:ind w:firstLine="560"/>
        <w:rPr>
          <w:rFonts w:ascii="Times New Roman"/>
        </w:rPr>
      </w:pPr>
      <w:r>
        <w:rPr>
          <w:rFonts w:ascii="Times New Roman" w:hint="eastAsia"/>
        </w:rPr>
        <w:t>自查标准：严格依据国家网络安全相关法律法规、行业规范及采购人上级主管部门检查要求，建立标准化自查指标体系，覆盖技术合</w:t>
      </w:r>
      <w:proofErr w:type="gramStart"/>
      <w:r>
        <w:rPr>
          <w:rFonts w:ascii="Times New Roman" w:hint="eastAsia"/>
        </w:rPr>
        <w:t>规</w:t>
      </w:r>
      <w:proofErr w:type="gramEnd"/>
      <w:r>
        <w:rPr>
          <w:rFonts w:ascii="Times New Roman" w:hint="eastAsia"/>
        </w:rPr>
        <w:t>、管理合</w:t>
      </w:r>
      <w:proofErr w:type="gramStart"/>
      <w:r>
        <w:rPr>
          <w:rFonts w:ascii="Times New Roman" w:hint="eastAsia"/>
        </w:rPr>
        <w:t>规</w:t>
      </w:r>
      <w:proofErr w:type="gramEnd"/>
      <w:r>
        <w:rPr>
          <w:rFonts w:ascii="Times New Roman" w:hint="eastAsia"/>
        </w:rPr>
        <w:t>等全维度。</w:t>
      </w:r>
    </w:p>
    <w:p w14:paraId="19204109" w14:textId="77777777" w:rsidR="008178DE" w:rsidRDefault="003C13A5">
      <w:pPr>
        <w:ind w:firstLine="560"/>
        <w:rPr>
          <w:rFonts w:ascii="Times New Roman"/>
        </w:rPr>
      </w:pPr>
      <w:r>
        <w:rPr>
          <w:rFonts w:ascii="Times New Roman" w:hint="eastAsia"/>
        </w:rPr>
        <w:t>技术配合：检查期间提供全面技术支撑，包括但不限于系统配置调取、日志导出、漏洞验证环境搭建、合</w:t>
      </w:r>
      <w:proofErr w:type="gramStart"/>
      <w:r>
        <w:rPr>
          <w:rFonts w:ascii="Times New Roman" w:hint="eastAsia"/>
        </w:rPr>
        <w:t>规</w:t>
      </w:r>
      <w:proofErr w:type="gramEnd"/>
      <w:r>
        <w:rPr>
          <w:rFonts w:ascii="Times New Roman" w:hint="eastAsia"/>
        </w:rPr>
        <w:t>性技术文档编制等，确保检查工作顺畅推进。</w:t>
      </w:r>
    </w:p>
    <w:p w14:paraId="056BAE52" w14:textId="77777777" w:rsidR="008178DE" w:rsidRDefault="003C13A5">
      <w:pPr>
        <w:ind w:firstLine="560"/>
        <w:rPr>
          <w:rFonts w:ascii="Times New Roman"/>
        </w:rPr>
      </w:pPr>
      <w:r>
        <w:rPr>
          <w:rFonts w:ascii="Times New Roman" w:hint="eastAsia"/>
        </w:rPr>
        <w:t>整改闭环：针对自查发现的问题，制定可落地的技术整改方案，协助采购人完成漏洞修复、配置优化等工作，并提供整改效果技术验证报告。</w:t>
      </w:r>
    </w:p>
    <w:p w14:paraId="0F0B2E2C" w14:textId="77777777" w:rsidR="008178DE" w:rsidRDefault="003C13A5">
      <w:pPr>
        <w:ind w:firstLine="562"/>
        <w:rPr>
          <w:rFonts w:ascii="Times New Roman"/>
          <w:b/>
          <w:bCs/>
        </w:rPr>
      </w:pPr>
      <w:r>
        <w:rPr>
          <w:rFonts w:ascii="Times New Roman" w:hint="eastAsia"/>
          <w:b/>
          <w:bCs/>
        </w:rPr>
        <w:t>（三）脆弱性检查服务</w:t>
      </w:r>
    </w:p>
    <w:p w14:paraId="3AF7122B" w14:textId="77777777" w:rsidR="008178DE" w:rsidRDefault="003C13A5">
      <w:pPr>
        <w:ind w:firstLine="560"/>
        <w:rPr>
          <w:rFonts w:ascii="Times New Roman"/>
        </w:rPr>
      </w:pPr>
      <w:r>
        <w:rPr>
          <w:rFonts w:ascii="Times New Roman" w:hint="eastAsia"/>
        </w:rPr>
        <w:t>扫描工具：采用两种及以上异构漏洞扫描器，确保扫描结果全面性与准确性，扫描器</w:t>
      </w:r>
      <w:proofErr w:type="gramStart"/>
      <w:r>
        <w:rPr>
          <w:rFonts w:ascii="Times New Roman" w:hint="eastAsia"/>
        </w:rPr>
        <w:t>需支持</w:t>
      </w:r>
      <w:proofErr w:type="gramEnd"/>
      <w:r>
        <w:rPr>
          <w:rFonts w:ascii="Times New Roman" w:hint="eastAsia"/>
        </w:rPr>
        <w:t>主流操作系统、数据库、中间件、网络设备及安全设备</w:t>
      </w:r>
      <w:r>
        <w:rPr>
          <w:rFonts w:ascii="Times New Roman" w:hint="eastAsia"/>
        </w:rPr>
        <w:lastRenderedPageBreak/>
        <w:t>的漏洞检测。</w:t>
      </w:r>
    </w:p>
    <w:p w14:paraId="3380E0B3" w14:textId="77777777" w:rsidR="008178DE" w:rsidRDefault="003C13A5">
      <w:pPr>
        <w:ind w:firstLine="560"/>
        <w:rPr>
          <w:rFonts w:ascii="Times New Roman"/>
        </w:rPr>
      </w:pPr>
      <w:r>
        <w:rPr>
          <w:rFonts w:ascii="Times New Roman" w:hint="eastAsia"/>
        </w:rPr>
        <w:t>检查范围：全面覆盖服务器（账户、口令、注册表、共享、授权、端口、服务、审计、恶意代码等）、网络设备（网络结构合理性、设备安全配置、访问控制策略等）、数据库系统、应用中间件、安全设备等所有关键资产暴露面。</w:t>
      </w:r>
    </w:p>
    <w:p w14:paraId="72390E23" w14:textId="77777777" w:rsidR="008178DE" w:rsidRDefault="003C13A5">
      <w:pPr>
        <w:ind w:firstLine="562"/>
        <w:rPr>
          <w:rFonts w:ascii="Times New Roman"/>
          <w:b/>
          <w:bCs/>
        </w:rPr>
      </w:pPr>
      <w:r>
        <w:rPr>
          <w:rFonts w:ascii="Times New Roman" w:hint="eastAsia"/>
          <w:b/>
          <w:bCs/>
        </w:rPr>
        <w:t>（四）安全预警服务</w:t>
      </w:r>
    </w:p>
    <w:p w14:paraId="11E05020" w14:textId="77777777" w:rsidR="008178DE" w:rsidRDefault="003C13A5">
      <w:pPr>
        <w:ind w:firstLine="560"/>
        <w:rPr>
          <w:rFonts w:ascii="Times New Roman"/>
        </w:rPr>
      </w:pPr>
      <w:r>
        <w:rPr>
          <w:rFonts w:ascii="Times New Roman" w:hint="eastAsia"/>
        </w:rPr>
        <w:t>预警时效：病毒预警、漏洞预警需在相关信息发布后</w:t>
      </w:r>
      <w:r>
        <w:rPr>
          <w:rFonts w:ascii="Times New Roman" w:hint="eastAsia"/>
        </w:rPr>
        <w:t>1</w:t>
      </w:r>
      <w:r>
        <w:rPr>
          <w:rFonts w:ascii="Times New Roman" w:hint="eastAsia"/>
        </w:rPr>
        <w:t>小时内推送至采购人，确保预警信息时效性。</w:t>
      </w:r>
    </w:p>
    <w:p w14:paraId="656E9565" w14:textId="77777777" w:rsidR="008178DE" w:rsidRDefault="003C13A5">
      <w:pPr>
        <w:ind w:firstLine="560"/>
        <w:rPr>
          <w:rFonts w:ascii="Times New Roman"/>
        </w:rPr>
      </w:pPr>
      <w:r>
        <w:rPr>
          <w:rFonts w:ascii="Times New Roman" w:hint="eastAsia"/>
        </w:rPr>
        <w:t>内容要求：提供的网络安全问题通报需包含详细技术原理、影响范围、利用方式及针对性解决办法（如补丁安装指南、配置优化步骤等）；定期安全通告汇总需分类整理，便于甲方查阅。</w:t>
      </w:r>
    </w:p>
    <w:p w14:paraId="5E661F41" w14:textId="77777777" w:rsidR="008178DE" w:rsidRDefault="003C13A5">
      <w:pPr>
        <w:ind w:firstLine="562"/>
        <w:rPr>
          <w:rFonts w:ascii="Times New Roman"/>
          <w:b/>
          <w:bCs/>
        </w:rPr>
      </w:pPr>
      <w:r>
        <w:rPr>
          <w:rFonts w:ascii="Times New Roman" w:hint="eastAsia"/>
          <w:b/>
          <w:bCs/>
        </w:rPr>
        <w:t>（五）安全管理体系建设服务</w:t>
      </w:r>
    </w:p>
    <w:p w14:paraId="0EC9D91B" w14:textId="77777777" w:rsidR="008178DE" w:rsidRDefault="003C13A5">
      <w:pPr>
        <w:ind w:firstLine="560"/>
        <w:rPr>
          <w:rFonts w:ascii="Times New Roman"/>
        </w:rPr>
      </w:pPr>
      <w:r>
        <w:rPr>
          <w:rFonts w:ascii="Times New Roman" w:hint="eastAsia"/>
        </w:rPr>
        <w:t>梳理分析：全面梳理甲方现有网络安全管理制度，结合系统技术架构、业务流程，分析制度与实际技术场景的适配性，识别制度缺口。</w:t>
      </w:r>
    </w:p>
    <w:p w14:paraId="709AA823" w14:textId="77777777" w:rsidR="008178DE" w:rsidRDefault="003C13A5">
      <w:pPr>
        <w:ind w:firstLine="560"/>
        <w:rPr>
          <w:rFonts w:ascii="Times New Roman"/>
        </w:rPr>
      </w:pPr>
      <w:r>
        <w:rPr>
          <w:rFonts w:ascii="Times New Roman" w:hint="eastAsia"/>
        </w:rPr>
        <w:t>标准适配：严格参照国家及行业相关政策要求（如《网络安全法》《数据安全法》等）及国内国际权威网络安全管理体系标准，构建适配甲方的安全管理体系。</w:t>
      </w:r>
    </w:p>
    <w:p w14:paraId="783143EB" w14:textId="77777777" w:rsidR="008178DE" w:rsidRDefault="003C13A5">
      <w:pPr>
        <w:ind w:firstLine="562"/>
        <w:rPr>
          <w:rFonts w:ascii="Times New Roman"/>
          <w:b/>
          <w:bCs/>
        </w:rPr>
      </w:pPr>
      <w:r>
        <w:rPr>
          <w:rFonts w:ascii="Times New Roman" w:hint="eastAsia"/>
          <w:b/>
          <w:bCs/>
        </w:rPr>
        <w:t>（六）护网保障技术支持服务</w:t>
      </w:r>
    </w:p>
    <w:p w14:paraId="15077C4B" w14:textId="77777777" w:rsidR="008178DE" w:rsidRDefault="003C13A5">
      <w:pPr>
        <w:ind w:firstLine="560"/>
        <w:rPr>
          <w:rFonts w:ascii="Times New Roman"/>
        </w:rPr>
      </w:pPr>
      <w:r>
        <w:rPr>
          <w:rFonts w:ascii="Times New Roman" w:hint="eastAsia"/>
        </w:rPr>
        <w:t>事前准备：护网前</w:t>
      </w:r>
      <w:r>
        <w:rPr>
          <w:rFonts w:ascii="Times New Roman" w:hint="eastAsia"/>
        </w:rPr>
        <w:t>5</w:t>
      </w:r>
      <w:r>
        <w:rPr>
          <w:rFonts w:ascii="Times New Roman" w:hint="eastAsia"/>
        </w:rPr>
        <w:t>个工作日内完成甲方系统全面检测与评估，包括漏洞扫描、配置核查、风险评估等，提供详细评估报告及针对性加固方案。</w:t>
      </w:r>
    </w:p>
    <w:p w14:paraId="5B380EB4" w14:textId="77777777" w:rsidR="008178DE" w:rsidRDefault="003C13A5">
      <w:pPr>
        <w:ind w:firstLine="560"/>
        <w:rPr>
          <w:rFonts w:ascii="Times New Roman"/>
        </w:rPr>
      </w:pPr>
      <w:r>
        <w:rPr>
          <w:rFonts w:ascii="Times New Roman" w:hint="eastAsia"/>
        </w:rPr>
        <w:t>事中防御：护网期间安排技术人员驻场或远程实时监测，协助甲方开展攻击拦截、异常流量分析、应急处置等工作，确保系统稳定运行。</w:t>
      </w:r>
    </w:p>
    <w:p w14:paraId="1098F7D8" w14:textId="77777777" w:rsidR="008178DE" w:rsidRDefault="003C13A5">
      <w:pPr>
        <w:ind w:firstLine="560"/>
        <w:rPr>
          <w:rFonts w:ascii="Times New Roman"/>
        </w:rPr>
      </w:pPr>
      <w:r>
        <w:rPr>
          <w:rFonts w:ascii="Times New Roman" w:hint="eastAsia"/>
        </w:rPr>
        <w:lastRenderedPageBreak/>
        <w:t>事后整改：护网结束后</w:t>
      </w:r>
      <w:r>
        <w:rPr>
          <w:rFonts w:ascii="Times New Roman" w:hint="eastAsia"/>
        </w:rPr>
        <w:t>3</w:t>
      </w:r>
      <w:r>
        <w:rPr>
          <w:rFonts w:ascii="Times New Roman" w:hint="eastAsia"/>
        </w:rPr>
        <w:t>个工作日内提交总结报告，明确护网期间发现的安全问题、攻击类型及处置情况，制定技术整改与修复方案，协助甲方完成漏洞修复与系统优化。</w:t>
      </w:r>
    </w:p>
    <w:p w14:paraId="5768D4E3" w14:textId="77777777" w:rsidR="008178DE" w:rsidRDefault="003C13A5">
      <w:pPr>
        <w:ind w:firstLine="562"/>
        <w:rPr>
          <w:rFonts w:ascii="Times New Roman"/>
          <w:b/>
          <w:bCs/>
        </w:rPr>
      </w:pPr>
      <w:r>
        <w:rPr>
          <w:rFonts w:ascii="Times New Roman" w:hint="eastAsia"/>
          <w:b/>
          <w:bCs/>
        </w:rPr>
        <w:t>（七）日志审计服务</w:t>
      </w:r>
    </w:p>
    <w:p w14:paraId="6BBBE3E0" w14:textId="77777777" w:rsidR="008178DE" w:rsidRDefault="003C13A5">
      <w:pPr>
        <w:ind w:firstLine="560"/>
        <w:rPr>
          <w:rFonts w:ascii="Times New Roman"/>
        </w:rPr>
      </w:pPr>
      <w:r>
        <w:rPr>
          <w:rFonts w:ascii="Times New Roman" w:hint="eastAsia"/>
        </w:rPr>
        <w:t>日志采集：支持全面收集服务器、存储、网络设备、安全设备等各类资产的日志文件，确保日志采集的完整性、连续性，日志保存时间不低于</w:t>
      </w:r>
      <w:r>
        <w:rPr>
          <w:rFonts w:ascii="Times New Roman" w:hint="eastAsia"/>
        </w:rPr>
        <w:t>2</w:t>
      </w:r>
      <w:r>
        <w:rPr>
          <w:rFonts w:ascii="Times New Roman" w:hint="eastAsia"/>
        </w:rPr>
        <w:t>个月。</w:t>
      </w:r>
    </w:p>
    <w:p w14:paraId="2221F94B" w14:textId="77777777" w:rsidR="008178DE" w:rsidRDefault="003C13A5">
      <w:pPr>
        <w:ind w:firstLine="560"/>
        <w:rPr>
          <w:rFonts w:ascii="Times New Roman"/>
        </w:rPr>
      </w:pPr>
      <w:r>
        <w:rPr>
          <w:rFonts w:ascii="Times New Roman" w:hint="eastAsia"/>
        </w:rPr>
        <w:t>审计方法：采用人工审计与自动化工具分析相结合的方式，具备日志关联分析、异常行为检测、安全事件追溯等技术能力，可及时发现日志中的安全隐患。</w:t>
      </w:r>
    </w:p>
    <w:p w14:paraId="0C6581E6" w14:textId="77777777" w:rsidR="008178DE" w:rsidRDefault="003C13A5">
      <w:pPr>
        <w:ind w:firstLine="562"/>
        <w:rPr>
          <w:rFonts w:ascii="Times New Roman"/>
          <w:b/>
          <w:bCs/>
        </w:rPr>
      </w:pPr>
      <w:r>
        <w:rPr>
          <w:rFonts w:ascii="Times New Roman" w:hint="eastAsia"/>
          <w:b/>
          <w:bCs/>
        </w:rPr>
        <w:t>（八）网络安全技术咨询服务</w:t>
      </w:r>
    </w:p>
    <w:p w14:paraId="2D350B41" w14:textId="77777777" w:rsidR="008178DE" w:rsidRDefault="003C13A5">
      <w:pPr>
        <w:ind w:firstLine="560"/>
        <w:rPr>
          <w:rFonts w:ascii="Times New Roman"/>
        </w:rPr>
      </w:pPr>
      <w:r>
        <w:rPr>
          <w:rFonts w:ascii="Times New Roman" w:hint="eastAsia"/>
        </w:rPr>
        <w:t>咨询范围：覆盖信息安全规划、方针、策略制定，安全技术选型、安全需求分析、系统安全整改与加固等全流程，为采购人提供专业技术咨询。</w:t>
      </w:r>
    </w:p>
    <w:p w14:paraId="66FD8704" w14:textId="77777777" w:rsidR="008178DE" w:rsidRDefault="003C13A5">
      <w:pPr>
        <w:ind w:firstLine="560"/>
        <w:rPr>
          <w:rFonts w:ascii="Times New Roman"/>
        </w:rPr>
      </w:pPr>
      <w:r>
        <w:rPr>
          <w:rFonts w:ascii="Times New Roman" w:hint="eastAsia"/>
        </w:rPr>
        <w:t>针对性服务：结合采购人系统现状、业务安全需求及法律法规要求，提供定制</w:t>
      </w:r>
      <w:proofErr w:type="gramStart"/>
      <w:r>
        <w:rPr>
          <w:rFonts w:ascii="Times New Roman" w:hint="eastAsia"/>
        </w:rPr>
        <w:t>化咨询</w:t>
      </w:r>
      <w:proofErr w:type="gramEnd"/>
      <w:r>
        <w:rPr>
          <w:rFonts w:ascii="Times New Roman" w:hint="eastAsia"/>
        </w:rPr>
        <w:t>方案，协助采购人解决实际技术难题，如漏洞修复技术指导、安全设备配置优化等。</w:t>
      </w:r>
    </w:p>
    <w:p w14:paraId="27318C75" w14:textId="77777777" w:rsidR="008178DE" w:rsidRDefault="003C13A5">
      <w:pPr>
        <w:ind w:firstLine="560"/>
        <w:rPr>
          <w:rFonts w:ascii="Times New Roman"/>
        </w:rPr>
      </w:pPr>
      <w:r>
        <w:rPr>
          <w:rFonts w:ascii="Times New Roman" w:hint="eastAsia"/>
        </w:rPr>
        <w:t>响应时效：接到咨询需求后，</w:t>
      </w:r>
      <w:r>
        <w:rPr>
          <w:rFonts w:ascii="Times New Roman" w:hint="eastAsia"/>
        </w:rPr>
        <w:t>1</w:t>
      </w:r>
      <w:r>
        <w:rPr>
          <w:rFonts w:ascii="Times New Roman" w:hint="eastAsia"/>
        </w:rPr>
        <w:t>个工作日内给予初步答复，复杂问题需提供专项咨询报告。</w:t>
      </w:r>
    </w:p>
    <w:p w14:paraId="32E61C7A" w14:textId="77777777" w:rsidR="008178DE" w:rsidRDefault="003C13A5">
      <w:pPr>
        <w:ind w:firstLine="562"/>
        <w:rPr>
          <w:rFonts w:ascii="Times New Roman"/>
          <w:b/>
          <w:bCs/>
        </w:rPr>
      </w:pPr>
      <w:r>
        <w:rPr>
          <w:rFonts w:ascii="Times New Roman" w:hint="eastAsia"/>
          <w:b/>
          <w:bCs/>
        </w:rPr>
        <w:t>三、服务期限及验收</w:t>
      </w:r>
    </w:p>
    <w:p w14:paraId="40DF4219" w14:textId="77777777" w:rsidR="008178DE" w:rsidRDefault="003C13A5">
      <w:pPr>
        <w:ind w:firstLine="560"/>
        <w:rPr>
          <w:rFonts w:ascii="Times New Roman"/>
        </w:rPr>
      </w:pPr>
      <w:r>
        <w:rPr>
          <w:rFonts w:ascii="Times New Roman" w:hint="eastAsia"/>
        </w:rPr>
        <w:t>服务期限：签订合同后，中选供应商在</w:t>
      </w:r>
      <w:r>
        <w:rPr>
          <w:rFonts w:ascii="Times New Roman" w:hint="eastAsia"/>
        </w:rPr>
        <w:t>2026</w:t>
      </w:r>
      <w:r>
        <w:rPr>
          <w:rFonts w:ascii="Times New Roman" w:hint="eastAsia"/>
        </w:rPr>
        <w:t>年</w:t>
      </w:r>
      <w:r>
        <w:rPr>
          <w:rFonts w:ascii="Times New Roman" w:hint="eastAsia"/>
        </w:rPr>
        <w:t>6</w:t>
      </w:r>
      <w:r>
        <w:rPr>
          <w:rFonts w:ascii="Times New Roman" w:hint="eastAsia"/>
        </w:rPr>
        <w:t>月</w:t>
      </w:r>
      <w:r>
        <w:rPr>
          <w:rFonts w:ascii="Times New Roman" w:hint="eastAsia"/>
        </w:rPr>
        <w:t>30</w:t>
      </w:r>
      <w:r>
        <w:rPr>
          <w:rFonts w:ascii="Times New Roman" w:hint="eastAsia"/>
        </w:rPr>
        <w:t>日前完成相关服务内容，并达到最终验收标准。验收合格后，中选供应商提供</w:t>
      </w:r>
      <w:r>
        <w:rPr>
          <w:rFonts w:ascii="Times New Roman" w:hint="eastAsia"/>
        </w:rPr>
        <w:t>2</w:t>
      </w:r>
      <w:r>
        <w:rPr>
          <w:rFonts w:ascii="Times New Roman" w:hint="eastAsia"/>
        </w:rPr>
        <w:t>年免费售后服务（不包含“护网保障技术支持服务（</w:t>
      </w:r>
      <w:r>
        <w:rPr>
          <w:rFonts w:ascii="Times New Roman" w:hint="eastAsia"/>
        </w:rPr>
        <w:t>1</w:t>
      </w:r>
      <w:r>
        <w:rPr>
          <w:rFonts w:ascii="Times New Roman" w:hint="eastAsia"/>
        </w:rPr>
        <w:t>次）”）。</w:t>
      </w:r>
    </w:p>
    <w:p w14:paraId="4FF78163" w14:textId="77777777" w:rsidR="008178DE" w:rsidRDefault="003C13A5">
      <w:pPr>
        <w:ind w:firstLine="560"/>
        <w:rPr>
          <w:rFonts w:ascii="Times New Roman"/>
        </w:rPr>
      </w:pPr>
      <w:r>
        <w:rPr>
          <w:rFonts w:ascii="Times New Roman" w:hint="eastAsia"/>
        </w:rPr>
        <w:lastRenderedPageBreak/>
        <w:t>验收地点：甲方指定地点</w:t>
      </w:r>
    </w:p>
    <w:p w14:paraId="652B97AB" w14:textId="77777777" w:rsidR="008178DE" w:rsidRDefault="003C13A5">
      <w:pPr>
        <w:ind w:firstLine="560"/>
        <w:rPr>
          <w:rFonts w:ascii="Times New Roman"/>
        </w:rPr>
      </w:pPr>
      <w:r>
        <w:rPr>
          <w:rFonts w:ascii="Times New Roman" w:hint="eastAsia"/>
        </w:rPr>
        <w:t>验收方式：中选供应商完成“护网保障技术支持服务（</w:t>
      </w:r>
      <w:r>
        <w:rPr>
          <w:rFonts w:ascii="Times New Roman" w:hint="eastAsia"/>
        </w:rPr>
        <w:t>1</w:t>
      </w:r>
      <w:r>
        <w:rPr>
          <w:rFonts w:ascii="Times New Roman" w:hint="eastAsia"/>
        </w:rPr>
        <w:t>次）”后提请验收，采购人按照国家及行业相关标准、招标文件规定及相关部门的相关规定对中选供应商完成情况进行验收。</w:t>
      </w:r>
    </w:p>
    <w:p w14:paraId="546659C1" w14:textId="77777777" w:rsidR="008178DE" w:rsidRDefault="003C13A5">
      <w:pPr>
        <w:ind w:firstLine="562"/>
        <w:rPr>
          <w:rFonts w:ascii="Times New Roman"/>
          <w:b/>
          <w:bCs/>
        </w:rPr>
      </w:pPr>
      <w:r>
        <w:rPr>
          <w:rFonts w:ascii="Times New Roman" w:hint="eastAsia"/>
          <w:b/>
          <w:bCs/>
        </w:rPr>
        <w:t>四、服务要求</w:t>
      </w:r>
    </w:p>
    <w:p w14:paraId="758E2AC2" w14:textId="1119D5E2" w:rsidR="008178DE" w:rsidRDefault="003C13A5">
      <w:pPr>
        <w:pStyle w:val="a0"/>
        <w:ind w:firstLine="560"/>
      </w:pPr>
      <w:r>
        <w:rPr>
          <w:rFonts w:hint="eastAsia"/>
        </w:rPr>
        <w:t>乙方在服务期</w:t>
      </w:r>
      <w:r w:rsidR="00474E38">
        <w:rPr>
          <w:rFonts w:ascii="Times New Roman" w:hAnsi="Times New Roman" w:hint="eastAsia"/>
          <w:color w:val="auto"/>
        </w:rPr>
        <w:t>（含免费售后服务期）</w:t>
      </w:r>
      <w:r>
        <w:rPr>
          <w:rFonts w:hint="eastAsia"/>
        </w:rPr>
        <w:t>内应当为甲方提供以下技术支持服务：</w:t>
      </w:r>
    </w:p>
    <w:p w14:paraId="6A0B5906" w14:textId="77777777" w:rsidR="008178DE" w:rsidRDefault="003C13A5">
      <w:pPr>
        <w:pStyle w:val="a0"/>
        <w:ind w:firstLine="560"/>
      </w:pPr>
      <w:r>
        <w:rPr>
          <w:rFonts w:hint="eastAsia"/>
        </w:rPr>
        <w:t>1.</w:t>
      </w:r>
      <w:r>
        <w:rPr>
          <w:rFonts w:hint="eastAsia"/>
        </w:rPr>
        <w:t>电话咨询</w:t>
      </w:r>
    </w:p>
    <w:p w14:paraId="50632175" w14:textId="77777777" w:rsidR="008178DE" w:rsidRDefault="003C13A5">
      <w:pPr>
        <w:pStyle w:val="a0"/>
        <w:ind w:firstLine="560"/>
      </w:pPr>
      <w:r>
        <w:rPr>
          <w:rFonts w:hint="eastAsia"/>
        </w:rPr>
        <w:t>乙方应当为用户提供</w:t>
      </w:r>
      <w:r>
        <w:rPr>
          <w:rFonts w:hint="eastAsia"/>
        </w:rPr>
        <w:t>7</w:t>
      </w:r>
      <w:r>
        <w:rPr>
          <w:rFonts w:hint="eastAsia"/>
        </w:rPr>
        <w:t>×</w:t>
      </w:r>
      <w:r>
        <w:rPr>
          <w:rFonts w:hint="eastAsia"/>
        </w:rPr>
        <w:t>24</w:t>
      </w:r>
      <w:r>
        <w:rPr>
          <w:rFonts w:hint="eastAsia"/>
        </w:rPr>
        <w:t>技术援助电话，解答用户在使用中遇到的问题，及时为用户提出解决问题的建议。</w:t>
      </w:r>
    </w:p>
    <w:p w14:paraId="06075D06" w14:textId="77777777" w:rsidR="008178DE" w:rsidRDefault="003C13A5">
      <w:pPr>
        <w:pStyle w:val="a0"/>
        <w:ind w:firstLine="560"/>
      </w:pPr>
      <w:r>
        <w:rPr>
          <w:rFonts w:hint="eastAsia"/>
        </w:rPr>
        <w:t>2.</w:t>
      </w:r>
      <w:r>
        <w:rPr>
          <w:rFonts w:hint="eastAsia"/>
        </w:rPr>
        <w:t>现场响应</w:t>
      </w:r>
    </w:p>
    <w:p w14:paraId="638868A6" w14:textId="77777777" w:rsidR="008178DE" w:rsidRDefault="003C13A5">
      <w:pPr>
        <w:pStyle w:val="a0"/>
        <w:ind w:firstLine="560"/>
      </w:pPr>
      <w:r>
        <w:rPr>
          <w:rFonts w:hint="eastAsia"/>
        </w:rPr>
        <w:t>甲方在遇到安全技术相关问题，电话咨询不能解决时，乙方应在</w:t>
      </w:r>
      <w:r>
        <w:rPr>
          <w:rFonts w:hint="eastAsia"/>
        </w:rPr>
        <w:t>24</w:t>
      </w:r>
      <w:r>
        <w:rPr>
          <w:rFonts w:hint="eastAsia"/>
        </w:rPr>
        <w:t>小时内采取相应措施，提供上门服务积极为用户解决问题。</w:t>
      </w:r>
    </w:p>
    <w:p w14:paraId="03238E5C" w14:textId="77777777" w:rsidR="008178DE" w:rsidRDefault="003C13A5">
      <w:pPr>
        <w:ind w:firstLine="562"/>
        <w:rPr>
          <w:rFonts w:ascii="Times New Roman"/>
          <w:b/>
          <w:bCs/>
        </w:rPr>
      </w:pPr>
      <w:r>
        <w:rPr>
          <w:rFonts w:ascii="Times New Roman" w:hint="eastAsia"/>
          <w:b/>
          <w:bCs/>
        </w:rPr>
        <w:t>五、费用及支付方式</w:t>
      </w:r>
    </w:p>
    <w:p w14:paraId="06192209" w14:textId="77777777" w:rsidR="008178DE" w:rsidRDefault="003C13A5">
      <w:pPr>
        <w:ind w:firstLine="560"/>
        <w:rPr>
          <w:rFonts w:ascii="Times New Roman"/>
        </w:rPr>
      </w:pPr>
      <w:bookmarkStart w:id="181" w:name="_Hlk145671067"/>
      <w:bookmarkStart w:id="182" w:name="_Hlk145671038"/>
      <w:r>
        <w:rPr>
          <w:rFonts w:ascii="Times New Roman" w:hint="eastAsia"/>
        </w:rPr>
        <w:t>1.</w:t>
      </w:r>
      <w:r>
        <w:rPr>
          <w:rFonts w:ascii="Times New Roman" w:hint="eastAsia"/>
        </w:rPr>
        <w:t>本合同总价为人民币大写：</w:t>
      </w:r>
      <w:r>
        <w:rPr>
          <w:rFonts w:ascii="Times New Roman" w:hint="eastAsia"/>
          <w:u w:val="single"/>
        </w:rPr>
        <w:t>XXX</w:t>
      </w:r>
      <w:r>
        <w:rPr>
          <w:rFonts w:ascii="Times New Roman" w:hint="eastAsia"/>
          <w:b/>
          <w:bCs/>
          <w:u w:val="single"/>
        </w:rPr>
        <w:t>整</w:t>
      </w:r>
      <w:r>
        <w:rPr>
          <w:rFonts w:ascii="Times New Roman" w:hint="eastAsia"/>
        </w:rPr>
        <w:t>（小写：</w:t>
      </w:r>
      <w:r>
        <w:rPr>
          <w:rFonts w:ascii="Times New Roman" w:hint="eastAsia"/>
          <w:b/>
          <w:bCs/>
        </w:rPr>
        <w:t>￥</w:t>
      </w:r>
      <w:r>
        <w:rPr>
          <w:rFonts w:ascii="Times New Roman" w:hint="eastAsia"/>
          <w:b/>
          <w:bCs/>
        </w:rPr>
        <w:t>XXX</w:t>
      </w:r>
      <w:r>
        <w:rPr>
          <w:rFonts w:ascii="Times New Roman" w:hint="eastAsia"/>
        </w:rPr>
        <w:t>元）。合同价格为含税价，发票类型为增值税发票，税率：</w:t>
      </w:r>
      <w:r>
        <w:rPr>
          <w:rFonts w:ascii="Times New Roman" w:hint="eastAsia"/>
        </w:rPr>
        <w:t>X</w:t>
      </w:r>
      <w:r>
        <w:rPr>
          <w:rFonts w:ascii="Times New Roman" w:hint="eastAsia"/>
          <w:b/>
          <w:bCs/>
        </w:rPr>
        <w:t>%</w:t>
      </w:r>
      <w:r>
        <w:rPr>
          <w:rFonts w:ascii="Times New Roman" w:hint="eastAsia"/>
        </w:rPr>
        <w:t>。</w:t>
      </w:r>
    </w:p>
    <w:p w14:paraId="0D3B791C" w14:textId="77777777" w:rsidR="008178DE" w:rsidRDefault="003C13A5">
      <w:pPr>
        <w:ind w:firstLine="560"/>
        <w:rPr>
          <w:rFonts w:ascii="Times New Roman"/>
        </w:rPr>
      </w:pPr>
      <w:r>
        <w:rPr>
          <w:rFonts w:ascii="Times New Roman" w:hint="eastAsia"/>
        </w:rPr>
        <w:t>2.</w:t>
      </w:r>
      <w:r>
        <w:rPr>
          <w:rFonts w:ascii="Times New Roman" w:hint="eastAsia"/>
        </w:rPr>
        <w:t>支付方式：</w:t>
      </w:r>
      <w:bookmarkEnd w:id="181"/>
      <w:bookmarkEnd w:id="182"/>
    </w:p>
    <w:p w14:paraId="3DA1D65E" w14:textId="77777777" w:rsidR="008178DE" w:rsidRDefault="003C13A5">
      <w:pPr>
        <w:pStyle w:val="a0"/>
        <w:ind w:firstLine="560"/>
      </w:pPr>
      <w:bookmarkStart w:id="183" w:name="_Hlk218517116"/>
      <w:r>
        <w:rPr>
          <w:rFonts w:hint="eastAsia"/>
        </w:rPr>
        <w:t>本项目分</w:t>
      </w:r>
      <w:r>
        <w:rPr>
          <w:rFonts w:hint="eastAsia"/>
        </w:rPr>
        <w:t>2</w:t>
      </w:r>
      <w:r>
        <w:rPr>
          <w:rFonts w:hint="eastAsia"/>
        </w:rPr>
        <w:t>次付款。</w:t>
      </w:r>
    </w:p>
    <w:p w14:paraId="04A9AF5E" w14:textId="77777777" w:rsidR="008178DE" w:rsidRDefault="003C13A5">
      <w:pPr>
        <w:pStyle w:val="a0"/>
        <w:ind w:firstLine="560"/>
      </w:pPr>
      <w:r>
        <w:rPr>
          <w:rFonts w:hint="eastAsia"/>
        </w:rPr>
        <w:t>（</w:t>
      </w:r>
      <w:r>
        <w:rPr>
          <w:rFonts w:hint="eastAsia"/>
        </w:rPr>
        <w:t>1</w:t>
      </w:r>
      <w:r>
        <w:rPr>
          <w:rFonts w:hint="eastAsia"/>
        </w:rPr>
        <w:t>）合同签订后，乙方以银行保函形式提交履约保证金，保证金为合同总额的</w:t>
      </w:r>
      <w:r>
        <w:rPr>
          <w:rFonts w:hint="eastAsia"/>
        </w:rPr>
        <w:t>10%</w:t>
      </w:r>
      <w:r>
        <w:rPr>
          <w:rFonts w:hint="eastAsia"/>
        </w:rPr>
        <w:t>。履约保证金有效期须涵盖本合同要求的全部服务期（</w:t>
      </w:r>
      <w:r>
        <w:rPr>
          <w:rFonts w:ascii="Times New Roman" w:hint="eastAsia"/>
        </w:rPr>
        <w:t>合同签</w:t>
      </w:r>
      <w:r>
        <w:rPr>
          <w:rFonts w:ascii="Times New Roman" w:hint="eastAsia"/>
        </w:rPr>
        <w:lastRenderedPageBreak/>
        <w:t>订之日起至免费售后服务期结束</w:t>
      </w:r>
      <w:r>
        <w:rPr>
          <w:rFonts w:hint="eastAsia"/>
        </w:rPr>
        <w:t>），履约保证金提交后，</w:t>
      </w:r>
      <w:r>
        <w:rPr>
          <w:rFonts w:ascii="仿宋" w:eastAsia="仿宋" w:hAnsi="仿宋" w:cs="仿宋" w:hint="eastAsia"/>
          <w:color w:val="auto"/>
          <w:kern w:val="0"/>
          <w:szCs w:val="28"/>
        </w:rPr>
        <w:t>甲方向乙方支付合同金额的5</w:t>
      </w:r>
      <w:r>
        <w:rPr>
          <w:rFonts w:ascii="仿宋" w:eastAsia="仿宋" w:hAnsi="仿宋" w:cs="仿宋"/>
          <w:color w:val="auto"/>
          <w:kern w:val="0"/>
          <w:szCs w:val="28"/>
        </w:rPr>
        <w:t>0%</w:t>
      </w:r>
      <w:r>
        <w:rPr>
          <w:rFonts w:ascii="仿宋" w:eastAsia="仿宋" w:hAnsi="仿宋" w:cs="仿宋" w:hint="eastAsia"/>
          <w:color w:val="auto"/>
          <w:kern w:val="0"/>
          <w:szCs w:val="28"/>
        </w:rPr>
        <w:t>；</w:t>
      </w:r>
    </w:p>
    <w:p w14:paraId="7CB96636" w14:textId="77777777" w:rsidR="008178DE" w:rsidRDefault="003C13A5">
      <w:pPr>
        <w:pStyle w:val="a0"/>
        <w:ind w:firstLine="560"/>
      </w:pPr>
      <w:r>
        <w:rPr>
          <w:rFonts w:hint="eastAsia"/>
        </w:rPr>
        <w:t>（</w:t>
      </w:r>
      <w:r>
        <w:rPr>
          <w:rFonts w:hint="eastAsia"/>
        </w:rPr>
        <w:t>2</w:t>
      </w:r>
      <w:r>
        <w:rPr>
          <w:rFonts w:hint="eastAsia"/>
        </w:rPr>
        <w:t>）验收合格后，甲方向乙方支付合同金额的</w:t>
      </w:r>
      <w:r>
        <w:rPr>
          <w:rFonts w:hint="eastAsia"/>
        </w:rPr>
        <w:t>50%</w:t>
      </w:r>
      <w:r>
        <w:rPr>
          <w:rFonts w:hint="eastAsia"/>
        </w:rPr>
        <w:t>。</w:t>
      </w:r>
    </w:p>
    <w:bookmarkEnd w:id="183"/>
    <w:p w14:paraId="6F93273E" w14:textId="77777777" w:rsidR="008178DE" w:rsidRDefault="003C13A5">
      <w:pPr>
        <w:ind w:firstLine="560"/>
        <w:rPr>
          <w:rFonts w:ascii="Times New Roman"/>
        </w:rPr>
      </w:pPr>
      <w:r>
        <w:rPr>
          <w:rFonts w:ascii="Times New Roman" w:hint="eastAsia"/>
        </w:rPr>
        <w:t>3.</w:t>
      </w:r>
      <w:r>
        <w:rPr>
          <w:rFonts w:ascii="Times New Roman" w:hint="eastAsia"/>
        </w:rPr>
        <w:t>乙方应于甲方支付合同款项前向甲方提供与合同约定金额对应的技术服务增值税发票，否则甲方有权拒绝付款并不承担任何违约责任，同时乙方仍应按合同约定及甲方要求向甲方提供服务，否则应向甲方承担违约责任及赔偿责任。乙方迟延提供发票的，付款期限相应顺延。</w:t>
      </w:r>
    </w:p>
    <w:p w14:paraId="7B5558A6" w14:textId="77777777" w:rsidR="008178DE" w:rsidRDefault="003C13A5">
      <w:pPr>
        <w:ind w:firstLine="560"/>
      </w:pPr>
      <w:r>
        <w:rPr>
          <w:rFonts w:ascii="Times New Roman" w:hint="eastAsia"/>
        </w:rPr>
        <w:t>4.</w:t>
      </w:r>
      <w:r>
        <w:rPr>
          <w:rFonts w:ascii="Times New Roman" w:hint="eastAsia"/>
        </w:rPr>
        <w:t>本合同所涉款项均采用转账付款，乙方指定的收款账户信息为：</w:t>
      </w:r>
      <w:r>
        <w:rPr>
          <w:rFonts w:ascii="Times New Roman" w:hint="eastAsia"/>
        </w:rPr>
        <w:t>XXX</w:t>
      </w:r>
    </w:p>
    <w:p w14:paraId="1436E480" w14:textId="77777777" w:rsidR="008178DE" w:rsidRDefault="003C13A5">
      <w:pPr>
        <w:ind w:firstLine="560"/>
        <w:rPr>
          <w:rFonts w:ascii="Times New Roman"/>
        </w:rPr>
      </w:pPr>
      <w:r>
        <w:rPr>
          <w:rFonts w:ascii="Times New Roman" w:hint="eastAsia"/>
        </w:rPr>
        <w:t>上述汇款信息如有变更，乙方须于甲方付款前至少提前五个工作日书面通知甲方变更，否则因此导致的后果由乙方自行承担。</w:t>
      </w:r>
    </w:p>
    <w:p w14:paraId="18E8B049" w14:textId="77777777" w:rsidR="008178DE" w:rsidRDefault="003C13A5">
      <w:pPr>
        <w:ind w:firstLine="560"/>
        <w:rPr>
          <w:rFonts w:ascii="Times New Roman"/>
        </w:rPr>
      </w:pPr>
      <w:r>
        <w:rPr>
          <w:rFonts w:ascii="Times New Roman" w:hint="eastAsia"/>
        </w:rPr>
        <w:t>5.</w:t>
      </w:r>
      <w:r>
        <w:rPr>
          <w:rFonts w:ascii="Times New Roman" w:hint="eastAsia"/>
        </w:rPr>
        <w:t>甲方开票信息如下：</w:t>
      </w:r>
    </w:p>
    <w:p w14:paraId="31BF9352" w14:textId="77777777" w:rsidR="008178DE" w:rsidRDefault="003C13A5">
      <w:pPr>
        <w:ind w:firstLine="560"/>
        <w:rPr>
          <w:rFonts w:ascii="Times New Roman"/>
        </w:rPr>
      </w:pPr>
      <w:r>
        <w:rPr>
          <w:rFonts w:ascii="Times New Roman" w:hint="eastAsia"/>
        </w:rPr>
        <w:t>单位名称：重庆华龙网集团股份有限公司</w:t>
      </w:r>
    </w:p>
    <w:p w14:paraId="1D83907A" w14:textId="77777777" w:rsidR="008178DE" w:rsidRDefault="003C13A5">
      <w:pPr>
        <w:ind w:firstLine="560"/>
        <w:rPr>
          <w:rFonts w:ascii="Times New Roman"/>
        </w:rPr>
      </w:pPr>
      <w:r>
        <w:rPr>
          <w:rFonts w:ascii="Times New Roman" w:hint="eastAsia"/>
        </w:rPr>
        <w:t>纳税人识别号：</w:t>
      </w:r>
      <w:r>
        <w:rPr>
          <w:rFonts w:ascii="Times New Roman" w:hint="eastAsia"/>
        </w:rPr>
        <w:t>91500000765916977A</w:t>
      </w:r>
    </w:p>
    <w:p w14:paraId="5B4A4A12" w14:textId="77777777" w:rsidR="008178DE" w:rsidRDefault="003C13A5">
      <w:pPr>
        <w:ind w:firstLine="560"/>
        <w:rPr>
          <w:rFonts w:ascii="Times New Roman"/>
        </w:rPr>
      </w:pPr>
      <w:r>
        <w:rPr>
          <w:rFonts w:ascii="Times New Roman" w:hint="eastAsia"/>
        </w:rPr>
        <w:t>单位地址、电话：重庆市</w:t>
      </w:r>
      <w:proofErr w:type="gramStart"/>
      <w:r>
        <w:rPr>
          <w:rFonts w:ascii="Times New Roman" w:hint="eastAsia"/>
        </w:rPr>
        <w:t>两江新区</w:t>
      </w:r>
      <w:proofErr w:type="gramEnd"/>
      <w:r>
        <w:rPr>
          <w:rFonts w:ascii="Times New Roman" w:hint="eastAsia"/>
        </w:rPr>
        <w:t>金开大道西段</w:t>
      </w:r>
      <w:r>
        <w:rPr>
          <w:rFonts w:ascii="Times New Roman" w:hint="eastAsia"/>
        </w:rPr>
        <w:t>106</w:t>
      </w:r>
      <w:r>
        <w:rPr>
          <w:rFonts w:ascii="Times New Roman" w:hint="eastAsia"/>
        </w:rPr>
        <w:t>号</w:t>
      </w:r>
      <w:r>
        <w:rPr>
          <w:rFonts w:ascii="Times New Roman" w:hint="eastAsia"/>
        </w:rPr>
        <w:t>10</w:t>
      </w:r>
      <w:r>
        <w:rPr>
          <w:rFonts w:ascii="Times New Roman" w:hint="eastAsia"/>
        </w:rPr>
        <w:t>栋移动新媒体产业大厦</w:t>
      </w:r>
      <w:r>
        <w:rPr>
          <w:rFonts w:ascii="Times New Roman" w:hint="eastAsia"/>
        </w:rPr>
        <w:t> </w:t>
      </w:r>
      <w:r>
        <w:rPr>
          <w:rFonts w:ascii="Times New Roman" w:hint="eastAsia"/>
        </w:rPr>
        <w:t xml:space="preserve">   023-60368188</w:t>
      </w:r>
    </w:p>
    <w:p w14:paraId="4C0885C1" w14:textId="77777777" w:rsidR="008178DE" w:rsidRDefault="003C13A5">
      <w:pPr>
        <w:ind w:firstLine="560"/>
        <w:rPr>
          <w:rFonts w:ascii="Times New Roman"/>
        </w:rPr>
      </w:pPr>
      <w:r>
        <w:rPr>
          <w:rFonts w:ascii="Times New Roman" w:hint="eastAsia"/>
        </w:rPr>
        <w:t>开户行及账号：中国工商银行重庆西湖路支行</w:t>
      </w:r>
      <w:r>
        <w:rPr>
          <w:rFonts w:ascii="Times New Roman" w:hint="eastAsia"/>
        </w:rPr>
        <w:t xml:space="preserve">  3100022609100040872</w:t>
      </w:r>
      <w:bookmarkStart w:id="184" w:name="_Hlk126248105"/>
    </w:p>
    <w:bookmarkEnd w:id="184"/>
    <w:p w14:paraId="7E00288F" w14:textId="77777777" w:rsidR="008178DE" w:rsidRDefault="003C13A5">
      <w:pPr>
        <w:ind w:firstLine="560"/>
        <w:rPr>
          <w:rFonts w:ascii="Times New Roman"/>
        </w:rPr>
      </w:pPr>
      <w:r>
        <w:rPr>
          <w:rFonts w:ascii="Times New Roman" w:hint="eastAsia"/>
        </w:rPr>
        <w:t>上述汇款信息如有变更，乙方须于甲方付款前至少提前五个工作日书面通知甲方变更，否则因此导致的后果由乙方自行承担。</w:t>
      </w:r>
    </w:p>
    <w:p w14:paraId="6720E1EB" w14:textId="77777777" w:rsidR="008178DE" w:rsidRDefault="003C13A5">
      <w:pPr>
        <w:ind w:firstLine="562"/>
        <w:rPr>
          <w:rFonts w:ascii="Times New Roman"/>
          <w:b/>
          <w:bCs/>
        </w:rPr>
      </w:pPr>
      <w:r>
        <w:rPr>
          <w:rFonts w:ascii="Times New Roman" w:hint="eastAsia"/>
          <w:b/>
          <w:bCs/>
        </w:rPr>
        <w:t>六、权利义务</w:t>
      </w:r>
    </w:p>
    <w:p w14:paraId="7387EAD4" w14:textId="77777777" w:rsidR="008178DE" w:rsidRDefault="003C13A5">
      <w:pPr>
        <w:pStyle w:val="a5"/>
        <w:spacing w:line="579" w:lineRule="exact"/>
        <w:ind w:firstLine="480"/>
      </w:pPr>
      <w:r>
        <w:rPr>
          <w:rFonts w:ascii="Times New Roman" w:hint="eastAsia"/>
        </w:rPr>
        <w:t>XXXXXXXXXXXXXXXXXXXXX</w:t>
      </w:r>
    </w:p>
    <w:p w14:paraId="4048CDE3" w14:textId="77777777" w:rsidR="008178DE" w:rsidRDefault="003C13A5">
      <w:pPr>
        <w:ind w:firstLine="562"/>
        <w:rPr>
          <w:rFonts w:ascii="Times New Roman"/>
          <w:b/>
          <w:bCs/>
        </w:rPr>
      </w:pPr>
      <w:bookmarkStart w:id="185" w:name="_Hlk126316528"/>
      <w:bookmarkStart w:id="186" w:name="_Hlk127869351"/>
      <w:r>
        <w:rPr>
          <w:rFonts w:ascii="Times New Roman" w:hint="eastAsia"/>
          <w:b/>
          <w:bCs/>
        </w:rPr>
        <w:t>七、违约责任</w:t>
      </w:r>
    </w:p>
    <w:p w14:paraId="1B50201D" w14:textId="57B4CC95" w:rsidR="008178DE" w:rsidRDefault="003C13A5" w:rsidP="00474E38">
      <w:pPr>
        <w:pStyle w:val="a5"/>
        <w:spacing w:line="579" w:lineRule="exact"/>
        <w:ind w:firstLine="480"/>
      </w:pPr>
      <w:r>
        <w:rPr>
          <w:rFonts w:ascii="Times New Roman" w:hint="eastAsia"/>
        </w:rPr>
        <w:lastRenderedPageBreak/>
        <w:t>XXXXXXXXXXXXXXXXXXXXX</w:t>
      </w:r>
    </w:p>
    <w:bookmarkEnd w:id="185"/>
    <w:bookmarkEnd w:id="186"/>
    <w:p w14:paraId="6BECC1BD" w14:textId="77777777" w:rsidR="008178DE" w:rsidRDefault="003C13A5">
      <w:pPr>
        <w:ind w:firstLine="562"/>
        <w:rPr>
          <w:rFonts w:ascii="Times New Roman"/>
          <w:b/>
          <w:bCs/>
        </w:rPr>
      </w:pPr>
      <w:r>
        <w:rPr>
          <w:rFonts w:ascii="Times New Roman" w:hint="eastAsia"/>
          <w:b/>
          <w:bCs/>
        </w:rPr>
        <w:t>八、知识产权</w:t>
      </w:r>
    </w:p>
    <w:p w14:paraId="74D15B41" w14:textId="77777777" w:rsidR="008178DE" w:rsidRDefault="003C13A5">
      <w:pPr>
        <w:pStyle w:val="a5"/>
        <w:spacing w:line="579" w:lineRule="exact"/>
        <w:ind w:firstLine="480"/>
      </w:pPr>
      <w:r>
        <w:rPr>
          <w:rFonts w:ascii="Times New Roman" w:hint="eastAsia"/>
        </w:rPr>
        <w:t>XXXXXXXXXXXXXXXXXXXXX</w:t>
      </w:r>
    </w:p>
    <w:p w14:paraId="1EA6C686" w14:textId="77777777" w:rsidR="008178DE" w:rsidRDefault="008178DE">
      <w:pPr>
        <w:pStyle w:val="a0"/>
        <w:ind w:firstLine="560"/>
      </w:pPr>
    </w:p>
    <w:p w14:paraId="7F1ACA88" w14:textId="77777777" w:rsidR="008178DE" w:rsidRDefault="003C13A5">
      <w:pPr>
        <w:ind w:firstLine="562"/>
        <w:rPr>
          <w:rFonts w:ascii="Times New Roman"/>
          <w:b/>
          <w:bCs/>
        </w:rPr>
      </w:pPr>
      <w:r>
        <w:rPr>
          <w:rFonts w:ascii="Times New Roman" w:hint="eastAsia"/>
          <w:b/>
          <w:bCs/>
        </w:rPr>
        <w:t>九、保密条款</w:t>
      </w:r>
    </w:p>
    <w:p w14:paraId="41D8CB07" w14:textId="77777777" w:rsidR="008178DE" w:rsidRDefault="003C13A5">
      <w:pPr>
        <w:pStyle w:val="a5"/>
        <w:spacing w:line="579" w:lineRule="exact"/>
        <w:ind w:firstLine="480"/>
      </w:pPr>
      <w:r>
        <w:rPr>
          <w:rFonts w:ascii="Times New Roman" w:hint="eastAsia"/>
        </w:rPr>
        <w:t>XXXXXXXXXXXXXXXXXXXXX</w:t>
      </w:r>
    </w:p>
    <w:p w14:paraId="34F19CB1" w14:textId="77777777" w:rsidR="008178DE" w:rsidRDefault="008178DE">
      <w:pPr>
        <w:pStyle w:val="a0"/>
        <w:ind w:firstLine="560"/>
      </w:pPr>
    </w:p>
    <w:p w14:paraId="34150147" w14:textId="77777777" w:rsidR="008178DE" w:rsidRDefault="003C13A5">
      <w:pPr>
        <w:ind w:firstLine="562"/>
        <w:rPr>
          <w:rFonts w:ascii="Times New Roman"/>
          <w:b/>
          <w:bCs/>
        </w:rPr>
      </w:pPr>
      <w:r>
        <w:rPr>
          <w:rFonts w:ascii="Times New Roman" w:hint="eastAsia"/>
          <w:b/>
          <w:bCs/>
        </w:rPr>
        <w:t>十、不可抗力</w:t>
      </w:r>
    </w:p>
    <w:p w14:paraId="24DEC581" w14:textId="77777777" w:rsidR="008178DE" w:rsidRDefault="003C13A5">
      <w:pPr>
        <w:pStyle w:val="a5"/>
        <w:spacing w:line="579" w:lineRule="exact"/>
        <w:ind w:firstLine="480"/>
      </w:pPr>
      <w:r>
        <w:rPr>
          <w:rFonts w:ascii="Times New Roman" w:hint="eastAsia"/>
        </w:rPr>
        <w:t>XXXXXXXXXXXXXXXXXXXXX</w:t>
      </w:r>
    </w:p>
    <w:p w14:paraId="114BAEFF" w14:textId="77777777" w:rsidR="008178DE" w:rsidRDefault="008178DE">
      <w:pPr>
        <w:pStyle w:val="a0"/>
        <w:ind w:firstLine="560"/>
      </w:pPr>
    </w:p>
    <w:p w14:paraId="1F852AE8" w14:textId="77777777" w:rsidR="008178DE" w:rsidRDefault="003C13A5">
      <w:pPr>
        <w:ind w:firstLine="562"/>
        <w:rPr>
          <w:rFonts w:ascii="Times New Roman"/>
          <w:b/>
          <w:bCs/>
        </w:rPr>
      </w:pPr>
      <w:r>
        <w:rPr>
          <w:rFonts w:ascii="Times New Roman" w:hint="eastAsia"/>
          <w:b/>
          <w:bCs/>
        </w:rPr>
        <w:t>十一、法律适用及争议解决</w:t>
      </w:r>
    </w:p>
    <w:p w14:paraId="52CBB795" w14:textId="77777777" w:rsidR="008178DE" w:rsidRDefault="003C13A5">
      <w:pPr>
        <w:pStyle w:val="a5"/>
        <w:spacing w:line="579" w:lineRule="exact"/>
        <w:ind w:firstLine="480"/>
      </w:pPr>
      <w:r>
        <w:rPr>
          <w:rFonts w:ascii="Times New Roman" w:hint="eastAsia"/>
        </w:rPr>
        <w:t>XXXXXXXXXXXXXXXXXXXXX</w:t>
      </w:r>
    </w:p>
    <w:p w14:paraId="6C4EBCE5" w14:textId="77777777" w:rsidR="008178DE" w:rsidRDefault="008178DE">
      <w:pPr>
        <w:pStyle w:val="a0"/>
        <w:ind w:firstLine="560"/>
      </w:pPr>
    </w:p>
    <w:p w14:paraId="23B1A15E" w14:textId="77777777" w:rsidR="008178DE" w:rsidRDefault="003C13A5">
      <w:pPr>
        <w:ind w:firstLine="562"/>
        <w:rPr>
          <w:rFonts w:ascii="Times New Roman"/>
          <w:b/>
          <w:bCs/>
        </w:rPr>
      </w:pPr>
      <w:r>
        <w:rPr>
          <w:rFonts w:ascii="Times New Roman" w:hint="eastAsia"/>
          <w:b/>
          <w:bCs/>
        </w:rPr>
        <w:t>十二、通知与送达</w:t>
      </w:r>
    </w:p>
    <w:p w14:paraId="70885682" w14:textId="77777777" w:rsidR="008178DE" w:rsidRDefault="003C13A5">
      <w:pPr>
        <w:pStyle w:val="a5"/>
        <w:spacing w:line="579" w:lineRule="exact"/>
        <w:ind w:firstLine="480"/>
      </w:pPr>
      <w:r>
        <w:rPr>
          <w:rFonts w:ascii="Times New Roman" w:hint="eastAsia"/>
        </w:rPr>
        <w:t>XXXXXXXXXXXXXXXXXXXXX</w:t>
      </w:r>
    </w:p>
    <w:p w14:paraId="396B9E61" w14:textId="77777777" w:rsidR="008178DE" w:rsidRDefault="008178DE">
      <w:pPr>
        <w:pStyle w:val="a0"/>
        <w:numPr>
          <w:ilvl w:val="255"/>
          <w:numId w:val="0"/>
        </w:numPr>
      </w:pPr>
    </w:p>
    <w:p w14:paraId="70A7D177" w14:textId="77777777" w:rsidR="008178DE" w:rsidRDefault="003C13A5">
      <w:pPr>
        <w:ind w:firstLine="562"/>
        <w:rPr>
          <w:rFonts w:ascii="Times New Roman"/>
          <w:b/>
          <w:bCs/>
        </w:rPr>
      </w:pPr>
      <w:r>
        <w:rPr>
          <w:rFonts w:ascii="Times New Roman" w:hint="eastAsia"/>
          <w:b/>
          <w:bCs/>
        </w:rPr>
        <w:t>十三、其他</w:t>
      </w:r>
    </w:p>
    <w:p w14:paraId="711BC773" w14:textId="77777777" w:rsidR="008178DE" w:rsidRDefault="003C13A5">
      <w:pPr>
        <w:pStyle w:val="a5"/>
        <w:spacing w:line="579" w:lineRule="exact"/>
        <w:ind w:firstLine="480"/>
        <w:rPr>
          <w:rFonts w:ascii="Times New Roman"/>
        </w:rPr>
      </w:pPr>
      <w:r>
        <w:rPr>
          <w:rFonts w:ascii="Times New Roman" w:hint="eastAsia"/>
        </w:rPr>
        <w:t>XXXXXXXXXXXXXXXXXXXXX</w:t>
      </w:r>
    </w:p>
    <w:p w14:paraId="51BF857B" w14:textId="77777777" w:rsidR="008178DE" w:rsidRDefault="003C13A5">
      <w:pPr>
        <w:ind w:firstLine="560"/>
        <w:rPr>
          <w:rFonts w:ascii="Times New Roman"/>
        </w:rPr>
      </w:pPr>
      <w:r>
        <w:rPr>
          <w:rFonts w:ascii="Times New Roman" w:hint="eastAsia"/>
        </w:rPr>
        <w:t>（以下无正文）</w:t>
      </w:r>
    </w:p>
    <w:p w14:paraId="3B709F84" w14:textId="77777777" w:rsidR="008178DE" w:rsidRDefault="003C13A5">
      <w:pPr>
        <w:pStyle w:val="ad"/>
        <w:ind w:firstLine="643"/>
        <w:rPr>
          <w:rFonts w:ascii="Times New Roman" w:hAnsi="Times New Roman" w:cs="Times New Roman"/>
          <w:b/>
          <w:bCs/>
          <w:kern w:val="2"/>
          <w:sz w:val="32"/>
        </w:rPr>
      </w:pPr>
      <w:r>
        <w:rPr>
          <w:rFonts w:ascii="Times New Roman" w:hAnsi="Times New Roman" w:cs="Times New Roman" w:hint="eastAsia"/>
          <w:b/>
          <w:bCs/>
          <w:kern w:val="2"/>
          <w:sz w:val="32"/>
        </w:rPr>
        <w:lastRenderedPageBreak/>
        <w:t>（本页无正文，为重庆华龙网集团股份有限公司和</w:t>
      </w:r>
      <w:r>
        <w:rPr>
          <w:rFonts w:ascii="Times New Roman" w:hAnsi="Times New Roman" w:cs="Times New Roman" w:hint="eastAsia"/>
          <w:b/>
          <w:bCs/>
          <w:kern w:val="2"/>
          <w:sz w:val="32"/>
        </w:rPr>
        <w:t>XXXXX</w:t>
      </w:r>
      <w:r>
        <w:rPr>
          <w:rFonts w:ascii="Times New Roman" w:hAnsi="Times New Roman" w:cs="Times New Roman" w:hint="eastAsia"/>
          <w:b/>
          <w:bCs/>
          <w:kern w:val="2"/>
          <w:sz w:val="32"/>
        </w:rPr>
        <w:t>签订《</w:t>
      </w:r>
      <w:r>
        <w:rPr>
          <w:rFonts w:ascii="Times New Roman" w:hAnsi="Times New Roman" w:cs="Times New Roman"/>
          <w:b/>
          <w:bCs/>
          <w:kern w:val="2"/>
          <w:sz w:val="32"/>
        </w:rPr>
        <w:t>文化综合应用技术服务项目</w:t>
      </w:r>
      <w:r>
        <w:rPr>
          <w:rFonts w:ascii="Times New Roman" w:hAnsi="Times New Roman" w:cs="Times New Roman"/>
          <w:b/>
          <w:bCs/>
          <w:kern w:val="2"/>
          <w:sz w:val="32"/>
        </w:rPr>
        <w:t>——</w:t>
      </w:r>
      <w:r>
        <w:rPr>
          <w:rFonts w:ascii="Times New Roman" w:hAnsi="Times New Roman" w:cs="Times New Roman"/>
          <w:b/>
          <w:bCs/>
          <w:kern w:val="2"/>
          <w:sz w:val="32"/>
        </w:rPr>
        <w:t>信息和网络安全防护服务</w:t>
      </w:r>
      <w:r>
        <w:rPr>
          <w:rFonts w:ascii="Times New Roman" w:hAnsi="Times New Roman" w:cs="Times New Roman" w:hint="eastAsia"/>
          <w:b/>
          <w:bCs/>
          <w:kern w:val="2"/>
          <w:sz w:val="32"/>
        </w:rPr>
        <w:t>》签字盖章页。）</w:t>
      </w:r>
    </w:p>
    <w:p w14:paraId="6AA47101" w14:textId="77777777" w:rsidR="008178DE" w:rsidRDefault="008178DE">
      <w:pPr>
        <w:pStyle w:val="ad"/>
        <w:spacing w:before="0" w:beforeAutospacing="0" w:after="0" w:afterAutospacing="0"/>
        <w:ind w:firstLine="640"/>
        <w:rPr>
          <w:rFonts w:ascii="Times New Roman" w:hAnsi="Times New Roman" w:cs="Times New Roman"/>
          <w:kern w:val="2"/>
          <w:sz w:val="32"/>
        </w:rPr>
      </w:pPr>
    </w:p>
    <w:p w14:paraId="41901C57" w14:textId="77777777" w:rsidR="008178DE" w:rsidRDefault="008178DE">
      <w:pPr>
        <w:pStyle w:val="ad"/>
        <w:spacing w:before="0" w:beforeAutospacing="0" w:after="0" w:afterAutospacing="0"/>
        <w:ind w:firstLine="640"/>
        <w:rPr>
          <w:rFonts w:ascii="Times New Roman" w:hAnsi="Times New Roman" w:cs="Times New Roman"/>
          <w:kern w:val="2"/>
          <w:sz w:val="32"/>
        </w:rPr>
      </w:pPr>
    </w:p>
    <w:p w14:paraId="509BFB70" w14:textId="77777777" w:rsidR="008178DE" w:rsidRDefault="008178DE">
      <w:pPr>
        <w:pStyle w:val="ad"/>
        <w:spacing w:before="0" w:beforeAutospacing="0" w:after="0" w:afterAutospacing="0"/>
        <w:ind w:firstLine="640"/>
        <w:rPr>
          <w:rFonts w:ascii="Times New Roman" w:hAnsi="Times New Roman" w:cs="Times New Roman"/>
          <w:kern w:val="2"/>
          <w:sz w:val="32"/>
        </w:rPr>
      </w:pPr>
    </w:p>
    <w:p w14:paraId="0B09DC9F" w14:textId="77777777" w:rsidR="008178DE" w:rsidRDefault="003C13A5">
      <w:pPr>
        <w:pStyle w:val="ad"/>
        <w:spacing w:before="0" w:beforeAutospacing="0" w:after="0" w:afterAutospacing="0"/>
        <w:ind w:firstLine="640"/>
        <w:rPr>
          <w:rFonts w:ascii="Times New Roman" w:hAnsi="Times New Roman" w:cs="Times New Roman"/>
          <w:kern w:val="2"/>
          <w:sz w:val="32"/>
        </w:rPr>
      </w:pPr>
      <w:r>
        <w:rPr>
          <w:rFonts w:ascii="Times New Roman" w:hAnsi="Times New Roman" w:cs="Times New Roman" w:hint="eastAsia"/>
          <w:kern w:val="2"/>
          <w:sz w:val="32"/>
        </w:rPr>
        <w:t>甲方：重庆华龙网集团股份有限公司（盖章）</w:t>
      </w:r>
    </w:p>
    <w:p w14:paraId="14616694" w14:textId="77777777" w:rsidR="008178DE" w:rsidRDefault="008178DE">
      <w:pPr>
        <w:pStyle w:val="ad"/>
        <w:spacing w:before="0" w:beforeAutospacing="0" w:after="0" w:afterAutospacing="0"/>
        <w:ind w:firstLine="640"/>
        <w:rPr>
          <w:rFonts w:ascii="Times New Roman" w:hAnsi="Times New Roman" w:cs="Times New Roman"/>
          <w:kern w:val="2"/>
          <w:sz w:val="32"/>
        </w:rPr>
      </w:pPr>
    </w:p>
    <w:p w14:paraId="77A8F2AF" w14:textId="77777777" w:rsidR="008178DE" w:rsidRDefault="003C13A5">
      <w:pPr>
        <w:pStyle w:val="ad"/>
        <w:spacing w:before="0" w:beforeAutospacing="0" w:after="0" w:afterAutospacing="0"/>
        <w:ind w:firstLine="640"/>
        <w:rPr>
          <w:rFonts w:ascii="Times New Roman" w:hAnsi="Times New Roman" w:cs="Times New Roman"/>
          <w:kern w:val="2"/>
          <w:sz w:val="32"/>
        </w:rPr>
      </w:pPr>
      <w:r>
        <w:rPr>
          <w:rFonts w:ascii="Times New Roman" w:hAnsi="Times New Roman" w:cs="Times New Roman" w:hint="eastAsia"/>
          <w:kern w:val="2"/>
          <w:sz w:val="32"/>
        </w:rPr>
        <w:t>授权代表人：</w:t>
      </w:r>
      <w:r>
        <w:rPr>
          <w:rFonts w:ascii="Times New Roman" w:hAnsi="Times New Roman" w:cs="Times New Roman" w:hint="eastAsia"/>
          <w:kern w:val="2"/>
          <w:sz w:val="32"/>
        </w:rPr>
        <w:t xml:space="preserve">           </w:t>
      </w:r>
      <w:r>
        <w:rPr>
          <w:rFonts w:ascii="Times New Roman" w:hAnsi="Times New Roman" w:cs="Times New Roman" w:hint="eastAsia"/>
          <w:kern w:val="2"/>
          <w:sz w:val="32"/>
        </w:rPr>
        <w:t>（签字）</w:t>
      </w:r>
    </w:p>
    <w:p w14:paraId="27732940" w14:textId="77777777" w:rsidR="008178DE" w:rsidRDefault="003C13A5">
      <w:pPr>
        <w:pStyle w:val="ad"/>
        <w:spacing w:before="0" w:beforeAutospacing="0" w:after="0" w:afterAutospacing="0"/>
        <w:ind w:firstLine="640"/>
        <w:rPr>
          <w:rFonts w:ascii="Times New Roman" w:hAnsi="Times New Roman" w:cs="Times New Roman"/>
          <w:kern w:val="2"/>
          <w:sz w:val="32"/>
        </w:rPr>
      </w:pPr>
      <w:r>
        <w:rPr>
          <w:rFonts w:ascii="Times New Roman" w:hAnsi="Times New Roman" w:cs="Times New Roman" w:hint="eastAsia"/>
          <w:kern w:val="2"/>
          <w:sz w:val="32"/>
        </w:rPr>
        <w:t>签约时间：</w:t>
      </w:r>
      <w:r>
        <w:rPr>
          <w:rFonts w:ascii="Times New Roman" w:hAnsi="Times New Roman" w:cs="Times New Roman" w:hint="eastAsia"/>
          <w:kern w:val="2"/>
          <w:sz w:val="32"/>
        </w:rPr>
        <w:t xml:space="preserve">        </w:t>
      </w:r>
      <w:r>
        <w:rPr>
          <w:rFonts w:ascii="Times New Roman" w:hAnsi="Times New Roman" w:cs="Times New Roman" w:hint="eastAsia"/>
          <w:kern w:val="2"/>
          <w:sz w:val="32"/>
        </w:rPr>
        <w:t>年</w:t>
      </w:r>
      <w:r>
        <w:rPr>
          <w:rFonts w:ascii="Times New Roman" w:hAnsi="Times New Roman" w:cs="Times New Roman" w:hint="eastAsia"/>
          <w:kern w:val="2"/>
          <w:sz w:val="32"/>
        </w:rPr>
        <w:t xml:space="preserve">        </w:t>
      </w:r>
      <w:r>
        <w:rPr>
          <w:rFonts w:ascii="Times New Roman" w:hAnsi="Times New Roman" w:cs="Times New Roman" w:hint="eastAsia"/>
          <w:kern w:val="2"/>
          <w:sz w:val="32"/>
        </w:rPr>
        <w:t>月</w:t>
      </w:r>
      <w:r>
        <w:rPr>
          <w:rFonts w:ascii="Times New Roman" w:hAnsi="Times New Roman" w:cs="Times New Roman" w:hint="eastAsia"/>
          <w:kern w:val="2"/>
          <w:sz w:val="32"/>
        </w:rPr>
        <w:t xml:space="preserve">        </w:t>
      </w:r>
      <w:r>
        <w:rPr>
          <w:rFonts w:ascii="Times New Roman" w:hAnsi="Times New Roman" w:cs="Times New Roman" w:hint="eastAsia"/>
          <w:kern w:val="2"/>
          <w:sz w:val="32"/>
        </w:rPr>
        <w:t>日</w:t>
      </w:r>
    </w:p>
    <w:p w14:paraId="08023187" w14:textId="77777777" w:rsidR="008178DE" w:rsidRDefault="008178DE">
      <w:pPr>
        <w:pStyle w:val="ad"/>
        <w:spacing w:before="0" w:beforeAutospacing="0" w:after="0" w:afterAutospacing="0"/>
        <w:ind w:firstLine="480"/>
        <w:rPr>
          <w:rFonts w:ascii="方正仿宋_GBK" w:cs="Tahoma"/>
          <w:color w:val="000000"/>
        </w:rPr>
      </w:pPr>
    </w:p>
    <w:p w14:paraId="5732C123" w14:textId="77777777" w:rsidR="008178DE" w:rsidRDefault="008178DE">
      <w:pPr>
        <w:pStyle w:val="ad"/>
        <w:spacing w:before="0" w:beforeAutospacing="0" w:after="0" w:afterAutospacing="0"/>
        <w:ind w:firstLine="480"/>
        <w:rPr>
          <w:rFonts w:ascii="方正仿宋_GBK" w:cs="Tahoma"/>
          <w:color w:val="000000"/>
        </w:rPr>
      </w:pPr>
    </w:p>
    <w:p w14:paraId="5128454A" w14:textId="77777777" w:rsidR="008178DE" w:rsidRDefault="008178DE">
      <w:pPr>
        <w:pStyle w:val="ad"/>
        <w:spacing w:before="0" w:beforeAutospacing="0" w:after="0" w:afterAutospacing="0"/>
        <w:ind w:firstLine="480"/>
        <w:rPr>
          <w:rFonts w:ascii="方正仿宋_GBK" w:cs="Tahoma"/>
          <w:color w:val="000000"/>
        </w:rPr>
      </w:pPr>
    </w:p>
    <w:p w14:paraId="10F6FF1A" w14:textId="77777777" w:rsidR="008178DE" w:rsidRDefault="003C13A5">
      <w:pPr>
        <w:pStyle w:val="ad"/>
        <w:spacing w:before="0" w:beforeAutospacing="0" w:after="0" w:afterAutospacing="0"/>
        <w:ind w:firstLine="640"/>
        <w:rPr>
          <w:rFonts w:ascii="Times New Roman" w:hAnsi="Times New Roman" w:cs="Times New Roman"/>
          <w:kern w:val="2"/>
          <w:sz w:val="32"/>
        </w:rPr>
      </w:pPr>
      <w:r>
        <w:rPr>
          <w:rFonts w:ascii="Times New Roman" w:hAnsi="Times New Roman" w:cs="Times New Roman" w:hint="eastAsia"/>
          <w:kern w:val="2"/>
          <w:sz w:val="32"/>
        </w:rPr>
        <w:t>乙方：</w:t>
      </w:r>
      <w:r>
        <w:rPr>
          <w:rFonts w:ascii="Times New Roman" w:hAnsi="Times New Roman" w:cs="Times New Roman" w:hint="eastAsia"/>
          <w:kern w:val="2"/>
          <w:sz w:val="32"/>
        </w:rPr>
        <w:t>XXXXXXX</w:t>
      </w:r>
      <w:r>
        <w:rPr>
          <w:rFonts w:ascii="Times New Roman" w:hAnsi="Times New Roman" w:cs="Times New Roman" w:hint="eastAsia"/>
          <w:kern w:val="2"/>
          <w:sz w:val="32"/>
        </w:rPr>
        <w:t>（盖章）</w:t>
      </w:r>
    </w:p>
    <w:p w14:paraId="6EA54C67" w14:textId="77777777" w:rsidR="008178DE" w:rsidRDefault="008178DE">
      <w:pPr>
        <w:pStyle w:val="ad"/>
        <w:spacing w:before="0" w:beforeAutospacing="0" w:after="0" w:afterAutospacing="0"/>
        <w:ind w:firstLine="640"/>
        <w:rPr>
          <w:rFonts w:ascii="Times New Roman" w:hAnsi="Times New Roman" w:cs="Times New Roman"/>
          <w:kern w:val="2"/>
          <w:sz w:val="32"/>
        </w:rPr>
      </w:pPr>
    </w:p>
    <w:p w14:paraId="567101F4" w14:textId="77777777" w:rsidR="008178DE" w:rsidRDefault="003C13A5">
      <w:pPr>
        <w:pStyle w:val="ad"/>
        <w:spacing w:before="0" w:beforeAutospacing="0" w:after="0" w:afterAutospacing="0"/>
        <w:ind w:firstLine="640"/>
        <w:rPr>
          <w:rFonts w:ascii="Times New Roman" w:hAnsi="Times New Roman" w:cs="Times New Roman"/>
          <w:kern w:val="2"/>
          <w:sz w:val="32"/>
        </w:rPr>
      </w:pPr>
      <w:r>
        <w:rPr>
          <w:rFonts w:ascii="Times New Roman" w:hAnsi="Times New Roman" w:cs="Times New Roman" w:hint="eastAsia"/>
          <w:kern w:val="2"/>
          <w:sz w:val="32"/>
        </w:rPr>
        <w:t>授权代表人：</w:t>
      </w:r>
      <w:r>
        <w:rPr>
          <w:rFonts w:ascii="Times New Roman" w:hAnsi="Times New Roman" w:cs="Times New Roman" w:hint="eastAsia"/>
          <w:kern w:val="2"/>
          <w:sz w:val="32"/>
        </w:rPr>
        <w:t xml:space="preserve">            </w:t>
      </w:r>
      <w:r>
        <w:rPr>
          <w:rFonts w:ascii="Times New Roman" w:hAnsi="Times New Roman" w:cs="Times New Roman" w:hint="eastAsia"/>
          <w:kern w:val="2"/>
          <w:sz w:val="32"/>
        </w:rPr>
        <w:t>（签字）</w:t>
      </w:r>
    </w:p>
    <w:p w14:paraId="4864D544" w14:textId="77777777" w:rsidR="008178DE" w:rsidRDefault="003C13A5">
      <w:pPr>
        <w:pStyle w:val="ad"/>
        <w:spacing w:before="0" w:beforeAutospacing="0" w:after="0" w:afterAutospacing="0"/>
        <w:ind w:firstLine="640"/>
        <w:rPr>
          <w:rFonts w:ascii="Times New Roman" w:hAnsi="Times New Roman" w:cs="Times New Roman"/>
          <w:kern w:val="2"/>
          <w:sz w:val="32"/>
        </w:rPr>
      </w:pPr>
      <w:r>
        <w:rPr>
          <w:rFonts w:ascii="Times New Roman" w:hAnsi="Times New Roman" w:cs="Times New Roman" w:hint="eastAsia"/>
          <w:kern w:val="2"/>
          <w:sz w:val="32"/>
        </w:rPr>
        <w:t>签约时间：</w:t>
      </w:r>
      <w:r>
        <w:rPr>
          <w:rFonts w:ascii="Times New Roman" w:hAnsi="Times New Roman" w:cs="Times New Roman" w:hint="eastAsia"/>
          <w:kern w:val="2"/>
          <w:sz w:val="32"/>
        </w:rPr>
        <w:t xml:space="preserve">        </w:t>
      </w:r>
      <w:r>
        <w:rPr>
          <w:rFonts w:ascii="Times New Roman" w:hAnsi="Times New Roman" w:cs="Times New Roman" w:hint="eastAsia"/>
          <w:kern w:val="2"/>
          <w:sz w:val="32"/>
        </w:rPr>
        <w:t>年</w:t>
      </w:r>
      <w:r>
        <w:rPr>
          <w:rFonts w:ascii="Times New Roman" w:hAnsi="Times New Roman" w:cs="Times New Roman" w:hint="eastAsia"/>
          <w:kern w:val="2"/>
          <w:sz w:val="32"/>
        </w:rPr>
        <w:t xml:space="preserve">        </w:t>
      </w:r>
      <w:r>
        <w:rPr>
          <w:rFonts w:ascii="Times New Roman" w:hAnsi="Times New Roman" w:cs="Times New Roman" w:hint="eastAsia"/>
          <w:kern w:val="2"/>
          <w:sz w:val="32"/>
        </w:rPr>
        <w:t>月</w:t>
      </w:r>
      <w:r>
        <w:rPr>
          <w:rFonts w:ascii="Times New Roman" w:hAnsi="Times New Roman" w:cs="Times New Roman" w:hint="eastAsia"/>
          <w:kern w:val="2"/>
          <w:sz w:val="32"/>
        </w:rPr>
        <w:t xml:space="preserve">        </w:t>
      </w:r>
      <w:r>
        <w:rPr>
          <w:rFonts w:ascii="Times New Roman" w:hAnsi="Times New Roman" w:cs="Times New Roman" w:hint="eastAsia"/>
          <w:kern w:val="2"/>
          <w:sz w:val="32"/>
        </w:rPr>
        <w:t>日</w:t>
      </w:r>
    </w:p>
    <w:p w14:paraId="5F56738F" w14:textId="77777777" w:rsidR="008178DE" w:rsidRDefault="008178DE">
      <w:pPr>
        <w:pStyle w:val="a0"/>
        <w:ind w:firstLine="560"/>
        <w:rPr>
          <w:rFonts w:ascii="Times New Roman"/>
        </w:rPr>
      </w:pPr>
    </w:p>
    <w:p w14:paraId="129C1755" w14:textId="77777777" w:rsidR="008178DE" w:rsidRDefault="003C13A5">
      <w:pPr>
        <w:pStyle w:val="a0"/>
        <w:ind w:firstLine="562"/>
      </w:pPr>
      <w:r>
        <w:rPr>
          <w:rFonts w:ascii="Times New Roman" w:eastAsia="仿宋" w:hAnsi="Times New Roman"/>
          <w:b/>
          <w:bCs/>
          <w:color w:val="auto"/>
        </w:rPr>
        <w:t>（</w:t>
      </w:r>
      <w:r>
        <w:rPr>
          <w:rFonts w:ascii="Times New Roman" w:eastAsia="仿宋" w:hAnsi="Times New Roman"/>
          <w:b/>
          <w:bCs/>
          <w:color w:val="auto"/>
          <w:spacing w:val="-17"/>
        </w:rPr>
        <w:t>本篇内容仅作参考，最终合同条款与合同以比选人与中</w:t>
      </w:r>
      <w:r>
        <w:rPr>
          <w:rFonts w:ascii="Times New Roman" w:eastAsia="仿宋" w:hAnsi="Times New Roman" w:hint="eastAsia"/>
          <w:b/>
          <w:bCs/>
          <w:color w:val="auto"/>
          <w:spacing w:val="-17"/>
        </w:rPr>
        <w:t>选</w:t>
      </w:r>
      <w:r>
        <w:rPr>
          <w:rFonts w:ascii="Times New Roman" w:eastAsia="仿宋" w:hAnsi="Times New Roman"/>
          <w:b/>
          <w:bCs/>
          <w:color w:val="auto"/>
          <w:spacing w:val="-17"/>
        </w:rPr>
        <w:t>人双方沟通协商确定。</w:t>
      </w:r>
      <w:r>
        <w:rPr>
          <w:rFonts w:ascii="Times New Roman" w:eastAsia="仿宋" w:hAnsi="Times New Roman"/>
          <w:b/>
          <w:bCs/>
          <w:color w:val="auto"/>
        </w:rPr>
        <w:t>）</w:t>
      </w:r>
    </w:p>
    <w:p w14:paraId="0937DE51" w14:textId="77777777" w:rsidR="008178DE" w:rsidRDefault="008178DE">
      <w:pPr>
        <w:spacing w:line="540" w:lineRule="exact"/>
        <w:ind w:firstLineChars="0" w:firstLine="0"/>
      </w:pPr>
      <w:bookmarkStart w:id="187" w:name="_Toc97027585"/>
      <w:bookmarkStart w:id="188" w:name="_Toc105081939"/>
      <w:bookmarkStart w:id="189" w:name="_Toc194572021"/>
      <w:bookmarkStart w:id="190" w:name="_Toc2413"/>
      <w:bookmarkEnd w:id="173"/>
    </w:p>
    <w:p w14:paraId="3F587303" w14:textId="77777777" w:rsidR="008178DE" w:rsidRDefault="003C13A5">
      <w:pPr>
        <w:pStyle w:val="1"/>
        <w:spacing w:before="0" w:after="0" w:line="240" w:lineRule="auto"/>
        <w:ind w:firstLineChars="0" w:firstLine="0"/>
        <w:jc w:val="center"/>
        <w:rPr>
          <w:rFonts w:ascii="Times New Roman" w:eastAsia="方正小标宋_GBK" w:hAnsi="Times New Roman" w:cs="Times New Roman"/>
          <w:b/>
          <w:bCs/>
          <w:color w:val="auto"/>
          <w:kern w:val="44"/>
          <w:sz w:val="32"/>
          <w:szCs w:val="44"/>
        </w:rPr>
      </w:pPr>
      <w:r>
        <w:rPr>
          <w:rFonts w:ascii="Times New Roman" w:eastAsia="方正小标宋_GBK" w:hAnsi="Times New Roman" w:cs="Times New Roman"/>
          <w:b/>
          <w:bCs/>
          <w:color w:val="auto"/>
          <w:kern w:val="44"/>
          <w:sz w:val="32"/>
          <w:szCs w:val="44"/>
        </w:rPr>
        <w:lastRenderedPageBreak/>
        <w:t>第七篇</w:t>
      </w:r>
      <w:r>
        <w:rPr>
          <w:rFonts w:ascii="Times New Roman" w:eastAsia="方正小标宋_GBK" w:hAnsi="Times New Roman" w:cs="Times New Roman"/>
          <w:b/>
          <w:bCs/>
          <w:color w:val="auto"/>
          <w:kern w:val="44"/>
          <w:sz w:val="32"/>
          <w:szCs w:val="44"/>
        </w:rPr>
        <w:t xml:space="preserve"> </w:t>
      </w:r>
      <w:r>
        <w:rPr>
          <w:rFonts w:ascii="Times New Roman" w:eastAsia="方正小标宋_GBK" w:hAnsi="Times New Roman" w:cs="Times New Roman"/>
          <w:b/>
          <w:bCs/>
          <w:color w:val="auto"/>
          <w:kern w:val="44"/>
          <w:sz w:val="32"/>
          <w:szCs w:val="44"/>
        </w:rPr>
        <w:t>参选文件格式</w:t>
      </w:r>
      <w:bookmarkEnd w:id="187"/>
      <w:bookmarkEnd w:id="188"/>
      <w:bookmarkEnd w:id="189"/>
      <w:bookmarkEnd w:id="190"/>
    </w:p>
    <w:p w14:paraId="3F410CA9" w14:textId="77777777" w:rsidR="008178DE" w:rsidRDefault="003C13A5">
      <w:pPr>
        <w:snapToGrid w:val="0"/>
        <w:spacing w:line="440" w:lineRule="exact"/>
        <w:ind w:firstLine="560"/>
        <w:jc w:val="center"/>
        <w:rPr>
          <w:rFonts w:ascii="Times New Roman" w:eastAsia="仿宋" w:hAnsi="Times New Roman"/>
          <w:color w:val="auto"/>
          <w:szCs w:val="28"/>
        </w:rPr>
      </w:pPr>
      <w:r>
        <w:rPr>
          <w:rFonts w:ascii="Times New Roman" w:eastAsia="仿宋" w:hAnsi="Times New Roman"/>
          <w:color w:val="auto"/>
          <w:szCs w:val="28"/>
        </w:rPr>
        <w:t>（请按本篇要求提供，包含但不限于以下格式内容）</w:t>
      </w:r>
    </w:p>
    <w:p w14:paraId="3D8F8FAE" w14:textId="77777777" w:rsidR="008178DE" w:rsidRDefault="003C13A5">
      <w:pPr>
        <w:spacing w:line="500" w:lineRule="exact"/>
        <w:ind w:firstLineChars="0" w:firstLine="0"/>
        <w:rPr>
          <w:rFonts w:ascii="Times New Roman" w:eastAsia="仿宋" w:hAnsi="Times New Roman"/>
          <w:b/>
          <w:bCs/>
          <w:color w:val="auto"/>
        </w:rPr>
      </w:pPr>
      <w:bookmarkStart w:id="191" w:name="_Toc97027586"/>
      <w:bookmarkStart w:id="192" w:name="_Toc31119"/>
      <w:bookmarkStart w:id="193" w:name="_Toc105081940"/>
      <w:bookmarkStart w:id="194" w:name="_Toc86359002"/>
      <w:r>
        <w:rPr>
          <w:rFonts w:ascii="Times New Roman" w:eastAsia="仿宋" w:hAnsi="Times New Roman"/>
          <w:b/>
          <w:bCs/>
          <w:color w:val="auto"/>
        </w:rPr>
        <w:t>一、经济</w:t>
      </w:r>
      <w:bookmarkEnd w:id="191"/>
      <w:bookmarkEnd w:id="192"/>
      <w:bookmarkEnd w:id="193"/>
      <w:bookmarkEnd w:id="194"/>
      <w:r>
        <w:rPr>
          <w:rFonts w:ascii="Times New Roman" w:eastAsia="仿宋" w:hAnsi="Times New Roman"/>
          <w:b/>
          <w:bCs/>
          <w:color w:val="auto"/>
        </w:rPr>
        <w:t>文件</w:t>
      </w:r>
    </w:p>
    <w:p w14:paraId="4787C959" w14:textId="77777777" w:rsidR="008178DE" w:rsidRDefault="003C13A5">
      <w:pPr>
        <w:spacing w:line="500" w:lineRule="exact"/>
        <w:ind w:firstLineChars="0" w:firstLine="0"/>
        <w:rPr>
          <w:rFonts w:ascii="Times New Roman" w:eastAsia="仿宋" w:hAnsi="Times New Roman"/>
          <w:color w:val="auto"/>
        </w:rPr>
      </w:pPr>
      <w:r>
        <w:rPr>
          <w:rFonts w:ascii="Times New Roman" w:eastAsia="仿宋" w:hAnsi="Times New Roman"/>
          <w:color w:val="auto"/>
        </w:rPr>
        <w:t>1.</w:t>
      </w:r>
      <w:r>
        <w:rPr>
          <w:rFonts w:ascii="Times New Roman" w:eastAsia="仿宋" w:hAnsi="Times New Roman" w:hint="eastAsia"/>
          <w:color w:val="auto"/>
        </w:rPr>
        <w:t>比选</w:t>
      </w:r>
      <w:r>
        <w:rPr>
          <w:rFonts w:ascii="Times New Roman" w:eastAsia="仿宋" w:hAnsi="Times New Roman"/>
          <w:color w:val="auto"/>
        </w:rPr>
        <w:t>一览表</w:t>
      </w:r>
    </w:p>
    <w:p w14:paraId="3F442B95" w14:textId="77777777" w:rsidR="008178DE" w:rsidRDefault="003C13A5">
      <w:pPr>
        <w:spacing w:line="500" w:lineRule="exact"/>
        <w:ind w:firstLineChars="0" w:firstLine="0"/>
        <w:rPr>
          <w:rFonts w:ascii="Times New Roman" w:eastAsia="仿宋" w:hAnsi="Times New Roman"/>
          <w:b/>
          <w:bCs/>
          <w:color w:val="auto"/>
        </w:rPr>
      </w:pPr>
      <w:bookmarkStart w:id="195" w:name="_Toc105081941"/>
      <w:bookmarkStart w:id="196" w:name="_Toc86359004"/>
      <w:bookmarkStart w:id="197" w:name="_Toc26410"/>
      <w:bookmarkStart w:id="198" w:name="_Toc97027587"/>
      <w:r>
        <w:rPr>
          <w:rFonts w:ascii="Times New Roman" w:eastAsia="仿宋" w:hAnsi="Times New Roman"/>
          <w:b/>
          <w:bCs/>
          <w:color w:val="auto"/>
        </w:rPr>
        <w:t>二、服务</w:t>
      </w:r>
      <w:bookmarkEnd w:id="195"/>
      <w:bookmarkEnd w:id="196"/>
      <w:bookmarkEnd w:id="197"/>
      <w:bookmarkEnd w:id="198"/>
      <w:r>
        <w:rPr>
          <w:rFonts w:ascii="Times New Roman" w:eastAsia="仿宋" w:hAnsi="Times New Roman" w:hint="eastAsia"/>
          <w:b/>
          <w:bCs/>
          <w:color w:val="auto"/>
        </w:rPr>
        <w:t>/</w:t>
      </w:r>
      <w:r>
        <w:rPr>
          <w:rFonts w:ascii="Times New Roman" w:eastAsia="仿宋" w:hAnsi="Times New Roman"/>
          <w:b/>
          <w:bCs/>
          <w:color w:val="auto"/>
        </w:rPr>
        <w:t>技术文件</w:t>
      </w:r>
    </w:p>
    <w:p w14:paraId="3548BB36" w14:textId="77777777" w:rsidR="008178DE" w:rsidRDefault="003C13A5">
      <w:pPr>
        <w:spacing w:line="500" w:lineRule="exact"/>
        <w:ind w:firstLineChars="0" w:firstLine="0"/>
        <w:rPr>
          <w:rFonts w:ascii="Times New Roman" w:eastAsia="仿宋" w:hAnsi="Times New Roman"/>
          <w:color w:val="auto"/>
          <w:szCs w:val="28"/>
        </w:rPr>
      </w:pPr>
      <w:bookmarkStart w:id="199" w:name="_Toc86359005"/>
      <w:bookmarkStart w:id="200" w:name="_Toc30775"/>
      <w:r>
        <w:rPr>
          <w:rFonts w:ascii="Times New Roman" w:eastAsia="仿宋" w:hAnsi="Times New Roman"/>
          <w:color w:val="auto"/>
        </w:rPr>
        <w:t>1.</w:t>
      </w:r>
      <w:r>
        <w:rPr>
          <w:rFonts w:ascii="Times New Roman" w:eastAsia="仿宋" w:hAnsi="Times New Roman"/>
          <w:color w:val="auto"/>
          <w:szCs w:val="28"/>
        </w:rPr>
        <w:t>服务</w:t>
      </w:r>
      <w:r>
        <w:rPr>
          <w:rStyle w:val="af1"/>
          <w:rFonts w:ascii="Times New Roman" w:eastAsia="仿宋" w:hAnsi="Times New Roman" w:hint="eastAsia"/>
          <w:color w:val="auto"/>
          <w:u w:val="none"/>
        </w:rPr>
        <w:t>/</w:t>
      </w:r>
      <w:r>
        <w:rPr>
          <w:rFonts w:ascii="Times New Roman" w:eastAsia="仿宋" w:hAnsi="Times New Roman"/>
          <w:color w:val="auto"/>
        </w:rPr>
        <w:t>技术</w:t>
      </w:r>
      <w:r>
        <w:rPr>
          <w:rFonts w:ascii="Times New Roman" w:eastAsia="仿宋" w:hAnsi="Times New Roman"/>
          <w:color w:val="auto"/>
          <w:szCs w:val="28"/>
        </w:rPr>
        <w:t>要求应答承诺书</w:t>
      </w:r>
    </w:p>
    <w:p w14:paraId="09033609" w14:textId="0E2C187B" w:rsidR="00B00D8C" w:rsidRDefault="00B00D8C">
      <w:pPr>
        <w:spacing w:line="500" w:lineRule="exact"/>
        <w:ind w:firstLineChars="0" w:firstLine="0"/>
        <w:rPr>
          <w:rFonts w:ascii="Times New Roman" w:eastAsia="仿宋" w:hAnsi="Times New Roman"/>
          <w:color w:val="auto"/>
        </w:rPr>
      </w:pPr>
      <w:r>
        <w:rPr>
          <w:rFonts w:ascii="Times New Roman" w:eastAsia="仿宋" w:hAnsi="Times New Roman"/>
          <w:color w:val="auto"/>
        </w:rPr>
        <w:t>2.</w:t>
      </w:r>
      <w:r w:rsidRPr="00B00D8C">
        <w:rPr>
          <w:rFonts w:ascii="Times New Roman" w:eastAsia="仿宋" w:hAnsi="Times New Roman" w:hint="eastAsia"/>
          <w:color w:val="auto"/>
        </w:rPr>
        <w:t>服务团队人员表</w:t>
      </w:r>
    </w:p>
    <w:p w14:paraId="4242D66A" w14:textId="2AA1F40E" w:rsidR="008178DE" w:rsidRDefault="00B00D8C">
      <w:pPr>
        <w:spacing w:line="500" w:lineRule="exact"/>
        <w:ind w:firstLineChars="0" w:firstLine="0"/>
        <w:rPr>
          <w:rFonts w:ascii="Times New Roman" w:eastAsia="仿宋" w:hAnsi="Times New Roman"/>
          <w:color w:val="auto"/>
        </w:rPr>
      </w:pPr>
      <w:r>
        <w:rPr>
          <w:rFonts w:ascii="Times New Roman" w:eastAsia="仿宋" w:hAnsi="Times New Roman"/>
          <w:color w:val="auto"/>
        </w:rPr>
        <w:t>3.</w:t>
      </w:r>
      <w:r w:rsidR="003C13A5">
        <w:rPr>
          <w:rFonts w:ascii="Times New Roman" w:eastAsia="仿宋" w:hAnsi="Times New Roman" w:hint="eastAsia"/>
          <w:color w:val="auto"/>
        </w:rPr>
        <w:t>服务</w:t>
      </w:r>
      <w:r w:rsidR="003C13A5">
        <w:rPr>
          <w:rFonts w:ascii="Times New Roman" w:eastAsia="仿宋" w:hAnsi="Times New Roman"/>
          <w:color w:val="auto"/>
        </w:rPr>
        <w:t>/</w:t>
      </w:r>
      <w:r w:rsidR="003C13A5">
        <w:rPr>
          <w:rFonts w:ascii="Times New Roman" w:eastAsia="仿宋" w:hAnsi="Times New Roman" w:hint="eastAsia"/>
          <w:color w:val="auto"/>
        </w:rPr>
        <w:t>技术方案</w:t>
      </w:r>
    </w:p>
    <w:p w14:paraId="19288B82" w14:textId="4CB3D8A9" w:rsidR="008178DE" w:rsidRDefault="00B00D8C">
      <w:pPr>
        <w:spacing w:line="500" w:lineRule="exact"/>
        <w:ind w:firstLineChars="0" w:firstLine="0"/>
        <w:rPr>
          <w:rFonts w:ascii="Times New Roman" w:eastAsia="仿宋" w:hAnsi="Times New Roman"/>
          <w:color w:val="auto"/>
        </w:rPr>
      </w:pPr>
      <w:bookmarkStart w:id="201" w:name="_Hlk194571411"/>
      <w:r>
        <w:rPr>
          <w:rFonts w:ascii="Times New Roman" w:eastAsia="仿宋" w:hAnsi="Times New Roman"/>
          <w:color w:val="auto"/>
        </w:rPr>
        <w:t>4.</w:t>
      </w:r>
      <w:r w:rsidR="003C13A5">
        <w:rPr>
          <w:rFonts w:ascii="Times New Roman" w:eastAsia="仿宋" w:hAnsi="Times New Roman"/>
          <w:color w:val="auto"/>
        </w:rPr>
        <w:t>其他服务</w:t>
      </w:r>
      <w:r w:rsidR="003C13A5">
        <w:rPr>
          <w:rStyle w:val="af1"/>
          <w:rFonts w:ascii="Times New Roman" w:eastAsia="仿宋" w:hAnsi="Times New Roman" w:hint="eastAsia"/>
          <w:color w:val="auto"/>
          <w:u w:val="none"/>
        </w:rPr>
        <w:t>/</w:t>
      </w:r>
      <w:r w:rsidR="003C13A5">
        <w:rPr>
          <w:rFonts w:ascii="Times New Roman" w:eastAsia="仿宋" w:hAnsi="Times New Roman"/>
          <w:color w:val="auto"/>
        </w:rPr>
        <w:t>技术部分资料</w:t>
      </w:r>
      <w:bookmarkEnd w:id="201"/>
    </w:p>
    <w:p w14:paraId="437CBC63" w14:textId="77777777" w:rsidR="008178DE" w:rsidRDefault="003C13A5">
      <w:pPr>
        <w:spacing w:line="500" w:lineRule="exact"/>
        <w:ind w:firstLineChars="0" w:firstLine="0"/>
        <w:rPr>
          <w:rFonts w:ascii="Times New Roman" w:eastAsia="仿宋" w:hAnsi="Times New Roman"/>
          <w:b/>
          <w:bCs/>
          <w:color w:val="auto"/>
        </w:rPr>
      </w:pPr>
      <w:bookmarkStart w:id="202" w:name="_Toc105081942"/>
      <w:bookmarkStart w:id="203" w:name="_Toc97027588"/>
      <w:r>
        <w:rPr>
          <w:rFonts w:ascii="Times New Roman" w:eastAsia="仿宋" w:hAnsi="Times New Roman"/>
          <w:b/>
          <w:bCs/>
          <w:color w:val="auto"/>
        </w:rPr>
        <w:t>三、商务</w:t>
      </w:r>
      <w:bookmarkEnd w:id="199"/>
      <w:bookmarkEnd w:id="200"/>
      <w:bookmarkEnd w:id="202"/>
      <w:bookmarkEnd w:id="203"/>
      <w:r>
        <w:rPr>
          <w:rFonts w:ascii="Times New Roman" w:eastAsia="仿宋" w:hAnsi="Times New Roman"/>
          <w:b/>
          <w:bCs/>
          <w:color w:val="auto"/>
        </w:rPr>
        <w:t>文件</w:t>
      </w:r>
    </w:p>
    <w:p w14:paraId="23540AB7" w14:textId="77777777" w:rsidR="008178DE" w:rsidRDefault="003C13A5">
      <w:pPr>
        <w:spacing w:line="500" w:lineRule="exact"/>
        <w:ind w:firstLineChars="0" w:firstLine="0"/>
        <w:rPr>
          <w:rFonts w:ascii="Times New Roman" w:eastAsia="仿宋" w:hAnsi="Times New Roman"/>
          <w:color w:val="auto"/>
        </w:rPr>
      </w:pPr>
      <w:r>
        <w:rPr>
          <w:rFonts w:ascii="Times New Roman" w:eastAsia="仿宋" w:hAnsi="Times New Roman"/>
          <w:color w:val="auto"/>
        </w:rPr>
        <w:t>1.</w:t>
      </w:r>
      <w:r>
        <w:rPr>
          <w:rFonts w:ascii="Times New Roman" w:eastAsia="仿宋" w:hAnsi="Times New Roman"/>
          <w:color w:val="auto"/>
        </w:rPr>
        <w:t>比选函</w:t>
      </w:r>
    </w:p>
    <w:p w14:paraId="6A2BE5C5" w14:textId="77777777" w:rsidR="008178DE" w:rsidRDefault="003C13A5">
      <w:pPr>
        <w:widowControl/>
        <w:numPr>
          <w:ilvl w:val="255"/>
          <w:numId w:val="0"/>
        </w:numPr>
        <w:spacing w:line="500" w:lineRule="exact"/>
        <w:jc w:val="left"/>
        <w:rPr>
          <w:rFonts w:ascii="Times New Roman" w:eastAsia="仿宋" w:hAnsi="Times New Roman"/>
          <w:color w:val="auto"/>
        </w:rPr>
      </w:pPr>
      <w:bookmarkStart w:id="204" w:name="_Toc105081943"/>
      <w:bookmarkStart w:id="205" w:name="_Toc97027589"/>
      <w:r>
        <w:rPr>
          <w:rFonts w:ascii="Times New Roman" w:eastAsia="仿宋" w:hAnsi="Times New Roman" w:hint="eastAsia"/>
          <w:color w:val="auto"/>
        </w:rPr>
        <w:t>2.</w:t>
      </w:r>
      <w:r>
        <w:rPr>
          <w:rFonts w:ascii="Times New Roman" w:eastAsia="仿宋" w:hAnsi="Times New Roman"/>
          <w:color w:val="auto"/>
        </w:rPr>
        <w:t>商务要求应答承诺书</w:t>
      </w:r>
    </w:p>
    <w:p w14:paraId="311AA7DC" w14:textId="77777777" w:rsidR="008178DE" w:rsidRDefault="003C13A5">
      <w:pPr>
        <w:widowControl/>
        <w:spacing w:line="500" w:lineRule="exact"/>
        <w:ind w:firstLineChars="0" w:firstLine="0"/>
        <w:jc w:val="left"/>
        <w:rPr>
          <w:rFonts w:ascii="Times New Roman" w:eastAsia="仿宋" w:hAnsi="Times New Roman"/>
          <w:color w:val="auto"/>
        </w:rPr>
      </w:pPr>
      <w:r>
        <w:rPr>
          <w:rFonts w:ascii="Times New Roman" w:eastAsia="仿宋" w:hAnsi="Times New Roman"/>
          <w:color w:val="auto"/>
        </w:rPr>
        <w:t>3.</w:t>
      </w:r>
      <w:r>
        <w:rPr>
          <w:rFonts w:ascii="Times New Roman" w:eastAsia="仿宋" w:hAnsi="Times New Roman"/>
          <w:color w:val="auto"/>
        </w:rPr>
        <w:t>其他商务部分资料</w:t>
      </w:r>
    </w:p>
    <w:p w14:paraId="66A66EF9" w14:textId="77777777" w:rsidR="008178DE" w:rsidRDefault="003C13A5">
      <w:pPr>
        <w:spacing w:line="500" w:lineRule="exact"/>
        <w:ind w:firstLineChars="0" w:firstLine="0"/>
        <w:rPr>
          <w:rFonts w:ascii="Times New Roman" w:eastAsia="仿宋" w:hAnsi="Times New Roman"/>
          <w:b/>
          <w:bCs/>
          <w:color w:val="auto"/>
        </w:rPr>
      </w:pPr>
      <w:r>
        <w:rPr>
          <w:rFonts w:ascii="Times New Roman" w:eastAsia="仿宋" w:hAnsi="Times New Roman"/>
          <w:b/>
          <w:bCs/>
          <w:color w:val="auto"/>
        </w:rPr>
        <w:t>四、其他与项目有关的资料</w:t>
      </w:r>
      <w:bookmarkEnd w:id="204"/>
      <w:bookmarkEnd w:id="205"/>
    </w:p>
    <w:p w14:paraId="19FC2E4F" w14:textId="77777777" w:rsidR="008178DE" w:rsidRDefault="003C13A5">
      <w:pPr>
        <w:spacing w:line="500" w:lineRule="exact"/>
        <w:ind w:firstLineChars="0" w:firstLine="0"/>
        <w:rPr>
          <w:rFonts w:ascii="Times New Roman" w:eastAsia="仿宋" w:hAnsi="Times New Roman"/>
          <w:b/>
          <w:bCs/>
          <w:color w:val="auto"/>
        </w:rPr>
      </w:pPr>
      <w:bookmarkStart w:id="206" w:name="_Toc105081944"/>
      <w:bookmarkStart w:id="207" w:name="_Toc3598"/>
      <w:bookmarkStart w:id="208" w:name="_Toc97027590"/>
      <w:bookmarkStart w:id="209" w:name="_Toc86359003"/>
      <w:r>
        <w:rPr>
          <w:rFonts w:ascii="Times New Roman" w:eastAsia="仿宋" w:hAnsi="Times New Roman"/>
          <w:b/>
          <w:bCs/>
          <w:color w:val="auto"/>
        </w:rPr>
        <w:t>五、资格文件</w:t>
      </w:r>
      <w:bookmarkEnd w:id="206"/>
      <w:bookmarkEnd w:id="207"/>
      <w:bookmarkEnd w:id="208"/>
      <w:bookmarkEnd w:id="209"/>
    </w:p>
    <w:p w14:paraId="7A895D18" w14:textId="77777777" w:rsidR="008178DE" w:rsidRDefault="003C13A5">
      <w:pPr>
        <w:spacing w:line="500" w:lineRule="exact"/>
        <w:ind w:firstLineChars="0" w:firstLine="0"/>
        <w:rPr>
          <w:rFonts w:ascii="Times New Roman" w:eastAsia="仿宋" w:hAnsi="Times New Roman"/>
          <w:color w:val="auto"/>
        </w:rPr>
      </w:pPr>
      <w:r>
        <w:rPr>
          <w:rFonts w:ascii="Times New Roman" w:eastAsia="仿宋" w:hAnsi="Times New Roman"/>
          <w:color w:val="auto"/>
        </w:rPr>
        <w:t>1.</w:t>
      </w:r>
      <w:r>
        <w:rPr>
          <w:rFonts w:ascii="Times New Roman" w:eastAsia="仿宋" w:hAnsi="Times New Roman"/>
          <w:color w:val="auto"/>
        </w:rPr>
        <w:t>法人营业执照（副本）或事业单位法人证书（副本）或个体工商户营业执照或有效的自然人身份证明或社会团体法人登记证书复印件；</w:t>
      </w:r>
    </w:p>
    <w:p w14:paraId="02C55E1B" w14:textId="77777777" w:rsidR="008178DE" w:rsidRDefault="003C13A5">
      <w:pPr>
        <w:spacing w:line="500" w:lineRule="exact"/>
        <w:ind w:firstLineChars="0" w:firstLine="0"/>
        <w:rPr>
          <w:rFonts w:ascii="Times New Roman" w:eastAsia="仿宋" w:hAnsi="Times New Roman"/>
          <w:color w:val="auto"/>
        </w:rPr>
      </w:pPr>
      <w:r>
        <w:rPr>
          <w:rFonts w:ascii="Times New Roman" w:eastAsia="仿宋" w:hAnsi="Times New Roman"/>
          <w:color w:val="auto"/>
        </w:rPr>
        <w:t>2.</w:t>
      </w:r>
      <w:r>
        <w:rPr>
          <w:rFonts w:ascii="Times New Roman" w:eastAsia="仿宋" w:hAnsi="Times New Roman"/>
          <w:color w:val="auto"/>
        </w:rPr>
        <w:t>法定代表人身份证明书（格式）；</w:t>
      </w:r>
    </w:p>
    <w:p w14:paraId="68B7D300" w14:textId="77777777" w:rsidR="008178DE" w:rsidRDefault="003C13A5">
      <w:pPr>
        <w:spacing w:line="500" w:lineRule="exact"/>
        <w:ind w:firstLineChars="0" w:firstLine="0"/>
        <w:rPr>
          <w:rFonts w:ascii="Times New Roman" w:eastAsia="仿宋" w:hAnsi="Times New Roman"/>
          <w:color w:val="auto"/>
        </w:rPr>
      </w:pPr>
      <w:r>
        <w:rPr>
          <w:rFonts w:ascii="Times New Roman" w:eastAsia="仿宋" w:hAnsi="Times New Roman"/>
          <w:color w:val="auto"/>
        </w:rPr>
        <w:t>3.</w:t>
      </w:r>
      <w:r>
        <w:rPr>
          <w:rFonts w:ascii="Times New Roman" w:eastAsia="仿宋" w:hAnsi="Times New Roman"/>
          <w:color w:val="auto"/>
        </w:rPr>
        <w:t>法定代表人授权委托书（格式）；</w:t>
      </w:r>
    </w:p>
    <w:p w14:paraId="6F2692BF" w14:textId="77777777" w:rsidR="008178DE" w:rsidRDefault="003C13A5">
      <w:pPr>
        <w:spacing w:line="500" w:lineRule="exact"/>
        <w:ind w:firstLineChars="0" w:firstLine="0"/>
        <w:rPr>
          <w:rFonts w:ascii="Times New Roman" w:eastAsia="仿宋" w:hAnsi="Times New Roman"/>
          <w:color w:val="auto"/>
        </w:rPr>
      </w:pPr>
      <w:r>
        <w:rPr>
          <w:rFonts w:ascii="Times New Roman" w:eastAsia="仿宋" w:hAnsi="Times New Roman"/>
          <w:color w:val="auto"/>
        </w:rPr>
        <w:t>4.</w:t>
      </w:r>
      <w:r>
        <w:rPr>
          <w:rFonts w:ascii="Times New Roman" w:eastAsia="仿宋" w:hAnsi="Times New Roman"/>
          <w:color w:val="auto"/>
        </w:rPr>
        <w:t>基本资格条件承诺函（格式）</w:t>
      </w:r>
      <w:r>
        <w:rPr>
          <w:rFonts w:ascii="Times New Roman" w:eastAsia="仿宋" w:hAnsi="Times New Roman" w:hint="eastAsia"/>
          <w:color w:val="auto"/>
        </w:rPr>
        <w:t>；</w:t>
      </w:r>
    </w:p>
    <w:p w14:paraId="35D8A1DF" w14:textId="77777777" w:rsidR="008178DE" w:rsidRDefault="003C13A5">
      <w:pPr>
        <w:spacing w:line="500" w:lineRule="exact"/>
        <w:ind w:firstLineChars="0" w:firstLine="0"/>
        <w:rPr>
          <w:rFonts w:ascii="Times New Roman" w:eastAsia="仿宋" w:hAnsi="Times New Roman"/>
          <w:color w:val="auto"/>
        </w:rPr>
      </w:pPr>
      <w:r>
        <w:rPr>
          <w:rFonts w:ascii="Times New Roman" w:eastAsia="仿宋" w:hAnsi="Times New Roman"/>
          <w:color w:val="auto"/>
        </w:rPr>
        <w:t>5.</w:t>
      </w:r>
      <w:r>
        <w:rPr>
          <w:rFonts w:ascii="Times New Roman" w:eastAsia="仿宋" w:hAnsi="Times New Roman"/>
          <w:color w:val="auto"/>
        </w:rPr>
        <w:t>承诺书（格式自拟）</w:t>
      </w:r>
      <w:r>
        <w:rPr>
          <w:rFonts w:ascii="Times New Roman" w:eastAsia="仿宋" w:hAnsi="Times New Roman" w:hint="eastAsia"/>
          <w:color w:val="auto"/>
        </w:rPr>
        <w:t>；</w:t>
      </w:r>
    </w:p>
    <w:p w14:paraId="52C6C4D9" w14:textId="77777777" w:rsidR="008178DE" w:rsidRDefault="003C13A5">
      <w:pPr>
        <w:spacing w:line="500" w:lineRule="exact"/>
        <w:ind w:firstLineChars="0" w:firstLine="0"/>
        <w:rPr>
          <w:rFonts w:ascii="Times New Roman" w:eastAsia="仿宋" w:hAnsi="Times New Roman"/>
          <w:color w:val="auto"/>
        </w:rPr>
      </w:pPr>
      <w:r>
        <w:rPr>
          <w:rFonts w:ascii="Times New Roman" w:eastAsia="仿宋" w:hAnsi="Times New Roman"/>
          <w:color w:val="auto"/>
        </w:rPr>
        <w:t>6.</w:t>
      </w:r>
      <w:r>
        <w:rPr>
          <w:rFonts w:ascii="Times New Roman" w:eastAsia="仿宋" w:hAnsi="Times New Roman"/>
          <w:color w:val="auto"/>
        </w:rPr>
        <w:t>诚信声明</w:t>
      </w:r>
      <w:r>
        <w:rPr>
          <w:rFonts w:ascii="Times New Roman" w:eastAsia="仿宋" w:hAnsi="Times New Roman" w:hint="eastAsia"/>
          <w:color w:val="auto"/>
        </w:rPr>
        <w:t>。</w:t>
      </w:r>
    </w:p>
    <w:p w14:paraId="2E7A94B2" w14:textId="77777777" w:rsidR="008178DE" w:rsidRDefault="008178DE">
      <w:pPr>
        <w:spacing w:line="500" w:lineRule="exact"/>
        <w:ind w:firstLineChars="0" w:firstLine="0"/>
        <w:rPr>
          <w:rFonts w:ascii="Times New Roman" w:eastAsia="仿宋" w:hAnsi="Times New Roman"/>
          <w:color w:val="auto"/>
        </w:rPr>
      </w:pPr>
    </w:p>
    <w:p w14:paraId="3E1BDCF8" w14:textId="77777777" w:rsidR="008178DE" w:rsidRDefault="008178DE">
      <w:pPr>
        <w:ind w:firstLineChars="0" w:firstLine="0"/>
      </w:pPr>
    </w:p>
    <w:p w14:paraId="4DF8EE6F" w14:textId="77777777" w:rsidR="008178DE" w:rsidRDefault="003C13A5">
      <w:pPr>
        <w:widowControl/>
        <w:ind w:firstLineChars="0" w:firstLine="0"/>
        <w:jc w:val="left"/>
        <w:rPr>
          <w:rFonts w:ascii="Times New Roman" w:eastAsia="仿宋" w:hAnsi="Times New Roman"/>
          <w:b/>
          <w:bCs/>
          <w:color w:val="auto"/>
          <w:szCs w:val="28"/>
        </w:rPr>
      </w:pPr>
      <w:r>
        <w:rPr>
          <w:rFonts w:ascii="Times New Roman" w:eastAsia="仿宋" w:hAnsi="Times New Roman"/>
          <w:b/>
          <w:bCs/>
          <w:color w:val="auto"/>
          <w:szCs w:val="28"/>
        </w:rPr>
        <w:lastRenderedPageBreak/>
        <w:t>一、经济文件</w:t>
      </w:r>
    </w:p>
    <w:p w14:paraId="61DFF815" w14:textId="77777777" w:rsidR="008178DE" w:rsidRDefault="003C13A5">
      <w:pPr>
        <w:widowControl/>
        <w:ind w:firstLineChars="0" w:firstLine="0"/>
        <w:jc w:val="left"/>
        <w:rPr>
          <w:rFonts w:ascii="Times New Roman" w:eastAsia="仿宋" w:hAnsi="Times New Roman"/>
          <w:color w:val="auto"/>
          <w:szCs w:val="28"/>
        </w:rPr>
      </w:pPr>
      <w:r>
        <w:rPr>
          <w:rFonts w:ascii="Times New Roman" w:eastAsia="仿宋" w:hAnsi="Times New Roman"/>
          <w:color w:val="auto"/>
          <w:szCs w:val="28"/>
        </w:rPr>
        <w:t>1.</w:t>
      </w:r>
      <w:r>
        <w:rPr>
          <w:rFonts w:ascii="Times New Roman" w:eastAsia="仿宋" w:hAnsi="Times New Roman" w:hint="eastAsia"/>
          <w:color w:val="auto"/>
          <w:szCs w:val="28"/>
        </w:rPr>
        <w:t>比选</w:t>
      </w:r>
      <w:r>
        <w:rPr>
          <w:rFonts w:ascii="Times New Roman" w:eastAsia="仿宋" w:hAnsi="Times New Roman"/>
          <w:color w:val="auto"/>
          <w:szCs w:val="28"/>
        </w:rPr>
        <w:t>一览表</w:t>
      </w:r>
    </w:p>
    <w:p w14:paraId="683D1CB6" w14:textId="77777777" w:rsidR="008178DE" w:rsidRDefault="003C13A5">
      <w:pPr>
        <w:snapToGrid w:val="0"/>
        <w:spacing w:line="500" w:lineRule="exact"/>
        <w:ind w:firstLine="560"/>
        <w:jc w:val="center"/>
        <w:rPr>
          <w:rFonts w:ascii="Times New Roman" w:eastAsia="仿宋" w:hAnsi="Times New Roman"/>
          <w:color w:val="auto"/>
        </w:rPr>
      </w:pPr>
      <w:bookmarkStart w:id="210" w:name="_Toc10164"/>
      <w:r>
        <w:rPr>
          <w:rFonts w:ascii="Times New Roman" w:eastAsia="仿宋" w:hAnsi="Times New Roman" w:hint="eastAsia"/>
          <w:color w:val="auto"/>
        </w:rPr>
        <w:t>比选</w:t>
      </w:r>
      <w:r>
        <w:rPr>
          <w:rFonts w:ascii="Times New Roman" w:eastAsia="仿宋" w:hAnsi="Times New Roman"/>
          <w:color w:val="auto"/>
        </w:rPr>
        <w:t>一览表</w:t>
      </w:r>
    </w:p>
    <w:p w14:paraId="0B835F37" w14:textId="77777777" w:rsidR="008178DE" w:rsidRDefault="003C13A5">
      <w:pPr>
        <w:spacing w:line="500" w:lineRule="exact"/>
        <w:ind w:firstLineChars="100" w:firstLine="240"/>
        <w:rPr>
          <w:rFonts w:ascii="Times New Roman" w:eastAsia="仿宋" w:hAnsi="Times New Roman"/>
          <w:color w:val="auto"/>
          <w:sz w:val="24"/>
        </w:rPr>
      </w:pPr>
      <w:r>
        <w:rPr>
          <w:rFonts w:ascii="Times New Roman" w:eastAsia="仿宋" w:hAnsi="Times New Roman"/>
          <w:color w:val="auto"/>
          <w:sz w:val="24"/>
        </w:rPr>
        <w:t>比选项目名称：</w:t>
      </w:r>
      <w:r>
        <w:rPr>
          <w:rFonts w:ascii="Times New Roman" w:eastAsia="仿宋" w:hAnsi="Times New Roman"/>
          <w:color w:val="auto"/>
          <w:sz w:val="24"/>
        </w:rPr>
        <w:t xml:space="preserve">                                                 </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3827"/>
        <w:gridCol w:w="4531"/>
      </w:tblGrid>
      <w:tr w:rsidR="008178DE" w14:paraId="09A0A380" w14:textId="77777777">
        <w:trPr>
          <w:cantSplit/>
          <w:trHeight w:val="658"/>
          <w:jc w:val="center"/>
        </w:trPr>
        <w:tc>
          <w:tcPr>
            <w:tcW w:w="1274" w:type="dxa"/>
            <w:tcBorders>
              <w:top w:val="single" w:sz="4" w:space="0" w:color="auto"/>
              <w:left w:val="single" w:sz="4" w:space="0" w:color="auto"/>
              <w:bottom w:val="single" w:sz="4" w:space="0" w:color="auto"/>
              <w:right w:val="single" w:sz="4" w:space="0" w:color="auto"/>
            </w:tcBorders>
            <w:vAlign w:val="center"/>
          </w:tcPr>
          <w:p w14:paraId="49E88670" w14:textId="77777777" w:rsidR="008178DE" w:rsidRDefault="003C13A5">
            <w:pPr>
              <w:spacing w:line="400" w:lineRule="exact"/>
              <w:ind w:firstLineChars="0" w:firstLine="0"/>
              <w:rPr>
                <w:rFonts w:ascii="Times New Roman" w:eastAsia="仿宋" w:hAnsi="Times New Roman"/>
                <w:color w:val="auto"/>
                <w:sz w:val="21"/>
                <w:szCs w:val="21"/>
              </w:rPr>
            </w:pPr>
            <w:r>
              <w:rPr>
                <w:rFonts w:ascii="Times New Roman" w:eastAsia="仿宋" w:hAnsi="Times New Roman"/>
                <w:color w:val="auto"/>
                <w:sz w:val="21"/>
                <w:szCs w:val="21"/>
              </w:rPr>
              <w:t>参选人名称</w:t>
            </w:r>
          </w:p>
        </w:tc>
        <w:tc>
          <w:tcPr>
            <w:tcW w:w="8358" w:type="dxa"/>
            <w:gridSpan w:val="2"/>
            <w:tcBorders>
              <w:top w:val="single" w:sz="4" w:space="0" w:color="auto"/>
              <w:left w:val="nil"/>
              <w:bottom w:val="single" w:sz="4" w:space="0" w:color="auto"/>
              <w:right w:val="single" w:sz="4" w:space="0" w:color="auto"/>
            </w:tcBorders>
            <w:vAlign w:val="center"/>
          </w:tcPr>
          <w:p w14:paraId="787A5F22" w14:textId="77777777" w:rsidR="008178DE" w:rsidRDefault="008178DE">
            <w:pPr>
              <w:spacing w:line="500" w:lineRule="exact"/>
              <w:ind w:firstLine="420"/>
              <w:jc w:val="center"/>
              <w:rPr>
                <w:rFonts w:ascii="Times New Roman" w:eastAsia="仿宋" w:hAnsi="Times New Roman"/>
                <w:color w:val="auto"/>
                <w:sz w:val="21"/>
                <w:szCs w:val="21"/>
              </w:rPr>
            </w:pPr>
          </w:p>
        </w:tc>
      </w:tr>
      <w:tr w:rsidR="008178DE" w14:paraId="65AEED04" w14:textId="77777777">
        <w:trPr>
          <w:cantSplit/>
          <w:trHeight w:val="709"/>
          <w:jc w:val="center"/>
        </w:trPr>
        <w:tc>
          <w:tcPr>
            <w:tcW w:w="1274" w:type="dxa"/>
            <w:tcBorders>
              <w:top w:val="single" w:sz="4" w:space="0" w:color="auto"/>
              <w:left w:val="single" w:sz="4" w:space="0" w:color="auto"/>
              <w:right w:val="single" w:sz="4" w:space="0" w:color="auto"/>
            </w:tcBorders>
            <w:vAlign w:val="center"/>
          </w:tcPr>
          <w:p w14:paraId="72AD1A9F" w14:textId="77777777" w:rsidR="008178DE" w:rsidRDefault="003C13A5">
            <w:pPr>
              <w:spacing w:line="40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序号</w:t>
            </w:r>
          </w:p>
        </w:tc>
        <w:tc>
          <w:tcPr>
            <w:tcW w:w="3827" w:type="dxa"/>
            <w:tcBorders>
              <w:top w:val="single" w:sz="4" w:space="0" w:color="auto"/>
              <w:left w:val="single" w:sz="4" w:space="0" w:color="auto"/>
              <w:right w:val="single" w:sz="4" w:space="0" w:color="auto"/>
            </w:tcBorders>
            <w:vAlign w:val="center"/>
          </w:tcPr>
          <w:p w14:paraId="75E33DA5" w14:textId="77777777" w:rsidR="008178DE" w:rsidRDefault="003C13A5">
            <w:pPr>
              <w:spacing w:line="40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项目名称</w:t>
            </w:r>
          </w:p>
        </w:tc>
        <w:tc>
          <w:tcPr>
            <w:tcW w:w="4531" w:type="dxa"/>
            <w:tcBorders>
              <w:top w:val="single" w:sz="4" w:space="0" w:color="auto"/>
              <w:left w:val="single" w:sz="4" w:space="0" w:color="auto"/>
              <w:right w:val="single" w:sz="4" w:space="0" w:color="auto"/>
            </w:tcBorders>
            <w:vAlign w:val="center"/>
          </w:tcPr>
          <w:p w14:paraId="29C0D4C2" w14:textId="77777777" w:rsidR="008178DE" w:rsidRDefault="003C13A5">
            <w:pPr>
              <w:spacing w:line="400" w:lineRule="exact"/>
              <w:ind w:firstLineChars="0" w:firstLine="0"/>
              <w:jc w:val="center"/>
              <w:rPr>
                <w:rFonts w:ascii="Times New Roman" w:eastAsia="仿宋" w:hAnsi="Times New Roman"/>
                <w:color w:val="auto"/>
                <w:sz w:val="21"/>
                <w:szCs w:val="21"/>
              </w:rPr>
            </w:pPr>
            <w:r>
              <w:rPr>
                <w:rFonts w:ascii="Times New Roman" w:eastAsia="仿宋" w:hAnsi="Times New Roman"/>
                <w:color w:val="auto"/>
                <w:sz w:val="21"/>
                <w:szCs w:val="21"/>
              </w:rPr>
              <w:t>服务期</w:t>
            </w:r>
          </w:p>
        </w:tc>
      </w:tr>
      <w:tr w:rsidR="008178DE" w14:paraId="2DD22A98" w14:textId="77777777">
        <w:trPr>
          <w:cantSplit/>
          <w:trHeight w:val="705"/>
          <w:jc w:val="center"/>
        </w:trPr>
        <w:tc>
          <w:tcPr>
            <w:tcW w:w="1274" w:type="dxa"/>
            <w:tcBorders>
              <w:top w:val="single" w:sz="4" w:space="0" w:color="auto"/>
              <w:left w:val="single" w:sz="4" w:space="0" w:color="auto"/>
              <w:right w:val="single" w:sz="4" w:space="0" w:color="auto"/>
            </w:tcBorders>
            <w:vAlign w:val="center"/>
          </w:tcPr>
          <w:p w14:paraId="02C7AACB" w14:textId="77777777" w:rsidR="008178DE" w:rsidRDefault="008178DE">
            <w:pPr>
              <w:spacing w:line="400" w:lineRule="exact"/>
              <w:ind w:firstLineChars="0" w:firstLine="0"/>
              <w:jc w:val="center"/>
              <w:rPr>
                <w:rFonts w:ascii="Times New Roman" w:eastAsia="仿宋" w:hAnsi="Times New Roman"/>
                <w:color w:val="auto"/>
                <w:sz w:val="21"/>
                <w:szCs w:val="21"/>
              </w:rPr>
            </w:pPr>
          </w:p>
        </w:tc>
        <w:tc>
          <w:tcPr>
            <w:tcW w:w="3827" w:type="dxa"/>
            <w:tcBorders>
              <w:top w:val="single" w:sz="4" w:space="0" w:color="auto"/>
              <w:left w:val="single" w:sz="4" w:space="0" w:color="auto"/>
              <w:right w:val="single" w:sz="4" w:space="0" w:color="auto"/>
            </w:tcBorders>
            <w:vAlign w:val="center"/>
          </w:tcPr>
          <w:p w14:paraId="40EFD648" w14:textId="77777777" w:rsidR="008178DE" w:rsidRDefault="008178DE">
            <w:pPr>
              <w:spacing w:line="400" w:lineRule="exact"/>
              <w:ind w:firstLineChars="0" w:firstLine="0"/>
              <w:jc w:val="center"/>
              <w:rPr>
                <w:rFonts w:ascii="Times New Roman" w:eastAsia="仿宋" w:hAnsi="Times New Roman"/>
                <w:color w:val="auto"/>
                <w:sz w:val="21"/>
                <w:szCs w:val="21"/>
              </w:rPr>
            </w:pPr>
          </w:p>
        </w:tc>
        <w:tc>
          <w:tcPr>
            <w:tcW w:w="4531" w:type="dxa"/>
            <w:tcBorders>
              <w:top w:val="single" w:sz="4" w:space="0" w:color="auto"/>
              <w:left w:val="single" w:sz="4" w:space="0" w:color="auto"/>
              <w:right w:val="single" w:sz="4" w:space="0" w:color="auto"/>
            </w:tcBorders>
            <w:vAlign w:val="center"/>
          </w:tcPr>
          <w:p w14:paraId="4BFC6C43" w14:textId="77777777" w:rsidR="008178DE" w:rsidRDefault="008178DE">
            <w:pPr>
              <w:spacing w:line="400" w:lineRule="exact"/>
              <w:ind w:firstLineChars="0" w:firstLine="0"/>
              <w:jc w:val="center"/>
              <w:rPr>
                <w:rFonts w:ascii="Times New Roman" w:eastAsia="仿宋" w:hAnsi="Times New Roman"/>
                <w:color w:val="auto"/>
                <w:sz w:val="21"/>
                <w:szCs w:val="21"/>
              </w:rPr>
            </w:pPr>
          </w:p>
        </w:tc>
      </w:tr>
      <w:tr w:rsidR="008178DE" w14:paraId="3A1F45CB" w14:textId="77777777">
        <w:trPr>
          <w:cantSplit/>
          <w:trHeight w:val="500"/>
          <w:jc w:val="center"/>
        </w:trPr>
        <w:tc>
          <w:tcPr>
            <w:tcW w:w="9632" w:type="dxa"/>
            <w:gridSpan w:val="3"/>
            <w:tcBorders>
              <w:top w:val="single" w:sz="4" w:space="0" w:color="auto"/>
              <w:left w:val="single" w:sz="4" w:space="0" w:color="auto"/>
              <w:right w:val="single" w:sz="4" w:space="0" w:color="auto"/>
            </w:tcBorders>
            <w:vAlign w:val="center"/>
          </w:tcPr>
          <w:p w14:paraId="72B8E467" w14:textId="77777777" w:rsidR="008178DE" w:rsidRDefault="003C13A5">
            <w:pPr>
              <w:pStyle w:val="aa"/>
              <w:spacing w:line="500" w:lineRule="exact"/>
              <w:ind w:leftChars="0" w:left="0" w:firstLineChars="0" w:firstLine="0"/>
              <w:jc w:val="center"/>
              <w:rPr>
                <w:rFonts w:ascii="Times New Roman" w:eastAsia="仿宋" w:hAnsi="Times New Roman" w:cs="Times New Roman"/>
                <w:b/>
                <w:color w:val="auto"/>
                <w:sz w:val="21"/>
                <w:szCs w:val="21"/>
              </w:rPr>
            </w:pPr>
            <w:r>
              <w:rPr>
                <w:rFonts w:ascii="Times New Roman" w:eastAsia="仿宋" w:hAnsi="Times New Roman" w:cs="Times New Roman"/>
                <w:b/>
                <w:color w:val="auto"/>
                <w:sz w:val="21"/>
                <w:szCs w:val="21"/>
              </w:rPr>
              <w:t>比选报价</w:t>
            </w:r>
          </w:p>
        </w:tc>
      </w:tr>
      <w:tr w:rsidR="008178DE" w14:paraId="754FDB95" w14:textId="77777777">
        <w:trPr>
          <w:cantSplit/>
          <w:trHeight w:val="892"/>
          <w:jc w:val="center"/>
        </w:trPr>
        <w:tc>
          <w:tcPr>
            <w:tcW w:w="1274" w:type="dxa"/>
            <w:vMerge w:val="restart"/>
            <w:tcBorders>
              <w:left w:val="single" w:sz="4" w:space="0" w:color="auto"/>
              <w:right w:val="single" w:sz="4" w:space="0" w:color="auto"/>
            </w:tcBorders>
            <w:vAlign w:val="center"/>
          </w:tcPr>
          <w:p w14:paraId="5CC558AF" w14:textId="77777777" w:rsidR="008178DE" w:rsidRDefault="003C13A5">
            <w:pPr>
              <w:pStyle w:val="aa"/>
              <w:spacing w:line="500" w:lineRule="exact"/>
              <w:ind w:leftChars="0" w:left="0" w:firstLineChars="0" w:firstLine="0"/>
              <w:jc w:val="center"/>
              <w:rPr>
                <w:rFonts w:ascii="Times New Roman" w:eastAsia="仿宋" w:hAnsi="Times New Roman" w:cs="Times New Roman"/>
                <w:b/>
                <w:color w:val="auto"/>
                <w:sz w:val="21"/>
                <w:szCs w:val="21"/>
              </w:rPr>
            </w:pPr>
            <w:r>
              <w:rPr>
                <w:rFonts w:ascii="Times New Roman" w:eastAsia="仿宋" w:hAnsi="Times New Roman" w:cs="Times New Roman"/>
                <w:b/>
                <w:color w:val="auto"/>
                <w:sz w:val="21"/>
                <w:szCs w:val="21"/>
              </w:rPr>
              <w:t>比选报价</w:t>
            </w:r>
          </w:p>
        </w:tc>
        <w:tc>
          <w:tcPr>
            <w:tcW w:w="8358" w:type="dxa"/>
            <w:gridSpan w:val="2"/>
            <w:tcBorders>
              <w:top w:val="single" w:sz="4" w:space="0" w:color="auto"/>
              <w:left w:val="single" w:sz="4" w:space="0" w:color="auto"/>
              <w:bottom w:val="single" w:sz="4" w:space="0" w:color="auto"/>
              <w:right w:val="single" w:sz="4" w:space="0" w:color="auto"/>
            </w:tcBorders>
            <w:vAlign w:val="center"/>
          </w:tcPr>
          <w:p w14:paraId="19E8068C" w14:textId="77777777" w:rsidR="008178DE" w:rsidRDefault="003C13A5">
            <w:pPr>
              <w:widowControl/>
              <w:spacing w:line="400" w:lineRule="exact"/>
              <w:ind w:firstLineChars="0" w:firstLine="0"/>
              <w:jc w:val="left"/>
              <w:rPr>
                <w:rFonts w:ascii="Times New Roman" w:eastAsia="仿宋" w:hAnsi="Times New Roman"/>
                <w:color w:val="auto"/>
                <w:sz w:val="21"/>
                <w:szCs w:val="21"/>
              </w:rPr>
            </w:pPr>
            <w:r>
              <w:rPr>
                <w:rFonts w:ascii="Times New Roman" w:eastAsia="仿宋" w:hAnsi="Times New Roman"/>
                <w:b/>
                <w:color w:val="auto"/>
                <w:sz w:val="21"/>
                <w:szCs w:val="21"/>
              </w:rPr>
              <w:t>小写（元）：</w:t>
            </w:r>
          </w:p>
        </w:tc>
      </w:tr>
      <w:tr w:rsidR="008178DE" w14:paraId="06C69742" w14:textId="77777777">
        <w:trPr>
          <w:cantSplit/>
          <w:trHeight w:val="684"/>
          <w:jc w:val="center"/>
        </w:trPr>
        <w:tc>
          <w:tcPr>
            <w:tcW w:w="1274" w:type="dxa"/>
            <w:vMerge/>
            <w:tcBorders>
              <w:left w:val="single" w:sz="4" w:space="0" w:color="auto"/>
              <w:bottom w:val="single" w:sz="4" w:space="0" w:color="auto"/>
              <w:right w:val="single" w:sz="4" w:space="0" w:color="auto"/>
            </w:tcBorders>
            <w:vAlign w:val="center"/>
          </w:tcPr>
          <w:p w14:paraId="13A7E236" w14:textId="77777777" w:rsidR="008178DE" w:rsidRDefault="008178DE">
            <w:pPr>
              <w:pStyle w:val="aa"/>
              <w:spacing w:line="500" w:lineRule="exact"/>
              <w:ind w:leftChars="0" w:left="0" w:firstLineChars="0" w:firstLine="0"/>
              <w:jc w:val="left"/>
              <w:rPr>
                <w:rFonts w:ascii="Times New Roman" w:eastAsia="仿宋" w:hAnsi="Times New Roman" w:cs="Times New Roman"/>
                <w:b/>
                <w:color w:val="auto"/>
                <w:sz w:val="21"/>
                <w:szCs w:val="21"/>
              </w:rPr>
            </w:pPr>
          </w:p>
        </w:tc>
        <w:tc>
          <w:tcPr>
            <w:tcW w:w="8358" w:type="dxa"/>
            <w:gridSpan w:val="2"/>
            <w:tcBorders>
              <w:top w:val="single" w:sz="4" w:space="0" w:color="auto"/>
              <w:left w:val="single" w:sz="4" w:space="0" w:color="auto"/>
              <w:bottom w:val="single" w:sz="4" w:space="0" w:color="auto"/>
              <w:right w:val="single" w:sz="4" w:space="0" w:color="auto"/>
            </w:tcBorders>
            <w:vAlign w:val="center"/>
          </w:tcPr>
          <w:p w14:paraId="2A9DE77E" w14:textId="77777777" w:rsidR="008178DE" w:rsidRDefault="003C13A5">
            <w:pPr>
              <w:widowControl/>
              <w:spacing w:line="400" w:lineRule="exact"/>
              <w:ind w:firstLineChars="0" w:firstLine="0"/>
              <w:jc w:val="left"/>
              <w:rPr>
                <w:rFonts w:ascii="Times New Roman" w:eastAsia="仿宋" w:hAnsi="Times New Roman"/>
                <w:color w:val="auto"/>
                <w:sz w:val="21"/>
                <w:szCs w:val="21"/>
              </w:rPr>
            </w:pPr>
            <w:r>
              <w:rPr>
                <w:rFonts w:ascii="Times New Roman" w:eastAsia="仿宋" w:hAnsi="Times New Roman"/>
                <w:b/>
                <w:color w:val="auto"/>
                <w:sz w:val="21"/>
                <w:szCs w:val="21"/>
              </w:rPr>
              <w:t>大写（元）：</w:t>
            </w:r>
          </w:p>
        </w:tc>
      </w:tr>
      <w:tr w:rsidR="008178DE" w14:paraId="628F7B8E" w14:textId="77777777">
        <w:trPr>
          <w:cantSplit/>
          <w:trHeight w:val="843"/>
          <w:jc w:val="center"/>
        </w:trPr>
        <w:tc>
          <w:tcPr>
            <w:tcW w:w="9632" w:type="dxa"/>
            <w:gridSpan w:val="3"/>
            <w:tcBorders>
              <w:top w:val="single" w:sz="4" w:space="0" w:color="auto"/>
              <w:left w:val="single" w:sz="4" w:space="0" w:color="auto"/>
              <w:bottom w:val="single" w:sz="4" w:space="0" w:color="auto"/>
              <w:right w:val="single" w:sz="4" w:space="0" w:color="auto"/>
            </w:tcBorders>
            <w:vAlign w:val="center"/>
          </w:tcPr>
          <w:p w14:paraId="0BA56139" w14:textId="77777777" w:rsidR="008178DE" w:rsidRDefault="003C13A5">
            <w:pPr>
              <w:spacing w:line="560" w:lineRule="exact"/>
              <w:ind w:firstLineChars="95" w:firstLine="199"/>
              <w:rPr>
                <w:rFonts w:ascii="Times New Roman" w:eastAsia="仿宋" w:hAnsi="Times New Roman"/>
                <w:color w:val="auto"/>
                <w:sz w:val="21"/>
                <w:szCs w:val="21"/>
              </w:rPr>
            </w:pPr>
            <w:r>
              <w:rPr>
                <w:rFonts w:ascii="Times New Roman" w:eastAsia="仿宋" w:hAnsi="Times New Roman"/>
                <w:color w:val="auto"/>
                <w:sz w:val="21"/>
                <w:szCs w:val="21"/>
              </w:rPr>
              <w:t>备注：</w:t>
            </w:r>
          </w:p>
        </w:tc>
      </w:tr>
    </w:tbl>
    <w:p w14:paraId="3583EB1A" w14:textId="77777777" w:rsidR="008178DE" w:rsidRDefault="008178DE">
      <w:pPr>
        <w:pStyle w:val="aa"/>
        <w:spacing w:line="500" w:lineRule="exact"/>
        <w:ind w:leftChars="0" w:left="0" w:firstLineChars="0" w:firstLine="0"/>
        <w:rPr>
          <w:rFonts w:ascii="Times New Roman" w:eastAsia="仿宋" w:hAnsi="Times New Roman" w:cs="Times New Roman"/>
          <w:color w:val="auto"/>
          <w:sz w:val="24"/>
        </w:rPr>
      </w:pPr>
    </w:p>
    <w:p w14:paraId="20DF093B" w14:textId="77777777" w:rsidR="008178DE" w:rsidRDefault="003C13A5">
      <w:pPr>
        <w:spacing w:line="500" w:lineRule="exact"/>
        <w:ind w:firstLine="480"/>
        <w:rPr>
          <w:rFonts w:ascii="Times New Roman" w:eastAsia="仿宋" w:hAnsi="Times New Roman"/>
          <w:color w:val="auto"/>
          <w:sz w:val="24"/>
        </w:rPr>
      </w:pPr>
      <w:r>
        <w:rPr>
          <w:rFonts w:ascii="Times New Roman" w:eastAsia="仿宋" w:hAnsi="Times New Roman"/>
          <w:color w:val="auto"/>
          <w:sz w:val="24"/>
        </w:rPr>
        <w:t>参选人：</w:t>
      </w:r>
      <w:r>
        <w:rPr>
          <w:rFonts w:ascii="Times New Roman" w:eastAsia="仿宋" w:hAnsi="Times New Roman"/>
          <w:color w:val="auto"/>
          <w:sz w:val="24"/>
        </w:rPr>
        <w:t xml:space="preserve">                                </w:t>
      </w:r>
      <w:r>
        <w:rPr>
          <w:rFonts w:ascii="Times New Roman" w:eastAsia="仿宋" w:hAnsi="Times New Roman"/>
          <w:color w:val="auto"/>
          <w:sz w:val="24"/>
        </w:rPr>
        <w:t>法定代表人或法定代表人授权代表：</w:t>
      </w:r>
    </w:p>
    <w:p w14:paraId="2771EC89" w14:textId="77777777" w:rsidR="008178DE" w:rsidRDefault="003C13A5">
      <w:pPr>
        <w:spacing w:line="500" w:lineRule="exact"/>
        <w:ind w:firstLine="480"/>
        <w:rPr>
          <w:rFonts w:ascii="Times New Roman" w:eastAsia="仿宋" w:hAnsi="Times New Roman"/>
          <w:color w:val="auto"/>
          <w:sz w:val="24"/>
        </w:rPr>
      </w:pPr>
      <w:r>
        <w:rPr>
          <w:rFonts w:ascii="Times New Roman" w:eastAsia="仿宋" w:hAnsi="Times New Roman"/>
          <w:color w:val="auto"/>
          <w:sz w:val="24"/>
        </w:rPr>
        <w:t xml:space="preserve">  </w:t>
      </w:r>
      <w:r>
        <w:rPr>
          <w:rFonts w:ascii="Times New Roman" w:eastAsia="仿宋" w:hAnsi="Times New Roman"/>
          <w:color w:val="auto"/>
          <w:sz w:val="24"/>
        </w:rPr>
        <w:t>（参选人公章）</w:t>
      </w:r>
      <w:r>
        <w:rPr>
          <w:rFonts w:ascii="Times New Roman" w:eastAsia="仿宋" w:hAnsi="Times New Roman"/>
          <w:color w:val="auto"/>
          <w:sz w:val="24"/>
        </w:rPr>
        <w:t xml:space="preserve">                               </w:t>
      </w:r>
      <w:r>
        <w:rPr>
          <w:rFonts w:ascii="Times New Roman" w:eastAsia="仿宋" w:hAnsi="Times New Roman"/>
          <w:color w:val="auto"/>
          <w:sz w:val="24"/>
        </w:rPr>
        <w:t>（签字或盖章）</w:t>
      </w:r>
    </w:p>
    <w:p w14:paraId="588BFDEA" w14:textId="77777777" w:rsidR="008178DE" w:rsidRDefault="003C13A5">
      <w:pPr>
        <w:spacing w:line="500" w:lineRule="exact"/>
        <w:ind w:firstLine="480"/>
        <w:rPr>
          <w:rFonts w:ascii="Times New Roman" w:eastAsia="仿宋" w:hAnsi="Times New Roman"/>
          <w:color w:val="auto"/>
          <w:sz w:val="24"/>
        </w:rPr>
      </w:pPr>
      <w:r>
        <w:rPr>
          <w:rFonts w:ascii="Times New Roman" w:eastAsia="仿宋" w:hAnsi="Times New Roman"/>
          <w:color w:val="auto"/>
          <w:sz w:val="24"/>
        </w:rPr>
        <w:t xml:space="preserve">                                             </w:t>
      </w:r>
      <w:r>
        <w:rPr>
          <w:rFonts w:ascii="Times New Roman" w:eastAsia="仿宋" w:hAnsi="Times New Roman"/>
          <w:color w:val="auto"/>
          <w:sz w:val="24"/>
        </w:rPr>
        <w:t>年</w:t>
      </w:r>
      <w:r>
        <w:rPr>
          <w:rFonts w:ascii="Times New Roman" w:eastAsia="仿宋" w:hAnsi="Times New Roman"/>
          <w:color w:val="auto"/>
          <w:sz w:val="24"/>
        </w:rPr>
        <w:t xml:space="preserve">     </w:t>
      </w:r>
      <w:r>
        <w:rPr>
          <w:rFonts w:ascii="Times New Roman" w:eastAsia="仿宋" w:hAnsi="Times New Roman"/>
          <w:color w:val="auto"/>
          <w:sz w:val="24"/>
        </w:rPr>
        <w:t>月</w:t>
      </w:r>
      <w:r>
        <w:rPr>
          <w:rFonts w:ascii="Times New Roman" w:eastAsia="仿宋" w:hAnsi="Times New Roman"/>
          <w:color w:val="auto"/>
          <w:sz w:val="24"/>
        </w:rPr>
        <w:t xml:space="preserve">     </w:t>
      </w:r>
      <w:r>
        <w:rPr>
          <w:rFonts w:ascii="Times New Roman" w:eastAsia="仿宋" w:hAnsi="Times New Roman"/>
          <w:color w:val="auto"/>
          <w:sz w:val="24"/>
        </w:rPr>
        <w:t>日</w:t>
      </w:r>
    </w:p>
    <w:p w14:paraId="0D98D20D" w14:textId="77777777" w:rsidR="008178DE" w:rsidRDefault="003C13A5">
      <w:pPr>
        <w:spacing w:line="500" w:lineRule="exact"/>
        <w:ind w:firstLine="480"/>
        <w:rPr>
          <w:rFonts w:ascii="Times New Roman" w:eastAsia="仿宋" w:hAnsi="Times New Roman"/>
          <w:color w:val="auto"/>
          <w:sz w:val="24"/>
        </w:rPr>
      </w:pPr>
      <w:r>
        <w:rPr>
          <w:rFonts w:ascii="Times New Roman" w:eastAsia="仿宋" w:hAnsi="Times New Roman"/>
          <w:color w:val="auto"/>
          <w:sz w:val="24"/>
        </w:rPr>
        <w:t>说明：</w:t>
      </w:r>
    </w:p>
    <w:p w14:paraId="3ABF009C" w14:textId="77777777" w:rsidR="008178DE" w:rsidRDefault="003C13A5">
      <w:pPr>
        <w:spacing w:line="500" w:lineRule="exact"/>
        <w:ind w:firstLine="480"/>
        <w:rPr>
          <w:rFonts w:ascii="Times New Roman" w:eastAsia="仿宋" w:hAnsi="Times New Roman"/>
          <w:color w:val="auto"/>
          <w:sz w:val="24"/>
        </w:rPr>
      </w:pPr>
      <w:r>
        <w:rPr>
          <w:rFonts w:ascii="Times New Roman" w:eastAsia="仿宋" w:hAnsi="Times New Roman"/>
          <w:color w:val="auto"/>
          <w:sz w:val="24"/>
        </w:rPr>
        <w:t>1.</w:t>
      </w:r>
      <w:r>
        <w:rPr>
          <w:rFonts w:ascii="Times New Roman" w:eastAsia="仿宋" w:hAnsi="Times New Roman"/>
          <w:color w:val="auto"/>
          <w:sz w:val="24"/>
        </w:rPr>
        <w:t>报价一览表按格式填列；</w:t>
      </w:r>
    </w:p>
    <w:p w14:paraId="4C8729E0" w14:textId="77777777" w:rsidR="008178DE" w:rsidRDefault="003C13A5">
      <w:pPr>
        <w:spacing w:line="500" w:lineRule="exact"/>
        <w:ind w:firstLine="480"/>
        <w:rPr>
          <w:rFonts w:ascii="Times New Roman" w:eastAsia="仿宋" w:hAnsi="Times New Roman"/>
          <w:color w:val="auto"/>
          <w:sz w:val="24"/>
        </w:rPr>
      </w:pPr>
      <w:r>
        <w:rPr>
          <w:rFonts w:ascii="Times New Roman" w:eastAsia="仿宋" w:hAnsi="Times New Roman"/>
          <w:color w:val="auto"/>
          <w:sz w:val="24"/>
        </w:rPr>
        <w:t>2.</w:t>
      </w:r>
      <w:r>
        <w:rPr>
          <w:rFonts w:ascii="Times New Roman" w:eastAsia="仿宋" w:hAnsi="Times New Roman"/>
          <w:color w:val="auto"/>
          <w:sz w:val="24"/>
        </w:rPr>
        <w:t>报价一览表在比选现场上当众宣读，务必填写清楚，准确无误</w:t>
      </w:r>
      <w:bookmarkEnd w:id="210"/>
      <w:r>
        <w:rPr>
          <w:rFonts w:ascii="Times New Roman" w:eastAsia="仿宋" w:hAnsi="Times New Roman"/>
          <w:color w:val="auto"/>
          <w:sz w:val="24"/>
        </w:rPr>
        <w:t>。</w:t>
      </w:r>
    </w:p>
    <w:p w14:paraId="785E61F8" w14:textId="77777777" w:rsidR="008178DE" w:rsidRDefault="008178DE">
      <w:pPr>
        <w:pStyle w:val="TOC1"/>
        <w:ind w:firstLine="480"/>
        <w:rPr>
          <w:rFonts w:eastAsia="仿宋"/>
          <w:color w:val="auto"/>
        </w:rPr>
      </w:pPr>
    </w:p>
    <w:p w14:paraId="57E16100" w14:textId="77777777" w:rsidR="008178DE" w:rsidRDefault="008178DE">
      <w:pPr>
        <w:ind w:firstLineChars="0" w:firstLine="0"/>
        <w:rPr>
          <w:rFonts w:ascii="Times New Roman" w:eastAsia="仿宋" w:hAnsi="Times New Roman"/>
          <w:color w:val="auto"/>
        </w:rPr>
      </w:pPr>
    </w:p>
    <w:p w14:paraId="7C532B37" w14:textId="77777777" w:rsidR="008178DE" w:rsidRDefault="008178DE">
      <w:pPr>
        <w:ind w:firstLineChars="0" w:firstLine="0"/>
        <w:rPr>
          <w:rFonts w:ascii="Times New Roman" w:hAnsi="Times New Roman"/>
          <w:color w:val="auto"/>
        </w:rPr>
      </w:pPr>
    </w:p>
    <w:p w14:paraId="1DADE49A" w14:textId="77777777" w:rsidR="008178DE" w:rsidRDefault="003C13A5">
      <w:pPr>
        <w:widowControl/>
        <w:numPr>
          <w:ilvl w:val="0"/>
          <w:numId w:val="3"/>
        </w:numPr>
        <w:ind w:firstLineChars="0" w:firstLine="0"/>
        <w:jc w:val="left"/>
        <w:rPr>
          <w:rFonts w:ascii="Times New Roman" w:eastAsia="仿宋" w:hAnsi="Times New Roman"/>
          <w:b/>
          <w:color w:val="auto"/>
          <w:szCs w:val="28"/>
        </w:rPr>
      </w:pPr>
      <w:r>
        <w:rPr>
          <w:rFonts w:ascii="Times New Roman" w:eastAsia="仿宋" w:hAnsi="Times New Roman"/>
          <w:b/>
          <w:color w:val="auto"/>
          <w:szCs w:val="28"/>
        </w:rPr>
        <w:lastRenderedPageBreak/>
        <w:t>服务</w:t>
      </w:r>
      <w:r>
        <w:rPr>
          <w:rStyle w:val="af1"/>
          <w:rFonts w:ascii="Times New Roman" w:eastAsia="仿宋" w:hAnsi="Times New Roman" w:hint="eastAsia"/>
          <w:color w:val="auto"/>
          <w:u w:val="none"/>
        </w:rPr>
        <w:t>/</w:t>
      </w:r>
      <w:r>
        <w:rPr>
          <w:rFonts w:ascii="Times New Roman" w:eastAsia="仿宋" w:hAnsi="Times New Roman"/>
          <w:b/>
          <w:color w:val="auto"/>
          <w:szCs w:val="28"/>
        </w:rPr>
        <w:t>技术文件</w:t>
      </w:r>
    </w:p>
    <w:p w14:paraId="3327B918" w14:textId="77777777" w:rsidR="008178DE" w:rsidRDefault="003C13A5">
      <w:pPr>
        <w:widowControl/>
        <w:spacing w:line="240" w:lineRule="auto"/>
        <w:ind w:firstLineChars="0" w:firstLine="0"/>
        <w:jc w:val="left"/>
        <w:rPr>
          <w:rFonts w:ascii="Times New Roman" w:eastAsia="仿宋" w:hAnsi="Times New Roman"/>
          <w:color w:val="auto"/>
          <w:szCs w:val="28"/>
        </w:rPr>
      </w:pPr>
      <w:r>
        <w:rPr>
          <w:rFonts w:ascii="Times New Roman" w:eastAsia="仿宋" w:hAnsi="Times New Roman"/>
          <w:color w:val="auto"/>
          <w:szCs w:val="28"/>
        </w:rPr>
        <w:t>1.</w:t>
      </w:r>
      <w:r>
        <w:rPr>
          <w:rFonts w:ascii="Times New Roman" w:eastAsia="仿宋" w:hAnsi="Times New Roman"/>
          <w:color w:val="auto"/>
          <w:szCs w:val="28"/>
        </w:rPr>
        <w:t>服务</w:t>
      </w:r>
      <w:r>
        <w:rPr>
          <w:rStyle w:val="af1"/>
          <w:rFonts w:ascii="Times New Roman" w:eastAsia="仿宋" w:hAnsi="Times New Roman" w:hint="eastAsia"/>
          <w:color w:val="auto"/>
          <w:u w:val="none"/>
        </w:rPr>
        <w:t>/</w:t>
      </w:r>
      <w:r>
        <w:rPr>
          <w:rFonts w:ascii="Times New Roman" w:eastAsia="仿宋" w:hAnsi="Times New Roman"/>
          <w:color w:val="auto"/>
        </w:rPr>
        <w:t>技术</w:t>
      </w:r>
      <w:r>
        <w:rPr>
          <w:rFonts w:ascii="Times New Roman" w:eastAsia="仿宋" w:hAnsi="Times New Roman"/>
          <w:color w:val="auto"/>
          <w:szCs w:val="28"/>
        </w:rPr>
        <w:t>要求应答承诺书</w:t>
      </w:r>
    </w:p>
    <w:p w14:paraId="15F49CB2" w14:textId="77777777" w:rsidR="008178DE" w:rsidRDefault="008178DE">
      <w:pPr>
        <w:tabs>
          <w:tab w:val="left" w:pos="6300"/>
        </w:tabs>
        <w:snapToGrid w:val="0"/>
        <w:spacing w:line="500" w:lineRule="exact"/>
        <w:ind w:firstLineChars="0" w:firstLine="0"/>
        <w:rPr>
          <w:rFonts w:ascii="Times New Roman" w:eastAsia="宋体" w:hAnsi="Times New Roman"/>
          <w:color w:val="auto"/>
          <w:sz w:val="24"/>
        </w:rPr>
      </w:pPr>
    </w:p>
    <w:p w14:paraId="642C1D5F" w14:textId="77777777" w:rsidR="008178DE" w:rsidRDefault="003C13A5">
      <w:pPr>
        <w:tabs>
          <w:tab w:val="left" w:pos="6300"/>
        </w:tabs>
        <w:snapToGrid w:val="0"/>
        <w:spacing w:line="500" w:lineRule="exact"/>
        <w:ind w:firstLine="480"/>
        <w:jc w:val="center"/>
        <w:rPr>
          <w:rFonts w:ascii="宋体" w:eastAsia="宋体" w:hAnsi="宋体" w:cs="宋体"/>
          <w:color w:val="auto"/>
          <w:sz w:val="24"/>
        </w:rPr>
      </w:pPr>
      <w:r>
        <w:rPr>
          <w:rFonts w:ascii="宋体" w:eastAsia="宋体" w:hAnsi="宋体" w:cs="宋体" w:hint="eastAsia"/>
          <w:color w:val="auto"/>
          <w:sz w:val="24"/>
        </w:rPr>
        <w:t>服务</w:t>
      </w:r>
      <w:r>
        <w:rPr>
          <w:rStyle w:val="af1"/>
          <w:rFonts w:ascii="宋体" w:eastAsia="宋体" w:hAnsi="宋体" w:cs="宋体" w:hint="eastAsia"/>
          <w:color w:val="auto"/>
          <w:sz w:val="24"/>
          <w:u w:val="none"/>
        </w:rPr>
        <w:t>/</w:t>
      </w:r>
      <w:r>
        <w:rPr>
          <w:rFonts w:ascii="宋体" w:eastAsia="宋体" w:hAnsi="宋体" w:cs="宋体" w:hint="eastAsia"/>
          <w:color w:val="auto"/>
          <w:sz w:val="24"/>
        </w:rPr>
        <w:t>技术要求应答承诺书</w:t>
      </w:r>
    </w:p>
    <w:p w14:paraId="0B6FB502" w14:textId="77777777" w:rsidR="008178DE" w:rsidRDefault="003C13A5">
      <w:pPr>
        <w:tabs>
          <w:tab w:val="left" w:pos="6300"/>
        </w:tabs>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比选项目名称：</w:t>
      </w:r>
    </w:p>
    <w:p w14:paraId="577FCBFE" w14:textId="77777777" w:rsidR="008178DE" w:rsidRDefault="003C13A5">
      <w:pPr>
        <w:tabs>
          <w:tab w:val="left" w:pos="6300"/>
        </w:tabs>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致：（采购人名称）</w:t>
      </w:r>
    </w:p>
    <w:p w14:paraId="5CC1A6F0" w14:textId="77777777" w:rsidR="008178DE" w:rsidRDefault="003C13A5">
      <w:pPr>
        <w:tabs>
          <w:tab w:val="left" w:pos="6300"/>
        </w:tabs>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（供应商名称）郑重承诺：</w:t>
      </w:r>
    </w:p>
    <w:p w14:paraId="0C2E32F6" w14:textId="77777777" w:rsidR="008178DE" w:rsidRDefault="003C13A5">
      <w:pPr>
        <w:tabs>
          <w:tab w:val="left" w:pos="6300"/>
        </w:tabs>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1﹒我方承诺应答并完全满足竞争性比</w:t>
      </w:r>
      <w:proofErr w:type="gramStart"/>
      <w:r>
        <w:rPr>
          <w:rFonts w:ascii="宋体" w:eastAsia="宋体" w:hAnsi="宋体" w:cs="宋体" w:hint="eastAsia"/>
          <w:color w:val="auto"/>
          <w:sz w:val="24"/>
        </w:rPr>
        <w:t>选文件</w:t>
      </w:r>
      <w:proofErr w:type="gramEnd"/>
      <w:r>
        <w:rPr>
          <w:rFonts w:ascii="宋体" w:eastAsia="宋体" w:hAnsi="宋体" w:cs="宋体" w:hint="eastAsia"/>
          <w:color w:val="auto"/>
          <w:sz w:val="24"/>
        </w:rPr>
        <w:t>第二篇“项目技术</w:t>
      </w:r>
      <w:r>
        <w:rPr>
          <w:rStyle w:val="af1"/>
          <w:rFonts w:ascii="宋体" w:eastAsia="宋体" w:hAnsi="宋体" w:cs="宋体" w:hint="eastAsia"/>
          <w:color w:val="auto"/>
          <w:sz w:val="24"/>
          <w:u w:val="none"/>
        </w:rPr>
        <w:t>/</w:t>
      </w:r>
      <w:r>
        <w:rPr>
          <w:rFonts w:ascii="宋体" w:eastAsia="宋体" w:hAnsi="宋体" w:cs="宋体" w:hint="eastAsia"/>
          <w:color w:val="auto"/>
          <w:sz w:val="24"/>
        </w:rPr>
        <w:t>服务需求”中所提出的全部技术服务条款要求，否则自愿被评定为无效投标。</w:t>
      </w:r>
    </w:p>
    <w:p w14:paraId="6365BED0" w14:textId="77777777" w:rsidR="008178DE" w:rsidRDefault="003C13A5">
      <w:pPr>
        <w:tabs>
          <w:tab w:val="left" w:pos="6300"/>
        </w:tabs>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2﹒我方承诺，若我方中标，在项目实施过程中，我方未遵守和执行竞争性比</w:t>
      </w:r>
      <w:proofErr w:type="gramStart"/>
      <w:r>
        <w:rPr>
          <w:rFonts w:ascii="宋体" w:eastAsia="宋体" w:hAnsi="宋体" w:cs="宋体" w:hint="eastAsia"/>
          <w:color w:val="auto"/>
          <w:sz w:val="24"/>
        </w:rPr>
        <w:t>选文件</w:t>
      </w:r>
      <w:proofErr w:type="gramEnd"/>
      <w:r>
        <w:rPr>
          <w:rFonts w:ascii="宋体" w:eastAsia="宋体" w:hAnsi="宋体" w:cs="宋体" w:hint="eastAsia"/>
          <w:color w:val="auto"/>
          <w:sz w:val="24"/>
        </w:rPr>
        <w:t>第二篇“项目技术</w:t>
      </w:r>
      <w:r>
        <w:rPr>
          <w:rStyle w:val="af1"/>
          <w:rFonts w:ascii="宋体" w:eastAsia="宋体" w:hAnsi="宋体" w:cs="宋体" w:hint="eastAsia"/>
          <w:color w:val="auto"/>
          <w:sz w:val="24"/>
          <w:u w:val="none"/>
        </w:rPr>
        <w:t>/</w:t>
      </w:r>
      <w:r>
        <w:rPr>
          <w:rFonts w:ascii="宋体" w:eastAsia="宋体" w:hAnsi="宋体" w:cs="宋体" w:hint="eastAsia"/>
          <w:color w:val="auto"/>
          <w:sz w:val="24"/>
        </w:rPr>
        <w:t>服务需求”和我方响应文件中承诺优于竞争性比</w:t>
      </w:r>
      <w:proofErr w:type="gramStart"/>
      <w:r>
        <w:rPr>
          <w:rFonts w:ascii="宋体" w:eastAsia="宋体" w:hAnsi="宋体" w:cs="宋体" w:hint="eastAsia"/>
          <w:color w:val="auto"/>
          <w:sz w:val="24"/>
        </w:rPr>
        <w:t>选文件</w:t>
      </w:r>
      <w:proofErr w:type="gramEnd"/>
      <w:r>
        <w:rPr>
          <w:rFonts w:ascii="宋体" w:eastAsia="宋体" w:hAnsi="宋体" w:cs="宋体" w:hint="eastAsia"/>
          <w:color w:val="auto"/>
          <w:sz w:val="24"/>
        </w:rPr>
        <w:t>要求的技术服务条款时，我方自愿随时被采购人终止并解除服务合同，由本公司自行承担一切相应的损失。</w:t>
      </w:r>
    </w:p>
    <w:p w14:paraId="51561B49" w14:textId="77777777" w:rsidR="008178DE" w:rsidRDefault="003C13A5">
      <w:pPr>
        <w:tabs>
          <w:tab w:val="left" w:pos="6300"/>
        </w:tabs>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3﹒我方承诺优于比选项目技术服务需求的内容如下：</w:t>
      </w:r>
    </w:p>
    <w:p w14:paraId="6F61A4AC" w14:textId="77777777" w:rsidR="008178DE" w:rsidRDefault="003C13A5">
      <w:pPr>
        <w:tabs>
          <w:tab w:val="left" w:pos="6300"/>
        </w:tabs>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（1）</w:t>
      </w:r>
    </w:p>
    <w:p w14:paraId="0FF73C92" w14:textId="77777777" w:rsidR="008178DE" w:rsidRDefault="003C13A5">
      <w:pPr>
        <w:tabs>
          <w:tab w:val="left" w:pos="6300"/>
        </w:tabs>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（2）</w:t>
      </w:r>
    </w:p>
    <w:p w14:paraId="1ADB57AD" w14:textId="77777777" w:rsidR="008178DE" w:rsidRDefault="003C13A5">
      <w:pPr>
        <w:tabs>
          <w:tab w:val="left" w:pos="6300"/>
        </w:tabs>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w:t>
      </w:r>
    </w:p>
    <w:p w14:paraId="6BBF48E2" w14:textId="77777777" w:rsidR="008178DE" w:rsidRDefault="003C13A5">
      <w:pPr>
        <w:tabs>
          <w:tab w:val="left" w:pos="6300"/>
        </w:tabs>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（如果有，请供应商逐条对</w:t>
      </w:r>
      <w:proofErr w:type="gramStart"/>
      <w:r>
        <w:rPr>
          <w:rFonts w:ascii="宋体" w:eastAsia="宋体" w:hAnsi="宋体" w:cs="宋体" w:hint="eastAsia"/>
          <w:color w:val="auto"/>
          <w:sz w:val="24"/>
        </w:rPr>
        <w:t>照列</w:t>
      </w:r>
      <w:proofErr w:type="gramEnd"/>
      <w:r>
        <w:rPr>
          <w:rFonts w:ascii="宋体" w:eastAsia="宋体" w:hAnsi="宋体" w:cs="宋体" w:hint="eastAsia"/>
          <w:color w:val="auto"/>
          <w:sz w:val="24"/>
        </w:rPr>
        <w:t>示。）</w:t>
      </w:r>
    </w:p>
    <w:p w14:paraId="245BF96B" w14:textId="77777777" w:rsidR="008178DE" w:rsidRDefault="008178DE">
      <w:pPr>
        <w:tabs>
          <w:tab w:val="left" w:pos="6300"/>
        </w:tabs>
        <w:snapToGrid w:val="0"/>
        <w:spacing w:line="500" w:lineRule="exact"/>
        <w:ind w:firstLineChars="0" w:firstLine="560"/>
        <w:rPr>
          <w:rFonts w:ascii="宋体" w:eastAsia="宋体" w:hAnsi="宋体" w:cs="宋体"/>
          <w:color w:val="auto"/>
          <w:sz w:val="24"/>
        </w:rPr>
      </w:pPr>
    </w:p>
    <w:p w14:paraId="777C4653" w14:textId="77777777" w:rsidR="008178DE" w:rsidRDefault="003C13A5">
      <w:pPr>
        <w:tabs>
          <w:tab w:val="left" w:pos="6300"/>
        </w:tabs>
        <w:snapToGrid w:val="0"/>
        <w:spacing w:line="500" w:lineRule="exact"/>
        <w:ind w:firstLineChars="0" w:firstLine="560"/>
        <w:jc w:val="right"/>
        <w:rPr>
          <w:rFonts w:ascii="宋体" w:eastAsia="宋体" w:hAnsi="宋体" w:cs="宋体"/>
          <w:color w:val="auto"/>
          <w:sz w:val="24"/>
        </w:rPr>
      </w:pPr>
      <w:r>
        <w:rPr>
          <w:rFonts w:ascii="宋体" w:eastAsia="宋体" w:hAnsi="宋体" w:cs="宋体" w:hint="eastAsia"/>
          <w:color w:val="auto"/>
          <w:sz w:val="24"/>
        </w:rPr>
        <w:t>法定代表人（或代理人）签名或盖章：</w:t>
      </w:r>
    </w:p>
    <w:p w14:paraId="75A2D0CA" w14:textId="77777777" w:rsidR="008178DE" w:rsidRDefault="003C13A5">
      <w:pPr>
        <w:tabs>
          <w:tab w:val="left" w:pos="6300"/>
        </w:tabs>
        <w:snapToGrid w:val="0"/>
        <w:spacing w:line="500" w:lineRule="exact"/>
        <w:ind w:firstLineChars="0" w:firstLine="560"/>
        <w:jc w:val="right"/>
        <w:rPr>
          <w:rFonts w:ascii="宋体" w:eastAsia="宋体" w:hAnsi="宋体" w:cs="宋体"/>
          <w:color w:val="auto"/>
          <w:sz w:val="24"/>
        </w:rPr>
      </w:pPr>
      <w:r>
        <w:rPr>
          <w:rFonts w:ascii="宋体" w:eastAsia="宋体" w:hAnsi="宋体" w:cs="宋体" w:hint="eastAsia"/>
          <w:color w:val="auto"/>
          <w:sz w:val="24"/>
        </w:rPr>
        <w:t>法定代表人（或代理人）联系电话：</w:t>
      </w:r>
    </w:p>
    <w:p w14:paraId="0230D24B" w14:textId="77777777" w:rsidR="008178DE" w:rsidRDefault="003C13A5">
      <w:pPr>
        <w:tabs>
          <w:tab w:val="left" w:pos="6300"/>
        </w:tabs>
        <w:snapToGrid w:val="0"/>
        <w:spacing w:line="500" w:lineRule="exact"/>
        <w:ind w:firstLine="480"/>
        <w:jc w:val="right"/>
        <w:rPr>
          <w:rFonts w:ascii="宋体" w:eastAsia="宋体" w:hAnsi="宋体" w:cs="宋体"/>
          <w:color w:val="auto"/>
          <w:sz w:val="24"/>
        </w:rPr>
      </w:pPr>
      <w:r>
        <w:rPr>
          <w:rFonts w:ascii="宋体" w:eastAsia="宋体" w:hAnsi="宋体" w:cs="宋体" w:hint="eastAsia"/>
          <w:color w:val="auto"/>
          <w:sz w:val="24"/>
        </w:rPr>
        <w:t>（参选人公章）</w:t>
      </w:r>
    </w:p>
    <w:p w14:paraId="260032EE" w14:textId="77777777" w:rsidR="008178DE" w:rsidRDefault="003C13A5">
      <w:pPr>
        <w:tabs>
          <w:tab w:val="left" w:pos="6300"/>
        </w:tabs>
        <w:snapToGrid w:val="0"/>
        <w:spacing w:line="500" w:lineRule="exact"/>
        <w:ind w:firstLineChars="0" w:firstLine="560"/>
        <w:jc w:val="right"/>
        <w:rPr>
          <w:rFonts w:ascii="宋体" w:eastAsia="宋体" w:hAnsi="宋体" w:cs="宋体"/>
          <w:color w:val="auto"/>
          <w:sz w:val="24"/>
        </w:rPr>
      </w:pPr>
      <w:r>
        <w:rPr>
          <w:rFonts w:ascii="宋体" w:eastAsia="宋体" w:hAnsi="宋体" w:cs="宋体" w:hint="eastAsia"/>
          <w:color w:val="auto"/>
          <w:sz w:val="24"/>
        </w:rPr>
        <w:t>年月日</w:t>
      </w:r>
    </w:p>
    <w:p w14:paraId="70AEAA54" w14:textId="77777777" w:rsidR="008178DE" w:rsidRDefault="008178DE">
      <w:pPr>
        <w:pStyle w:val="a0"/>
        <w:numPr>
          <w:ilvl w:val="255"/>
          <w:numId w:val="0"/>
        </w:numPr>
        <w:rPr>
          <w:rFonts w:ascii="宋体" w:eastAsia="宋体" w:hAnsi="宋体" w:cs="宋体"/>
          <w:color w:val="auto"/>
          <w:sz w:val="24"/>
        </w:rPr>
      </w:pPr>
    </w:p>
    <w:p w14:paraId="77C94F80" w14:textId="77777777" w:rsidR="008178DE" w:rsidRDefault="008178DE">
      <w:pPr>
        <w:pStyle w:val="af0"/>
        <w:ind w:firstLine="280"/>
        <w:rPr>
          <w:color w:val="auto"/>
        </w:rPr>
      </w:pPr>
    </w:p>
    <w:p w14:paraId="1A9429F0" w14:textId="7967D21B" w:rsidR="00B00D8C" w:rsidRPr="00B00D8C" w:rsidRDefault="00B00D8C" w:rsidP="00B00D8C">
      <w:pPr>
        <w:snapToGrid w:val="0"/>
        <w:spacing w:line="560" w:lineRule="exact"/>
        <w:ind w:firstLineChars="0" w:firstLine="0"/>
        <w:rPr>
          <w:rFonts w:ascii="Times New Roman" w:eastAsia="仿宋" w:hAnsi="Times New Roman"/>
          <w:color w:val="auto"/>
        </w:rPr>
      </w:pPr>
      <w:r w:rsidRPr="00B00D8C">
        <w:rPr>
          <w:rFonts w:ascii="Times New Roman" w:eastAsia="仿宋" w:hAnsi="Times New Roman" w:hint="eastAsia"/>
          <w:color w:val="auto"/>
        </w:rPr>
        <w:lastRenderedPageBreak/>
        <w:t>2</w:t>
      </w:r>
      <w:r w:rsidRPr="00B00D8C">
        <w:rPr>
          <w:rFonts w:ascii="Times New Roman" w:eastAsia="仿宋" w:hAnsi="Times New Roman"/>
          <w:color w:val="auto"/>
        </w:rPr>
        <w:t>.</w:t>
      </w:r>
      <w:r w:rsidRPr="00B00D8C">
        <w:rPr>
          <w:rFonts w:ascii="Times New Roman" w:eastAsia="仿宋" w:hAnsi="Times New Roman" w:hint="eastAsia"/>
          <w:color w:val="auto"/>
        </w:rPr>
        <w:t>服务团队人员表</w:t>
      </w:r>
    </w:p>
    <w:p w14:paraId="411996EE" w14:textId="77777777" w:rsidR="00B00D8C" w:rsidRDefault="00B00D8C" w:rsidP="00B00D8C">
      <w:pPr>
        <w:pStyle w:val="TOC1"/>
        <w:snapToGrid w:val="0"/>
        <w:ind w:firstLine="480"/>
        <w:rPr>
          <w:rFonts w:ascii="仿宋_GB2312" w:eastAsia="仿宋_GB2312" w:hAnsi="宋体" w:cs="宋体"/>
          <w:szCs w:val="28"/>
        </w:rPr>
      </w:pPr>
    </w:p>
    <w:p w14:paraId="0DC011E3" w14:textId="77777777" w:rsidR="00B00D8C" w:rsidRDefault="00B00D8C" w:rsidP="00B00D8C">
      <w:pPr>
        <w:autoSpaceDE w:val="0"/>
        <w:autoSpaceDN w:val="0"/>
        <w:adjustRightInd w:val="0"/>
        <w:snapToGrid w:val="0"/>
        <w:spacing w:line="400" w:lineRule="exact"/>
        <w:ind w:firstLine="562"/>
        <w:jc w:val="center"/>
        <w:rPr>
          <w:b/>
          <w:kern w:val="0"/>
          <w:szCs w:val="28"/>
        </w:rPr>
      </w:pPr>
      <w:r>
        <w:rPr>
          <w:b/>
          <w:kern w:val="0"/>
          <w:szCs w:val="28"/>
        </w:rPr>
        <w:t>拟派服务团队人员名单</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7"/>
        <w:gridCol w:w="1418"/>
        <w:gridCol w:w="1559"/>
        <w:gridCol w:w="1559"/>
        <w:gridCol w:w="1560"/>
        <w:gridCol w:w="992"/>
      </w:tblGrid>
      <w:tr w:rsidR="009B2C8B" w14:paraId="00FCE4CD" w14:textId="77777777" w:rsidTr="009B2C8B">
        <w:trPr>
          <w:trHeight w:val="476"/>
          <w:jc w:val="center"/>
        </w:trPr>
        <w:tc>
          <w:tcPr>
            <w:tcW w:w="846" w:type="dxa"/>
            <w:vAlign w:val="center"/>
          </w:tcPr>
          <w:p w14:paraId="1C7AFABF" w14:textId="77777777" w:rsidR="009B2C8B" w:rsidRDefault="009B2C8B" w:rsidP="00B00D8C">
            <w:pPr>
              <w:tabs>
                <w:tab w:val="left" w:pos="6300"/>
              </w:tabs>
              <w:snapToGrid w:val="0"/>
              <w:spacing w:line="360" w:lineRule="exact"/>
              <w:ind w:firstLineChars="0" w:firstLine="0"/>
              <w:jc w:val="center"/>
              <w:outlineLvl w:val="0"/>
              <w:rPr>
                <w:rFonts w:eastAsia="仿宋"/>
                <w:sz w:val="21"/>
                <w:szCs w:val="21"/>
              </w:rPr>
            </w:pPr>
            <w:r>
              <w:rPr>
                <w:rFonts w:eastAsia="仿宋"/>
                <w:sz w:val="21"/>
                <w:szCs w:val="21"/>
              </w:rPr>
              <w:t>序号</w:t>
            </w:r>
          </w:p>
        </w:tc>
        <w:tc>
          <w:tcPr>
            <w:tcW w:w="1417" w:type="dxa"/>
            <w:vAlign w:val="center"/>
          </w:tcPr>
          <w:p w14:paraId="34F23D97" w14:textId="77777777" w:rsidR="009B2C8B" w:rsidRDefault="009B2C8B" w:rsidP="00B00D8C">
            <w:pPr>
              <w:tabs>
                <w:tab w:val="left" w:pos="6300"/>
              </w:tabs>
              <w:snapToGrid w:val="0"/>
              <w:spacing w:line="360" w:lineRule="exact"/>
              <w:ind w:firstLineChars="0" w:firstLine="0"/>
              <w:jc w:val="center"/>
              <w:outlineLvl w:val="0"/>
              <w:rPr>
                <w:rFonts w:eastAsia="仿宋"/>
                <w:sz w:val="21"/>
                <w:szCs w:val="21"/>
              </w:rPr>
            </w:pPr>
            <w:r>
              <w:rPr>
                <w:rFonts w:eastAsia="仿宋"/>
                <w:sz w:val="21"/>
                <w:szCs w:val="21"/>
              </w:rPr>
              <w:t>姓名</w:t>
            </w:r>
          </w:p>
        </w:tc>
        <w:tc>
          <w:tcPr>
            <w:tcW w:w="1418" w:type="dxa"/>
            <w:vAlign w:val="center"/>
          </w:tcPr>
          <w:p w14:paraId="4C319947" w14:textId="77777777" w:rsidR="009B2C8B" w:rsidRDefault="009B2C8B" w:rsidP="00B00D8C">
            <w:pPr>
              <w:tabs>
                <w:tab w:val="left" w:pos="6300"/>
              </w:tabs>
              <w:snapToGrid w:val="0"/>
              <w:spacing w:line="360" w:lineRule="exact"/>
              <w:ind w:firstLineChars="0" w:firstLine="0"/>
              <w:jc w:val="center"/>
              <w:outlineLvl w:val="0"/>
              <w:rPr>
                <w:rFonts w:eastAsia="仿宋"/>
                <w:sz w:val="21"/>
                <w:szCs w:val="21"/>
              </w:rPr>
            </w:pPr>
            <w:r>
              <w:rPr>
                <w:rFonts w:eastAsia="仿宋"/>
                <w:sz w:val="21"/>
                <w:szCs w:val="21"/>
              </w:rPr>
              <w:t>年龄</w:t>
            </w:r>
          </w:p>
        </w:tc>
        <w:tc>
          <w:tcPr>
            <w:tcW w:w="1559" w:type="dxa"/>
            <w:vAlign w:val="center"/>
          </w:tcPr>
          <w:p w14:paraId="25D22750" w14:textId="77777777" w:rsidR="009B2C8B" w:rsidRDefault="009B2C8B" w:rsidP="00B00D8C">
            <w:pPr>
              <w:tabs>
                <w:tab w:val="left" w:pos="6300"/>
              </w:tabs>
              <w:snapToGrid w:val="0"/>
              <w:spacing w:line="360" w:lineRule="exact"/>
              <w:ind w:firstLineChars="0" w:firstLine="0"/>
              <w:jc w:val="center"/>
              <w:outlineLvl w:val="0"/>
              <w:rPr>
                <w:rFonts w:eastAsia="仿宋"/>
                <w:sz w:val="21"/>
                <w:szCs w:val="21"/>
              </w:rPr>
            </w:pPr>
            <w:r>
              <w:rPr>
                <w:rFonts w:eastAsia="仿宋"/>
                <w:sz w:val="21"/>
                <w:szCs w:val="21"/>
              </w:rPr>
              <w:t>项目岗位</w:t>
            </w:r>
          </w:p>
        </w:tc>
        <w:tc>
          <w:tcPr>
            <w:tcW w:w="1559" w:type="dxa"/>
            <w:vAlign w:val="center"/>
          </w:tcPr>
          <w:p w14:paraId="0A3AFED5" w14:textId="77777777" w:rsidR="009B2C8B" w:rsidRDefault="009B2C8B" w:rsidP="00B00D8C">
            <w:pPr>
              <w:tabs>
                <w:tab w:val="left" w:pos="6300"/>
              </w:tabs>
              <w:snapToGrid w:val="0"/>
              <w:spacing w:line="360" w:lineRule="exact"/>
              <w:ind w:firstLineChars="0" w:firstLine="0"/>
              <w:jc w:val="center"/>
              <w:outlineLvl w:val="0"/>
              <w:rPr>
                <w:rFonts w:eastAsia="仿宋"/>
                <w:sz w:val="21"/>
                <w:szCs w:val="21"/>
              </w:rPr>
            </w:pPr>
            <w:r>
              <w:rPr>
                <w:rFonts w:eastAsia="仿宋"/>
                <w:sz w:val="21"/>
                <w:szCs w:val="21"/>
              </w:rPr>
              <w:t>证书</w:t>
            </w:r>
            <w:r>
              <w:rPr>
                <w:rFonts w:eastAsia="仿宋" w:hint="eastAsia"/>
                <w:sz w:val="21"/>
                <w:szCs w:val="21"/>
              </w:rPr>
              <w:t>名称</w:t>
            </w:r>
          </w:p>
        </w:tc>
        <w:tc>
          <w:tcPr>
            <w:tcW w:w="1560" w:type="dxa"/>
          </w:tcPr>
          <w:p w14:paraId="209E03F5" w14:textId="12B5DCC7" w:rsidR="009B2C8B" w:rsidRDefault="009B2C8B" w:rsidP="00B00D8C">
            <w:pPr>
              <w:tabs>
                <w:tab w:val="left" w:pos="6300"/>
              </w:tabs>
              <w:snapToGrid w:val="0"/>
              <w:spacing w:line="360" w:lineRule="exact"/>
              <w:ind w:firstLineChars="0" w:firstLine="0"/>
              <w:jc w:val="center"/>
              <w:outlineLvl w:val="0"/>
              <w:rPr>
                <w:rFonts w:eastAsia="仿宋"/>
                <w:sz w:val="21"/>
                <w:szCs w:val="21"/>
              </w:rPr>
            </w:pPr>
            <w:r>
              <w:rPr>
                <w:rFonts w:eastAsia="仿宋" w:hint="eastAsia"/>
                <w:sz w:val="21"/>
                <w:szCs w:val="21"/>
              </w:rPr>
              <w:t>是否缴纳社保</w:t>
            </w:r>
          </w:p>
        </w:tc>
        <w:tc>
          <w:tcPr>
            <w:tcW w:w="992" w:type="dxa"/>
            <w:vAlign w:val="center"/>
          </w:tcPr>
          <w:p w14:paraId="33A2A0BB" w14:textId="76186315" w:rsidR="009B2C8B" w:rsidRDefault="009B2C8B" w:rsidP="00B00D8C">
            <w:pPr>
              <w:tabs>
                <w:tab w:val="left" w:pos="6300"/>
              </w:tabs>
              <w:snapToGrid w:val="0"/>
              <w:spacing w:line="360" w:lineRule="exact"/>
              <w:ind w:firstLineChars="0" w:firstLine="0"/>
              <w:jc w:val="center"/>
              <w:outlineLvl w:val="0"/>
              <w:rPr>
                <w:rFonts w:eastAsia="仿宋"/>
                <w:sz w:val="21"/>
                <w:szCs w:val="21"/>
              </w:rPr>
            </w:pPr>
            <w:r>
              <w:rPr>
                <w:rFonts w:eastAsia="仿宋" w:hint="eastAsia"/>
                <w:sz w:val="21"/>
                <w:szCs w:val="21"/>
              </w:rPr>
              <w:t>备注</w:t>
            </w:r>
          </w:p>
        </w:tc>
      </w:tr>
      <w:tr w:rsidR="009B2C8B" w14:paraId="324F41C3" w14:textId="77777777" w:rsidTr="009B2C8B">
        <w:trPr>
          <w:trHeight w:val="550"/>
          <w:jc w:val="center"/>
        </w:trPr>
        <w:tc>
          <w:tcPr>
            <w:tcW w:w="846" w:type="dxa"/>
            <w:vAlign w:val="center"/>
          </w:tcPr>
          <w:p w14:paraId="00E24F2A"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417" w:type="dxa"/>
            <w:vAlign w:val="center"/>
          </w:tcPr>
          <w:p w14:paraId="0503A4B3"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418" w:type="dxa"/>
            <w:vAlign w:val="center"/>
          </w:tcPr>
          <w:p w14:paraId="77D22CF8"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59" w:type="dxa"/>
            <w:vAlign w:val="center"/>
          </w:tcPr>
          <w:p w14:paraId="551411A9"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59" w:type="dxa"/>
            <w:vAlign w:val="center"/>
          </w:tcPr>
          <w:p w14:paraId="7DF672F5"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60" w:type="dxa"/>
          </w:tcPr>
          <w:p w14:paraId="55DEFD48"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992" w:type="dxa"/>
            <w:vAlign w:val="center"/>
          </w:tcPr>
          <w:p w14:paraId="426831E7" w14:textId="690A940F" w:rsidR="009B2C8B" w:rsidRDefault="009B2C8B" w:rsidP="006609CA">
            <w:pPr>
              <w:tabs>
                <w:tab w:val="left" w:pos="6300"/>
              </w:tabs>
              <w:snapToGrid w:val="0"/>
              <w:spacing w:line="500" w:lineRule="exact"/>
              <w:ind w:firstLine="420"/>
              <w:jc w:val="center"/>
              <w:outlineLvl w:val="0"/>
              <w:rPr>
                <w:rFonts w:eastAsia="仿宋"/>
                <w:sz w:val="21"/>
                <w:szCs w:val="21"/>
              </w:rPr>
            </w:pPr>
          </w:p>
        </w:tc>
      </w:tr>
      <w:tr w:rsidR="009B2C8B" w14:paraId="0E231ABA" w14:textId="77777777" w:rsidTr="009B2C8B">
        <w:trPr>
          <w:trHeight w:val="550"/>
          <w:jc w:val="center"/>
        </w:trPr>
        <w:tc>
          <w:tcPr>
            <w:tcW w:w="846" w:type="dxa"/>
            <w:vAlign w:val="center"/>
          </w:tcPr>
          <w:p w14:paraId="259A9D53"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417" w:type="dxa"/>
            <w:vAlign w:val="center"/>
          </w:tcPr>
          <w:p w14:paraId="37923792"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418" w:type="dxa"/>
            <w:vAlign w:val="center"/>
          </w:tcPr>
          <w:p w14:paraId="7F6A9B46"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59" w:type="dxa"/>
            <w:vAlign w:val="center"/>
          </w:tcPr>
          <w:p w14:paraId="37D3D852"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59" w:type="dxa"/>
            <w:vAlign w:val="center"/>
          </w:tcPr>
          <w:p w14:paraId="551EA06C"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60" w:type="dxa"/>
          </w:tcPr>
          <w:p w14:paraId="46D88D4A"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992" w:type="dxa"/>
            <w:vAlign w:val="center"/>
          </w:tcPr>
          <w:p w14:paraId="177C144A" w14:textId="66A79A55" w:rsidR="009B2C8B" w:rsidRDefault="009B2C8B" w:rsidP="006609CA">
            <w:pPr>
              <w:tabs>
                <w:tab w:val="left" w:pos="6300"/>
              </w:tabs>
              <w:snapToGrid w:val="0"/>
              <w:spacing w:line="500" w:lineRule="exact"/>
              <w:ind w:firstLine="420"/>
              <w:jc w:val="center"/>
              <w:outlineLvl w:val="0"/>
              <w:rPr>
                <w:rFonts w:eastAsia="仿宋"/>
                <w:sz w:val="21"/>
                <w:szCs w:val="21"/>
              </w:rPr>
            </w:pPr>
          </w:p>
        </w:tc>
      </w:tr>
      <w:tr w:rsidR="009B2C8B" w14:paraId="4CDD0EBD" w14:textId="77777777" w:rsidTr="009B2C8B">
        <w:trPr>
          <w:trHeight w:val="550"/>
          <w:jc w:val="center"/>
        </w:trPr>
        <w:tc>
          <w:tcPr>
            <w:tcW w:w="846" w:type="dxa"/>
            <w:vAlign w:val="center"/>
          </w:tcPr>
          <w:p w14:paraId="73C4FBC1"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417" w:type="dxa"/>
            <w:vAlign w:val="center"/>
          </w:tcPr>
          <w:p w14:paraId="66FAFF11"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418" w:type="dxa"/>
            <w:vAlign w:val="center"/>
          </w:tcPr>
          <w:p w14:paraId="46181501"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59" w:type="dxa"/>
            <w:vAlign w:val="center"/>
          </w:tcPr>
          <w:p w14:paraId="24EA9B6F"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59" w:type="dxa"/>
            <w:vAlign w:val="center"/>
          </w:tcPr>
          <w:p w14:paraId="5759C385"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60" w:type="dxa"/>
          </w:tcPr>
          <w:p w14:paraId="32D6F8AD"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992" w:type="dxa"/>
            <w:vAlign w:val="center"/>
          </w:tcPr>
          <w:p w14:paraId="2C9AE201" w14:textId="7CB124A0" w:rsidR="009B2C8B" w:rsidRDefault="009B2C8B" w:rsidP="006609CA">
            <w:pPr>
              <w:tabs>
                <w:tab w:val="left" w:pos="6300"/>
              </w:tabs>
              <w:snapToGrid w:val="0"/>
              <w:spacing w:line="500" w:lineRule="exact"/>
              <w:ind w:firstLine="420"/>
              <w:jc w:val="center"/>
              <w:outlineLvl w:val="0"/>
              <w:rPr>
                <w:rFonts w:eastAsia="仿宋"/>
                <w:sz w:val="21"/>
                <w:szCs w:val="21"/>
              </w:rPr>
            </w:pPr>
          </w:p>
        </w:tc>
      </w:tr>
      <w:tr w:rsidR="009B2C8B" w14:paraId="2BC2C810" w14:textId="77777777" w:rsidTr="009B2C8B">
        <w:trPr>
          <w:trHeight w:val="550"/>
          <w:jc w:val="center"/>
        </w:trPr>
        <w:tc>
          <w:tcPr>
            <w:tcW w:w="846" w:type="dxa"/>
            <w:vAlign w:val="center"/>
          </w:tcPr>
          <w:p w14:paraId="578B4259"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417" w:type="dxa"/>
            <w:vAlign w:val="center"/>
          </w:tcPr>
          <w:p w14:paraId="147D3A6F"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418" w:type="dxa"/>
            <w:vAlign w:val="center"/>
          </w:tcPr>
          <w:p w14:paraId="23376F98"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59" w:type="dxa"/>
            <w:vAlign w:val="center"/>
          </w:tcPr>
          <w:p w14:paraId="20C0E7B2"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59" w:type="dxa"/>
            <w:vAlign w:val="center"/>
          </w:tcPr>
          <w:p w14:paraId="23856A76"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60" w:type="dxa"/>
          </w:tcPr>
          <w:p w14:paraId="5D77062A"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992" w:type="dxa"/>
            <w:vAlign w:val="center"/>
          </w:tcPr>
          <w:p w14:paraId="74CB066F" w14:textId="7C0EC3B6" w:rsidR="009B2C8B" w:rsidRDefault="009B2C8B" w:rsidP="006609CA">
            <w:pPr>
              <w:tabs>
                <w:tab w:val="left" w:pos="6300"/>
              </w:tabs>
              <w:snapToGrid w:val="0"/>
              <w:spacing w:line="500" w:lineRule="exact"/>
              <w:ind w:firstLine="420"/>
              <w:jc w:val="center"/>
              <w:outlineLvl w:val="0"/>
              <w:rPr>
                <w:rFonts w:eastAsia="仿宋"/>
                <w:sz w:val="21"/>
                <w:szCs w:val="21"/>
              </w:rPr>
            </w:pPr>
          </w:p>
        </w:tc>
      </w:tr>
      <w:tr w:rsidR="009B2C8B" w14:paraId="008EBC06" w14:textId="77777777" w:rsidTr="009B2C8B">
        <w:trPr>
          <w:trHeight w:val="550"/>
          <w:jc w:val="center"/>
        </w:trPr>
        <w:tc>
          <w:tcPr>
            <w:tcW w:w="846" w:type="dxa"/>
            <w:vAlign w:val="center"/>
          </w:tcPr>
          <w:p w14:paraId="6A81CB7A"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417" w:type="dxa"/>
            <w:vAlign w:val="center"/>
          </w:tcPr>
          <w:p w14:paraId="1067F3F8"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418" w:type="dxa"/>
            <w:vAlign w:val="center"/>
          </w:tcPr>
          <w:p w14:paraId="7F07331A"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59" w:type="dxa"/>
            <w:vAlign w:val="center"/>
          </w:tcPr>
          <w:p w14:paraId="52406D9F"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59" w:type="dxa"/>
            <w:vAlign w:val="center"/>
          </w:tcPr>
          <w:p w14:paraId="0CBA4C4C"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60" w:type="dxa"/>
          </w:tcPr>
          <w:p w14:paraId="08360BC9"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992" w:type="dxa"/>
            <w:vAlign w:val="center"/>
          </w:tcPr>
          <w:p w14:paraId="46031D7A" w14:textId="3A346C93" w:rsidR="009B2C8B" w:rsidRDefault="009B2C8B" w:rsidP="006609CA">
            <w:pPr>
              <w:tabs>
                <w:tab w:val="left" w:pos="6300"/>
              </w:tabs>
              <w:snapToGrid w:val="0"/>
              <w:spacing w:line="500" w:lineRule="exact"/>
              <w:ind w:firstLine="420"/>
              <w:jc w:val="center"/>
              <w:outlineLvl w:val="0"/>
              <w:rPr>
                <w:rFonts w:eastAsia="仿宋"/>
                <w:sz w:val="21"/>
                <w:szCs w:val="21"/>
              </w:rPr>
            </w:pPr>
          </w:p>
        </w:tc>
      </w:tr>
      <w:tr w:rsidR="009B2C8B" w14:paraId="179A3951" w14:textId="77777777" w:rsidTr="009B2C8B">
        <w:trPr>
          <w:trHeight w:val="550"/>
          <w:jc w:val="center"/>
        </w:trPr>
        <w:tc>
          <w:tcPr>
            <w:tcW w:w="846" w:type="dxa"/>
            <w:vAlign w:val="center"/>
          </w:tcPr>
          <w:p w14:paraId="7ECFD877"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417" w:type="dxa"/>
            <w:vAlign w:val="center"/>
          </w:tcPr>
          <w:p w14:paraId="06B04678"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418" w:type="dxa"/>
            <w:vAlign w:val="center"/>
          </w:tcPr>
          <w:p w14:paraId="338C2490"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59" w:type="dxa"/>
            <w:vAlign w:val="center"/>
          </w:tcPr>
          <w:p w14:paraId="22638048"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59" w:type="dxa"/>
            <w:vAlign w:val="center"/>
          </w:tcPr>
          <w:p w14:paraId="5E3D0712"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60" w:type="dxa"/>
          </w:tcPr>
          <w:p w14:paraId="6513E807"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992" w:type="dxa"/>
            <w:vAlign w:val="center"/>
          </w:tcPr>
          <w:p w14:paraId="077E694C" w14:textId="1C6EE355" w:rsidR="009B2C8B" w:rsidRDefault="009B2C8B" w:rsidP="006609CA">
            <w:pPr>
              <w:tabs>
                <w:tab w:val="left" w:pos="6300"/>
              </w:tabs>
              <w:snapToGrid w:val="0"/>
              <w:spacing w:line="500" w:lineRule="exact"/>
              <w:ind w:firstLine="420"/>
              <w:jc w:val="center"/>
              <w:outlineLvl w:val="0"/>
              <w:rPr>
                <w:rFonts w:eastAsia="仿宋"/>
                <w:sz w:val="21"/>
                <w:szCs w:val="21"/>
              </w:rPr>
            </w:pPr>
          </w:p>
        </w:tc>
      </w:tr>
      <w:tr w:rsidR="009B2C8B" w14:paraId="70F5E7BD" w14:textId="77777777" w:rsidTr="009B2C8B">
        <w:trPr>
          <w:trHeight w:val="550"/>
          <w:jc w:val="center"/>
        </w:trPr>
        <w:tc>
          <w:tcPr>
            <w:tcW w:w="846" w:type="dxa"/>
            <w:vAlign w:val="center"/>
          </w:tcPr>
          <w:p w14:paraId="12958E74"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417" w:type="dxa"/>
            <w:vAlign w:val="center"/>
          </w:tcPr>
          <w:p w14:paraId="0E86AA32"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418" w:type="dxa"/>
            <w:vAlign w:val="center"/>
          </w:tcPr>
          <w:p w14:paraId="5F3C0087"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59" w:type="dxa"/>
            <w:vAlign w:val="center"/>
          </w:tcPr>
          <w:p w14:paraId="1BED1602"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59" w:type="dxa"/>
            <w:vAlign w:val="center"/>
          </w:tcPr>
          <w:p w14:paraId="717211D5"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60" w:type="dxa"/>
          </w:tcPr>
          <w:p w14:paraId="28A21B57"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992" w:type="dxa"/>
            <w:vAlign w:val="center"/>
          </w:tcPr>
          <w:p w14:paraId="19DDE70F" w14:textId="47B93E91" w:rsidR="009B2C8B" w:rsidRDefault="009B2C8B" w:rsidP="006609CA">
            <w:pPr>
              <w:tabs>
                <w:tab w:val="left" w:pos="6300"/>
              </w:tabs>
              <w:snapToGrid w:val="0"/>
              <w:spacing w:line="500" w:lineRule="exact"/>
              <w:ind w:firstLine="420"/>
              <w:jc w:val="center"/>
              <w:outlineLvl w:val="0"/>
              <w:rPr>
                <w:rFonts w:eastAsia="仿宋"/>
                <w:sz w:val="21"/>
                <w:szCs w:val="21"/>
              </w:rPr>
            </w:pPr>
          </w:p>
        </w:tc>
      </w:tr>
      <w:tr w:rsidR="009B2C8B" w14:paraId="38EEA625" w14:textId="77777777" w:rsidTr="009B2C8B">
        <w:trPr>
          <w:trHeight w:val="550"/>
          <w:jc w:val="center"/>
        </w:trPr>
        <w:tc>
          <w:tcPr>
            <w:tcW w:w="846" w:type="dxa"/>
            <w:vAlign w:val="center"/>
          </w:tcPr>
          <w:p w14:paraId="24C82DD4"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417" w:type="dxa"/>
            <w:vAlign w:val="center"/>
          </w:tcPr>
          <w:p w14:paraId="2E92F4B6"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418" w:type="dxa"/>
            <w:vAlign w:val="center"/>
          </w:tcPr>
          <w:p w14:paraId="56C2A3A9"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59" w:type="dxa"/>
            <w:vAlign w:val="center"/>
          </w:tcPr>
          <w:p w14:paraId="040D776B"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59" w:type="dxa"/>
            <w:vAlign w:val="center"/>
          </w:tcPr>
          <w:p w14:paraId="13AB025D"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60" w:type="dxa"/>
          </w:tcPr>
          <w:p w14:paraId="04315F51"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992" w:type="dxa"/>
            <w:vAlign w:val="center"/>
          </w:tcPr>
          <w:p w14:paraId="1A8344AF" w14:textId="6DFFAA33" w:rsidR="009B2C8B" w:rsidRDefault="009B2C8B" w:rsidP="006609CA">
            <w:pPr>
              <w:tabs>
                <w:tab w:val="left" w:pos="6300"/>
              </w:tabs>
              <w:snapToGrid w:val="0"/>
              <w:spacing w:line="500" w:lineRule="exact"/>
              <w:ind w:firstLine="420"/>
              <w:jc w:val="center"/>
              <w:outlineLvl w:val="0"/>
              <w:rPr>
                <w:rFonts w:eastAsia="仿宋"/>
                <w:sz w:val="21"/>
                <w:szCs w:val="21"/>
              </w:rPr>
            </w:pPr>
          </w:p>
        </w:tc>
      </w:tr>
      <w:tr w:rsidR="009B2C8B" w14:paraId="1D330FDB" w14:textId="77777777" w:rsidTr="009B2C8B">
        <w:trPr>
          <w:trHeight w:val="550"/>
          <w:jc w:val="center"/>
        </w:trPr>
        <w:tc>
          <w:tcPr>
            <w:tcW w:w="846" w:type="dxa"/>
            <w:vAlign w:val="center"/>
          </w:tcPr>
          <w:p w14:paraId="3668B89A"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417" w:type="dxa"/>
            <w:vAlign w:val="center"/>
          </w:tcPr>
          <w:p w14:paraId="6A7EB9A5"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418" w:type="dxa"/>
            <w:vAlign w:val="center"/>
          </w:tcPr>
          <w:p w14:paraId="1AA4D6A5"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59" w:type="dxa"/>
            <w:vAlign w:val="center"/>
          </w:tcPr>
          <w:p w14:paraId="40CB3A67"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59" w:type="dxa"/>
            <w:vAlign w:val="center"/>
          </w:tcPr>
          <w:p w14:paraId="4F8C5FAD"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60" w:type="dxa"/>
          </w:tcPr>
          <w:p w14:paraId="40C05186"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992" w:type="dxa"/>
            <w:vAlign w:val="center"/>
          </w:tcPr>
          <w:p w14:paraId="34E0553F" w14:textId="75225268" w:rsidR="009B2C8B" w:rsidRDefault="009B2C8B" w:rsidP="006609CA">
            <w:pPr>
              <w:tabs>
                <w:tab w:val="left" w:pos="6300"/>
              </w:tabs>
              <w:snapToGrid w:val="0"/>
              <w:spacing w:line="500" w:lineRule="exact"/>
              <w:ind w:firstLine="420"/>
              <w:jc w:val="center"/>
              <w:outlineLvl w:val="0"/>
              <w:rPr>
                <w:rFonts w:eastAsia="仿宋"/>
                <w:sz w:val="21"/>
                <w:szCs w:val="21"/>
              </w:rPr>
            </w:pPr>
          </w:p>
        </w:tc>
      </w:tr>
      <w:tr w:rsidR="009B2C8B" w14:paraId="4ACA479C" w14:textId="77777777" w:rsidTr="009B2C8B">
        <w:trPr>
          <w:trHeight w:val="568"/>
          <w:jc w:val="center"/>
        </w:trPr>
        <w:tc>
          <w:tcPr>
            <w:tcW w:w="846" w:type="dxa"/>
            <w:vAlign w:val="center"/>
          </w:tcPr>
          <w:p w14:paraId="4AF4005A"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417" w:type="dxa"/>
            <w:vAlign w:val="center"/>
          </w:tcPr>
          <w:p w14:paraId="0DBE5497"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418" w:type="dxa"/>
            <w:vAlign w:val="center"/>
          </w:tcPr>
          <w:p w14:paraId="59BFDACD"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59" w:type="dxa"/>
            <w:vAlign w:val="center"/>
          </w:tcPr>
          <w:p w14:paraId="3039E249"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59" w:type="dxa"/>
            <w:vAlign w:val="center"/>
          </w:tcPr>
          <w:p w14:paraId="37AACF01"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1560" w:type="dxa"/>
          </w:tcPr>
          <w:p w14:paraId="19B0E094" w14:textId="77777777" w:rsidR="009B2C8B" w:rsidRDefault="009B2C8B" w:rsidP="006609CA">
            <w:pPr>
              <w:tabs>
                <w:tab w:val="left" w:pos="6300"/>
              </w:tabs>
              <w:snapToGrid w:val="0"/>
              <w:spacing w:line="500" w:lineRule="exact"/>
              <w:ind w:firstLine="420"/>
              <w:jc w:val="center"/>
              <w:outlineLvl w:val="0"/>
              <w:rPr>
                <w:rFonts w:eastAsia="仿宋"/>
                <w:sz w:val="21"/>
                <w:szCs w:val="21"/>
              </w:rPr>
            </w:pPr>
          </w:p>
        </w:tc>
        <w:tc>
          <w:tcPr>
            <w:tcW w:w="992" w:type="dxa"/>
            <w:vAlign w:val="center"/>
          </w:tcPr>
          <w:p w14:paraId="1DD9E246" w14:textId="2D045154" w:rsidR="009B2C8B" w:rsidRDefault="009B2C8B" w:rsidP="006609CA">
            <w:pPr>
              <w:tabs>
                <w:tab w:val="left" w:pos="6300"/>
              </w:tabs>
              <w:snapToGrid w:val="0"/>
              <w:spacing w:line="500" w:lineRule="exact"/>
              <w:ind w:firstLine="420"/>
              <w:jc w:val="center"/>
              <w:outlineLvl w:val="0"/>
              <w:rPr>
                <w:rFonts w:eastAsia="仿宋"/>
                <w:sz w:val="21"/>
                <w:szCs w:val="21"/>
              </w:rPr>
            </w:pPr>
          </w:p>
        </w:tc>
      </w:tr>
    </w:tbl>
    <w:p w14:paraId="4D29FDA5" w14:textId="77777777" w:rsidR="00B00D8C" w:rsidRDefault="00B00D8C" w:rsidP="00B00D8C">
      <w:pPr>
        <w:pStyle w:val="a0"/>
        <w:spacing w:after="0" w:line="400" w:lineRule="exact"/>
        <w:ind w:firstLine="480"/>
        <w:rPr>
          <w:sz w:val="24"/>
          <w:szCs w:val="22"/>
        </w:rPr>
      </w:pPr>
    </w:p>
    <w:p w14:paraId="15083BCC" w14:textId="77777777" w:rsidR="00B00D8C" w:rsidRDefault="00B00D8C">
      <w:pPr>
        <w:snapToGrid w:val="0"/>
        <w:spacing w:line="560" w:lineRule="exact"/>
        <w:ind w:firstLineChars="0" w:firstLine="0"/>
        <w:rPr>
          <w:rFonts w:ascii="Times New Roman" w:eastAsia="仿宋" w:hAnsi="Times New Roman"/>
          <w:color w:val="auto"/>
        </w:rPr>
      </w:pPr>
    </w:p>
    <w:p w14:paraId="017517CC" w14:textId="77777777" w:rsidR="00B00D8C" w:rsidRDefault="00B00D8C">
      <w:pPr>
        <w:snapToGrid w:val="0"/>
        <w:spacing w:line="560" w:lineRule="exact"/>
        <w:ind w:firstLineChars="0" w:firstLine="0"/>
        <w:rPr>
          <w:rFonts w:ascii="Times New Roman" w:eastAsia="仿宋" w:hAnsi="Times New Roman"/>
          <w:color w:val="auto"/>
        </w:rPr>
      </w:pPr>
    </w:p>
    <w:p w14:paraId="27E65671" w14:textId="77777777" w:rsidR="00B00D8C" w:rsidRDefault="00B00D8C">
      <w:pPr>
        <w:snapToGrid w:val="0"/>
        <w:spacing w:line="560" w:lineRule="exact"/>
        <w:ind w:firstLineChars="0" w:firstLine="0"/>
        <w:rPr>
          <w:rFonts w:ascii="Times New Roman" w:eastAsia="仿宋" w:hAnsi="Times New Roman"/>
          <w:color w:val="auto"/>
        </w:rPr>
      </w:pPr>
    </w:p>
    <w:p w14:paraId="67AB3EBC" w14:textId="77777777" w:rsidR="00B00D8C" w:rsidRDefault="00B00D8C">
      <w:pPr>
        <w:snapToGrid w:val="0"/>
        <w:spacing w:line="560" w:lineRule="exact"/>
        <w:ind w:firstLineChars="0" w:firstLine="0"/>
        <w:rPr>
          <w:rFonts w:ascii="Times New Roman" w:eastAsia="仿宋" w:hAnsi="Times New Roman"/>
          <w:color w:val="auto"/>
        </w:rPr>
      </w:pPr>
    </w:p>
    <w:p w14:paraId="28135E7A" w14:textId="77777777" w:rsidR="00B00D8C" w:rsidRDefault="00B00D8C">
      <w:pPr>
        <w:snapToGrid w:val="0"/>
        <w:spacing w:line="560" w:lineRule="exact"/>
        <w:ind w:firstLineChars="0" w:firstLine="0"/>
        <w:rPr>
          <w:rFonts w:ascii="Times New Roman" w:eastAsia="仿宋" w:hAnsi="Times New Roman"/>
          <w:color w:val="auto"/>
        </w:rPr>
      </w:pPr>
    </w:p>
    <w:p w14:paraId="79318843" w14:textId="77777777" w:rsidR="00B00D8C" w:rsidRDefault="00B00D8C">
      <w:pPr>
        <w:snapToGrid w:val="0"/>
        <w:spacing w:line="560" w:lineRule="exact"/>
        <w:ind w:firstLineChars="0" w:firstLine="0"/>
        <w:rPr>
          <w:rFonts w:ascii="Times New Roman" w:eastAsia="仿宋" w:hAnsi="Times New Roman"/>
          <w:color w:val="auto"/>
        </w:rPr>
      </w:pPr>
    </w:p>
    <w:p w14:paraId="0F8A2D59" w14:textId="65D1FA8B" w:rsidR="00B00D8C" w:rsidRDefault="00B00D8C">
      <w:pPr>
        <w:snapToGrid w:val="0"/>
        <w:spacing w:line="560" w:lineRule="exact"/>
        <w:ind w:firstLineChars="0" w:firstLine="0"/>
        <w:rPr>
          <w:rFonts w:ascii="Times New Roman" w:eastAsia="仿宋" w:hAnsi="Times New Roman"/>
          <w:color w:val="auto"/>
        </w:rPr>
      </w:pPr>
    </w:p>
    <w:p w14:paraId="43858CC6" w14:textId="77777777" w:rsidR="00B00D8C" w:rsidRPr="00B00D8C" w:rsidRDefault="00B00D8C" w:rsidP="00B00D8C">
      <w:pPr>
        <w:pStyle w:val="a0"/>
        <w:ind w:firstLine="560"/>
      </w:pPr>
    </w:p>
    <w:p w14:paraId="00FBCC6D" w14:textId="2A8BAB28" w:rsidR="008178DE" w:rsidRDefault="00B00D8C">
      <w:pPr>
        <w:snapToGrid w:val="0"/>
        <w:spacing w:line="560" w:lineRule="exact"/>
        <w:ind w:firstLineChars="0" w:firstLine="0"/>
        <w:rPr>
          <w:rFonts w:ascii="Times New Roman" w:eastAsia="仿宋" w:hAnsi="Times New Roman"/>
          <w:color w:val="auto"/>
        </w:rPr>
      </w:pPr>
      <w:r>
        <w:rPr>
          <w:rFonts w:ascii="Times New Roman" w:eastAsia="仿宋" w:hAnsi="Times New Roman"/>
          <w:color w:val="auto"/>
        </w:rPr>
        <w:lastRenderedPageBreak/>
        <w:t>3</w:t>
      </w:r>
      <w:r w:rsidR="003C13A5">
        <w:rPr>
          <w:rFonts w:ascii="Times New Roman" w:eastAsia="仿宋" w:hAnsi="Times New Roman"/>
          <w:color w:val="auto"/>
        </w:rPr>
        <w:t>.</w:t>
      </w:r>
      <w:r w:rsidR="003C13A5">
        <w:rPr>
          <w:rFonts w:ascii="Times New Roman" w:eastAsia="仿宋" w:hAnsi="Times New Roman" w:hint="eastAsia"/>
          <w:color w:val="auto"/>
        </w:rPr>
        <w:t>服务</w:t>
      </w:r>
      <w:r w:rsidR="003C13A5">
        <w:rPr>
          <w:rFonts w:ascii="Times New Roman" w:eastAsia="仿宋" w:hAnsi="Times New Roman" w:hint="eastAsia"/>
          <w:color w:val="auto"/>
        </w:rPr>
        <w:t>/</w:t>
      </w:r>
      <w:r w:rsidR="003C13A5">
        <w:rPr>
          <w:rFonts w:ascii="Times New Roman" w:eastAsia="仿宋" w:hAnsi="Times New Roman" w:hint="eastAsia"/>
          <w:color w:val="auto"/>
        </w:rPr>
        <w:t>技术方案</w:t>
      </w:r>
    </w:p>
    <w:p w14:paraId="56DE2CDD" w14:textId="77777777" w:rsidR="008178DE" w:rsidRDefault="008178DE">
      <w:pPr>
        <w:snapToGrid w:val="0"/>
        <w:spacing w:line="560" w:lineRule="exact"/>
        <w:ind w:firstLineChars="0" w:firstLine="0"/>
        <w:rPr>
          <w:rFonts w:ascii="Times New Roman" w:eastAsia="仿宋" w:hAnsi="Times New Roman"/>
          <w:color w:val="auto"/>
        </w:rPr>
      </w:pPr>
    </w:p>
    <w:p w14:paraId="246C0E21" w14:textId="77777777" w:rsidR="008178DE" w:rsidRDefault="008178DE">
      <w:pPr>
        <w:snapToGrid w:val="0"/>
        <w:spacing w:line="560" w:lineRule="exact"/>
        <w:ind w:firstLineChars="0" w:firstLine="0"/>
        <w:rPr>
          <w:rFonts w:ascii="Times New Roman" w:eastAsia="仿宋" w:hAnsi="Times New Roman"/>
          <w:color w:val="auto"/>
        </w:rPr>
      </w:pPr>
    </w:p>
    <w:p w14:paraId="6066BFE2" w14:textId="77777777" w:rsidR="008178DE" w:rsidRDefault="008178DE">
      <w:pPr>
        <w:snapToGrid w:val="0"/>
        <w:spacing w:line="560" w:lineRule="exact"/>
        <w:ind w:firstLineChars="0" w:firstLine="0"/>
        <w:rPr>
          <w:rFonts w:ascii="Times New Roman" w:eastAsia="仿宋" w:hAnsi="Times New Roman"/>
          <w:color w:val="auto"/>
        </w:rPr>
      </w:pPr>
    </w:p>
    <w:p w14:paraId="60DC2E45" w14:textId="77777777" w:rsidR="008178DE" w:rsidRDefault="008178DE">
      <w:pPr>
        <w:snapToGrid w:val="0"/>
        <w:spacing w:line="560" w:lineRule="exact"/>
        <w:ind w:firstLineChars="0" w:firstLine="0"/>
        <w:rPr>
          <w:rFonts w:ascii="Times New Roman" w:eastAsia="仿宋" w:hAnsi="Times New Roman"/>
          <w:color w:val="auto"/>
        </w:rPr>
      </w:pPr>
    </w:p>
    <w:p w14:paraId="79E7FFDA" w14:textId="77777777" w:rsidR="008178DE" w:rsidRDefault="008178DE">
      <w:pPr>
        <w:snapToGrid w:val="0"/>
        <w:spacing w:line="560" w:lineRule="exact"/>
        <w:ind w:firstLineChars="0" w:firstLine="0"/>
        <w:rPr>
          <w:rFonts w:ascii="Times New Roman" w:eastAsia="仿宋" w:hAnsi="Times New Roman"/>
          <w:color w:val="auto"/>
        </w:rPr>
      </w:pPr>
    </w:p>
    <w:p w14:paraId="544F58E3" w14:textId="77777777" w:rsidR="008178DE" w:rsidRDefault="008178DE">
      <w:pPr>
        <w:snapToGrid w:val="0"/>
        <w:spacing w:line="560" w:lineRule="exact"/>
        <w:ind w:firstLineChars="0" w:firstLine="0"/>
        <w:rPr>
          <w:rFonts w:ascii="Times New Roman" w:eastAsia="仿宋" w:hAnsi="Times New Roman"/>
          <w:color w:val="auto"/>
        </w:rPr>
      </w:pPr>
    </w:p>
    <w:p w14:paraId="0311DEB3" w14:textId="77777777" w:rsidR="008178DE" w:rsidRDefault="008178DE">
      <w:pPr>
        <w:snapToGrid w:val="0"/>
        <w:spacing w:line="560" w:lineRule="exact"/>
        <w:ind w:firstLineChars="0" w:firstLine="0"/>
        <w:rPr>
          <w:rFonts w:ascii="Times New Roman" w:eastAsia="仿宋" w:hAnsi="Times New Roman"/>
          <w:color w:val="auto"/>
        </w:rPr>
      </w:pPr>
    </w:p>
    <w:p w14:paraId="5F993186" w14:textId="77777777" w:rsidR="008178DE" w:rsidRDefault="008178DE">
      <w:pPr>
        <w:snapToGrid w:val="0"/>
        <w:spacing w:line="560" w:lineRule="exact"/>
        <w:ind w:firstLineChars="0" w:firstLine="0"/>
        <w:rPr>
          <w:rFonts w:ascii="Times New Roman" w:eastAsia="仿宋" w:hAnsi="Times New Roman"/>
          <w:color w:val="auto"/>
        </w:rPr>
      </w:pPr>
    </w:p>
    <w:p w14:paraId="130DB9E0" w14:textId="77777777" w:rsidR="008178DE" w:rsidRDefault="008178DE">
      <w:pPr>
        <w:snapToGrid w:val="0"/>
        <w:spacing w:line="560" w:lineRule="exact"/>
        <w:ind w:firstLineChars="0" w:firstLine="0"/>
        <w:rPr>
          <w:rFonts w:ascii="Times New Roman" w:eastAsia="仿宋" w:hAnsi="Times New Roman"/>
          <w:color w:val="auto"/>
        </w:rPr>
      </w:pPr>
    </w:p>
    <w:p w14:paraId="10A088D7" w14:textId="77777777" w:rsidR="008178DE" w:rsidRDefault="008178DE">
      <w:pPr>
        <w:snapToGrid w:val="0"/>
        <w:spacing w:line="560" w:lineRule="exact"/>
        <w:ind w:firstLineChars="0" w:firstLine="0"/>
        <w:rPr>
          <w:rFonts w:ascii="Times New Roman" w:eastAsia="仿宋" w:hAnsi="Times New Roman"/>
          <w:color w:val="auto"/>
        </w:rPr>
      </w:pPr>
    </w:p>
    <w:p w14:paraId="79AE5800" w14:textId="77777777" w:rsidR="008178DE" w:rsidRDefault="008178DE">
      <w:pPr>
        <w:snapToGrid w:val="0"/>
        <w:spacing w:line="560" w:lineRule="exact"/>
        <w:ind w:firstLineChars="0" w:firstLine="0"/>
        <w:rPr>
          <w:rFonts w:ascii="Times New Roman" w:eastAsia="仿宋" w:hAnsi="Times New Roman"/>
          <w:color w:val="auto"/>
        </w:rPr>
      </w:pPr>
    </w:p>
    <w:p w14:paraId="3072E52C" w14:textId="77777777" w:rsidR="008178DE" w:rsidRDefault="008178DE">
      <w:pPr>
        <w:snapToGrid w:val="0"/>
        <w:spacing w:line="560" w:lineRule="exact"/>
        <w:ind w:firstLineChars="0" w:firstLine="0"/>
        <w:rPr>
          <w:rFonts w:ascii="Times New Roman" w:eastAsia="仿宋" w:hAnsi="Times New Roman"/>
          <w:color w:val="auto"/>
        </w:rPr>
      </w:pPr>
    </w:p>
    <w:p w14:paraId="42CE957C" w14:textId="77777777" w:rsidR="008178DE" w:rsidRDefault="008178DE">
      <w:pPr>
        <w:snapToGrid w:val="0"/>
        <w:spacing w:line="560" w:lineRule="exact"/>
        <w:ind w:firstLineChars="0" w:firstLine="0"/>
        <w:rPr>
          <w:rFonts w:ascii="Times New Roman" w:eastAsia="仿宋" w:hAnsi="Times New Roman"/>
          <w:color w:val="auto"/>
        </w:rPr>
      </w:pPr>
    </w:p>
    <w:p w14:paraId="0A49A159" w14:textId="77777777" w:rsidR="008178DE" w:rsidRDefault="008178DE">
      <w:pPr>
        <w:snapToGrid w:val="0"/>
        <w:spacing w:line="560" w:lineRule="exact"/>
        <w:ind w:firstLineChars="0" w:firstLine="0"/>
        <w:rPr>
          <w:rFonts w:ascii="Times New Roman" w:eastAsia="仿宋" w:hAnsi="Times New Roman"/>
          <w:color w:val="auto"/>
        </w:rPr>
      </w:pPr>
    </w:p>
    <w:p w14:paraId="45BF8B01" w14:textId="77777777" w:rsidR="008178DE" w:rsidRDefault="008178DE">
      <w:pPr>
        <w:snapToGrid w:val="0"/>
        <w:spacing w:line="560" w:lineRule="exact"/>
        <w:ind w:firstLineChars="0" w:firstLine="0"/>
        <w:rPr>
          <w:rFonts w:ascii="Times New Roman" w:eastAsia="仿宋" w:hAnsi="Times New Roman"/>
          <w:color w:val="auto"/>
        </w:rPr>
      </w:pPr>
    </w:p>
    <w:p w14:paraId="60447DA1" w14:textId="77777777" w:rsidR="008178DE" w:rsidRDefault="008178DE">
      <w:pPr>
        <w:snapToGrid w:val="0"/>
        <w:spacing w:line="560" w:lineRule="exact"/>
        <w:ind w:firstLineChars="0" w:firstLine="0"/>
        <w:rPr>
          <w:rFonts w:ascii="Times New Roman" w:eastAsia="仿宋" w:hAnsi="Times New Roman"/>
          <w:color w:val="auto"/>
        </w:rPr>
      </w:pPr>
    </w:p>
    <w:p w14:paraId="3E946247" w14:textId="77777777" w:rsidR="008178DE" w:rsidRDefault="008178DE">
      <w:pPr>
        <w:snapToGrid w:val="0"/>
        <w:spacing w:line="560" w:lineRule="exact"/>
        <w:ind w:firstLineChars="0" w:firstLine="0"/>
        <w:rPr>
          <w:rFonts w:ascii="Times New Roman" w:eastAsia="仿宋" w:hAnsi="Times New Roman"/>
          <w:color w:val="auto"/>
        </w:rPr>
      </w:pPr>
    </w:p>
    <w:p w14:paraId="5D8B20FF" w14:textId="77777777" w:rsidR="008178DE" w:rsidRDefault="008178DE">
      <w:pPr>
        <w:snapToGrid w:val="0"/>
        <w:spacing w:line="560" w:lineRule="exact"/>
        <w:ind w:firstLineChars="0" w:firstLine="0"/>
        <w:rPr>
          <w:rFonts w:ascii="Times New Roman" w:eastAsia="仿宋" w:hAnsi="Times New Roman"/>
          <w:color w:val="auto"/>
        </w:rPr>
      </w:pPr>
    </w:p>
    <w:p w14:paraId="3D7DC35C" w14:textId="77777777" w:rsidR="008178DE" w:rsidRDefault="008178DE">
      <w:pPr>
        <w:snapToGrid w:val="0"/>
        <w:spacing w:line="560" w:lineRule="exact"/>
        <w:ind w:firstLineChars="0" w:firstLine="0"/>
        <w:rPr>
          <w:rFonts w:ascii="Times New Roman" w:eastAsia="仿宋" w:hAnsi="Times New Roman"/>
          <w:color w:val="auto"/>
        </w:rPr>
      </w:pPr>
    </w:p>
    <w:p w14:paraId="1CBC6968" w14:textId="77777777" w:rsidR="008178DE" w:rsidRDefault="008178DE">
      <w:pPr>
        <w:snapToGrid w:val="0"/>
        <w:spacing w:line="560" w:lineRule="exact"/>
        <w:ind w:firstLineChars="0" w:firstLine="0"/>
        <w:rPr>
          <w:rFonts w:ascii="Times New Roman" w:eastAsia="仿宋" w:hAnsi="Times New Roman"/>
          <w:color w:val="auto"/>
        </w:rPr>
      </w:pPr>
    </w:p>
    <w:p w14:paraId="03246B1D" w14:textId="77777777" w:rsidR="008178DE" w:rsidRDefault="008178DE">
      <w:pPr>
        <w:snapToGrid w:val="0"/>
        <w:spacing w:line="560" w:lineRule="exact"/>
        <w:ind w:firstLineChars="0" w:firstLine="0"/>
        <w:rPr>
          <w:rFonts w:ascii="Times New Roman" w:eastAsia="仿宋" w:hAnsi="Times New Roman"/>
          <w:color w:val="auto"/>
        </w:rPr>
      </w:pPr>
    </w:p>
    <w:p w14:paraId="272DF115" w14:textId="4B31D640" w:rsidR="008178DE" w:rsidRDefault="00B00D8C">
      <w:pPr>
        <w:snapToGrid w:val="0"/>
        <w:spacing w:line="560" w:lineRule="exact"/>
        <w:ind w:firstLineChars="0" w:firstLine="0"/>
        <w:rPr>
          <w:rFonts w:ascii="Times New Roman" w:eastAsia="仿宋" w:hAnsi="Times New Roman"/>
          <w:bCs/>
          <w:color w:val="auto"/>
          <w:sz w:val="32"/>
          <w:szCs w:val="32"/>
        </w:rPr>
      </w:pPr>
      <w:r>
        <w:rPr>
          <w:rFonts w:ascii="Times New Roman" w:eastAsia="仿宋" w:hAnsi="Times New Roman"/>
          <w:color w:val="auto"/>
        </w:rPr>
        <w:lastRenderedPageBreak/>
        <w:t>4</w:t>
      </w:r>
      <w:r w:rsidR="003C13A5">
        <w:rPr>
          <w:rFonts w:ascii="Times New Roman" w:eastAsia="仿宋" w:hAnsi="Times New Roman"/>
          <w:color w:val="auto"/>
        </w:rPr>
        <w:t>.</w:t>
      </w:r>
      <w:r w:rsidR="003C13A5">
        <w:rPr>
          <w:rFonts w:ascii="Times New Roman" w:eastAsia="仿宋" w:hAnsi="Times New Roman"/>
          <w:color w:val="auto"/>
        </w:rPr>
        <w:t>其他服务技术部分资料</w:t>
      </w:r>
    </w:p>
    <w:p w14:paraId="2886794A" w14:textId="77777777" w:rsidR="008178DE" w:rsidRDefault="008178DE">
      <w:pPr>
        <w:widowControl/>
        <w:ind w:firstLineChars="0" w:firstLine="0"/>
        <w:jc w:val="left"/>
        <w:rPr>
          <w:rFonts w:ascii="Times New Roman" w:eastAsia="仿宋" w:hAnsi="Times New Roman"/>
          <w:color w:val="auto"/>
          <w:szCs w:val="28"/>
        </w:rPr>
      </w:pPr>
    </w:p>
    <w:p w14:paraId="49E7E160" w14:textId="77777777" w:rsidR="008178DE" w:rsidRDefault="008178DE">
      <w:pPr>
        <w:widowControl/>
        <w:ind w:firstLineChars="0" w:firstLine="0"/>
        <w:jc w:val="left"/>
        <w:rPr>
          <w:rFonts w:ascii="Times New Roman" w:eastAsia="仿宋" w:hAnsi="Times New Roman"/>
          <w:color w:val="auto"/>
          <w:szCs w:val="28"/>
        </w:rPr>
      </w:pPr>
    </w:p>
    <w:p w14:paraId="5FBE0361" w14:textId="77777777" w:rsidR="008178DE" w:rsidRDefault="008178DE">
      <w:pPr>
        <w:widowControl/>
        <w:ind w:firstLineChars="0" w:firstLine="0"/>
        <w:jc w:val="left"/>
        <w:rPr>
          <w:rFonts w:ascii="Times New Roman" w:eastAsia="仿宋" w:hAnsi="Times New Roman"/>
          <w:color w:val="auto"/>
          <w:szCs w:val="28"/>
        </w:rPr>
      </w:pPr>
    </w:p>
    <w:p w14:paraId="17948279" w14:textId="77777777" w:rsidR="008178DE" w:rsidRDefault="008178DE">
      <w:pPr>
        <w:widowControl/>
        <w:ind w:firstLineChars="0" w:firstLine="0"/>
        <w:jc w:val="left"/>
        <w:rPr>
          <w:rFonts w:ascii="Times New Roman" w:eastAsia="仿宋" w:hAnsi="Times New Roman"/>
          <w:color w:val="auto"/>
          <w:szCs w:val="28"/>
        </w:rPr>
      </w:pPr>
    </w:p>
    <w:p w14:paraId="375E1474" w14:textId="77777777" w:rsidR="008178DE" w:rsidRDefault="008178DE">
      <w:pPr>
        <w:widowControl/>
        <w:ind w:firstLineChars="0" w:firstLine="0"/>
        <w:jc w:val="left"/>
        <w:rPr>
          <w:rFonts w:ascii="Times New Roman" w:eastAsia="仿宋" w:hAnsi="Times New Roman"/>
          <w:color w:val="auto"/>
          <w:szCs w:val="28"/>
        </w:rPr>
      </w:pPr>
    </w:p>
    <w:p w14:paraId="2F437E55" w14:textId="77777777" w:rsidR="008178DE" w:rsidRDefault="008178DE">
      <w:pPr>
        <w:widowControl/>
        <w:ind w:firstLineChars="0" w:firstLine="0"/>
        <w:jc w:val="left"/>
        <w:rPr>
          <w:rFonts w:ascii="Times New Roman" w:eastAsia="仿宋" w:hAnsi="Times New Roman"/>
          <w:color w:val="auto"/>
          <w:szCs w:val="28"/>
        </w:rPr>
      </w:pPr>
    </w:p>
    <w:p w14:paraId="4B5254B3" w14:textId="77777777" w:rsidR="008178DE" w:rsidRDefault="008178DE">
      <w:pPr>
        <w:widowControl/>
        <w:ind w:firstLineChars="0" w:firstLine="0"/>
        <w:jc w:val="left"/>
        <w:rPr>
          <w:rFonts w:ascii="Times New Roman" w:eastAsia="仿宋" w:hAnsi="Times New Roman"/>
          <w:color w:val="auto"/>
          <w:szCs w:val="28"/>
        </w:rPr>
      </w:pPr>
    </w:p>
    <w:p w14:paraId="30883E5B" w14:textId="77777777" w:rsidR="008178DE" w:rsidRDefault="008178DE">
      <w:pPr>
        <w:widowControl/>
        <w:ind w:firstLineChars="0" w:firstLine="0"/>
        <w:jc w:val="left"/>
        <w:rPr>
          <w:rFonts w:ascii="Times New Roman" w:eastAsia="仿宋" w:hAnsi="Times New Roman"/>
          <w:color w:val="auto"/>
          <w:szCs w:val="28"/>
        </w:rPr>
      </w:pPr>
    </w:p>
    <w:p w14:paraId="75CCEF0A" w14:textId="77777777" w:rsidR="008178DE" w:rsidRDefault="008178DE">
      <w:pPr>
        <w:widowControl/>
        <w:ind w:firstLineChars="0" w:firstLine="0"/>
        <w:jc w:val="left"/>
        <w:rPr>
          <w:rFonts w:ascii="Times New Roman" w:eastAsia="仿宋" w:hAnsi="Times New Roman"/>
          <w:color w:val="auto"/>
          <w:szCs w:val="28"/>
        </w:rPr>
      </w:pPr>
    </w:p>
    <w:p w14:paraId="51FB457F" w14:textId="77777777" w:rsidR="008178DE" w:rsidRDefault="008178DE">
      <w:pPr>
        <w:widowControl/>
        <w:ind w:firstLineChars="0" w:firstLine="0"/>
        <w:jc w:val="left"/>
        <w:rPr>
          <w:rFonts w:ascii="Times New Roman" w:eastAsia="仿宋" w:hAnsi="Times New Roman"/>
          <w:color w:val="auto"/>
          <w:szCs w:val="28"/>
        </w:rPr>
      </w:pPr>
    </w:p>
    <w:p w14:paraId="2FA60483" w14:textId="77777777" w:rsidR="008178DE" w:rsidRDefault="008178DE">
      <w:pPr>
        <w:widowControl/>
        <w:ind w:firstLineChars="0" w:firstLine="0"/>
        <w:jc w:val="left"/>
        <w:rPr>
          <w:rFonts w:ascii="Times New Roman" w:eastAsia="仿宋" w:hAnsi="Times New Roman"/>
          <w:color w:val="auto"/>
          <w:szCs w:val="28"/>
        </w:rPr>
      </w:pPr>
    </w:p>
    <w:p w14:paraId="0F07D43C" w14:textId="77777777" w:rsidR="008178DE" w:rsidRDefault="008178DE">
      <w:pPr>
        <w:widowControl/>
        <w:ind w:firstLineChars="0" w:firstLine="0"/>
        <w:jc w:val="left"/>
        <w:rPr>
          <w:rFonts w:ascii="Times New Roman" w:eastAsia="仿宋" w:hAnsi="Times New Roman"/>
          <w:color w:val="auto"/>
          <w:szCs w:val="28"/>
        </w:rPr>
      </w:pPr>
    </w:p>
    <w:p w14:paraId="3A65AF94" w14:textId="77777777" w:rsidR="008178DE" w:rsidRDefault="008178DE">
      <w:pPr>
        <w:widowControl/>
        <w:ind w:firstLineChars="0" w:firstLine="0"/>
        <w:jc w:val="left"/>
        <w:rPr>
          <w:rFonts w:ascii="Times New Roman" w:eastAsia="仿宋" w:hAnsi="Times New Roman"/>
          <w:color w:val="auto"/>
          <w:szCs w:val="28"/>
        </w:rPr>
      </w:pPr>
    </w:p>
    <w:p w14:paraId="6A0D99EE" w14:textId="77777777" w:rsidR="008178DE" w:rsidRDefault="008178DE">
      <w:pPr>
        <w:widowControl/>
        <w:ind w:firstLineChars="0" w:firstLine="0"/>
        <w:jc w:val="left"/>
        <w:rPr>
          <w:rFonts w:ascii="Times New Roman" w:eastAsia="仿宋" w:hAnsi="Times New Roman"/>
          <w:color w:val="auto"/>
          <w:szCs w:val="28"/>
        </w:rPr>
      </w:pPr>
    </w:p>
    <w:p w14:paraId="26D71F25" w14:textId="77777777" w:rsidR="008178DE" w:rsidRDefault="008178DE">
      <w:pPr>
        <w:widowControl/>
        <w:ind w:firstLineChars="0" w:firstLine="0"/>
        <w:jc w:val="left"/>
        <w:rPr>
          <w:rFonts w:ascii="Times New Roman" w:eastAsia="仿宋" w:hAnsi="Times New Roman"/>
          <w:color w:val="auto"/>
          <w:szCs w:val="28"/>
        </w:rPr>
      </w:pPr>
    </w:p>
    <w:p w14:paraId="25D2A68F" w14:textId="77777777" w:rsidR="008178DE" w:rsidRDefault="008178DE">
      <w:pPr>
        <w:widowControl/>
        <w:ind w:firstLineChars="0" w:firstLine="0"/>
        <w:jc w:val="left"/>
        <w:rPr>
          <w:rFonts w:ascii="Times New Roman" w:eastAsia="仿宋" w:hAnsi="Times New Roman"/>
          <w:color w:val="auto"/>
          <w:szCs w:val="28"/>
        </w:rPr>
      </w:pPr>
    </w:p>
    <w:p w14:paraId="1D4C86CE" w14:textId="77777777" w:rsidR="008178DE" w:rsidRDefault="008178DE">
      <w:pPr>
        <w:widowControl/>
        <w:ind w:firstLineChars="0" w:firstLine="0"/>
        <w:jc w:val="left"/>
        <w:rPr>
          <w:rFonts w:ascii="Times New Roman" w:eastAsia="仿宋" w:hAnsi="Times New Roman"/>
          <w:color w:val="auto"/>
          <w:szCs w:val="28"/>
        </w:rPr>
      </w:pPr>
    </w:p>
    <w:p w14:paraId="1BDC51EC" w14:textId="77777777" w:rsidR="008178DE" w:rsidRDefault="008178DE">
      <w:pPr>
        <w:widowControl/>
        <w:ind w:firstLineChars="0" w:firstLine="0"/>
        <w:jc w:val="left"/>
        <w:rPr>
          <w:rFonts w:ascii="Times New Roman" w:eastAsia="仿宋" w:hAnsi="Times New Roman"/>
          <w:color w:val="auto"/>
          <w:szCs w:val="28"/>
        </w:rPr>
      </w:pPr>
    </w:p>
    <w:p w14:paraId="6E3F9057" w14:textId="77777777" w:rsidR="008178DE" w:rsidRDefault="008178DE">
      <w:pPr>
        <w:widowControl/>
        <w:ind w:firstLineChars="0" w:firstLine="0"/>
        <w:jc w:val="left"/>
        <w:rPr>
          <w:rFonts w:ascii="Times New Roman" w:eastAsia="仿宋" w:hAnsi="Times New Roman"/>
          <w:color w:val="auto"/>
          <w:szCs w:val="28"/>
        </w:rPr>
      </w:pPr>
    </w:p>
    <w:p w14:paraId="17914FFF" w14:textId="77777777" w:rsidR="008178DE" w:rsidRDefault="008178DE">
      <w:pPr>
        <w:widowControl/>
        <w:ind w:firstLineChars="0" w:firstLine="0"/>
        <w:jc w:val="left"/>
        <w:rPr>
          <w:rFonts w:ascii="Times New Roman" w:eastAsia="仿宋" w:hAnsi="Times New Roman"/>
          <w:color w:val="auto"/>
          <w:szCs w:val="28"/>
        </w:rPr>
      </w:pPr>
    </w:p>
    <w:p w14:paraId="3CB69CD0" w14:textId="77777777" w:rsidR="008178DE" w:rsidRDefault="008178DE">
      <w:pPr>
        <w:widowControl/>
        <w:ind w:firstLineChars="0" w:firstLine="0"/>
        <w:jc w:val="left"/>
        <w:rPr>
          <w:rFonts w:ascii="Times New Roman" w:eastAsia="仿宋" w:hAnsi="Times New Roman"/>
          <w:color w:val="auto"/>
          <w:szCs w:val="28"/>
        </w:rPr>
      </w:pPr>
    </w:p>
    <w:p w14:paraId="44AAB3B9" w14:textId="77777777" w:rsidR="008178DE" w:rsidRDefault="003C13A5">
      <w:pPr>
        <w:widowControl/>
        <w:ind w:firstLineChars="0" w:firstLine="0"/>
        <w:jc w:val="left"/>
        <w:rPr>
          <w:rFonts w:ascii="Times New Roman" w:eastAsia="仿宋" w:hAnsi="Times New Roman"/>
          <w:b/>
          <w:color w:val="auto"/>
          <w:szCs w:val="28"/>
        </w:rPr>
      </w:pPr>
      <w:r>
        <w:rPr>
          <w:rFonts w:ascii="Times New Roman" w:eastAsia="仿宋" w:hAnsi="Times New Roman"/>
          <w:b/>
          <w:color w:val="auto"/>
          <w:szCs w:val="28"/>
        </w:rPr>
        <w:lastRenderedPageBreak/>
        <w:t>三、商务部分</w:t>
      </w:r>
    </w:p>
    <w:p w14:paraId="63BDAA14" w14:textId="77777777" w:rsidR="008178DE" w:rsidRDefault="003C13A5">
      <w:pPr>
        <w:widowControl/>
        <w:ind w:firstLineChars="0" w:firstLine="0"/>
        <w:jc w:val="left"/>
        <w:rPr>
          <w:rFonts w:ascii="宋体" w:eastAsia="宋体" w:hAnsi="宋体" w:cs="宋体"/>
          <w:color w:val="auto"/>
          <w:sz w:val="24"/>
        </w:rPr>
      </w:pPr>
      <w:r>
        <w:rPr>
          <w:rFonts w:ascii="宋体" w:eastAsia="宋体" w:hAnsi="宋体" w:cs="宋体" w:hint="eastAsia"/>
          <w:color w:val="auto"/>
          <w:sz w:val="24"/>
        </w:rPr>
        <w:t>1.比选函</w:t>
      </w:r>
    </w:p>
    <w:p w14:paraId="7E32B45A" w14:textId="77777777" w:rsidR="008178DE" w:rsidRDefault="003C13A5">
      <w:pPr>
        <w:snapToGrid w:val="0"/>
        <w:spacing w:beforeLines="50" w:before="190" w:line="500" w:lineRule="exact"/>
        <w:ind w:firstLine="480"/>
        <w:jc w:val="center"/>
        <w:rPr>
          <w:rFonts w:ascii="宋体" w:eastAsia="宋体" w:hAnsi="宋体" w:cs="宋体"/>
          <w:color w:val="auto"/>
          <w:sz w:val="24"/>
        </w:rPr>
      </w:pPr>
      <w:r>
        <w:rPr>
          <w:rFonts w:ascii="宋体" w:eastAsia="宋体" w:hAnsi="宋体" w:cs="宋体" w:hint="eastAsia"/>
          <w:color w:val="auto"/>
          <w:sz w:val="24"/>
        </w:rPr>
        <w:t>比选函（格式）</w:t>
      </w:r>
    </w:p>
    <w:p w14:paraId="7A3DE0E5" w14:textId="77777777" w:rsidR="008178DE" w:rsidRDefault="003C13A5">
      <w:pPr>
        <w:spacing w:line="500" w:lineRule="exact"/>
        <w:ind w:firstLine="480"/>
        <w:rPr>
          <w:rFonts w:ascii="宋体" w:eastAsia="宋体" w:hAnsi="宋体" w:cs="宋体"/>
          <w:color w:val="auto"/>
          <w:sz w:val="24"/>
          <w:u w:val="single"/>
        </w:rPr>
      </w:pPr>
      <w:r>
        <w:rPr>
          <w:rFonts w:ascii="宋体" w:eastAsia="宋体" w:hAnsi="宋体" w:cs="宋体" w:hint="eastAsia"/>
          <w:color w:val="auto"/>
          <w:sz w:val="24"/>
        </w:rPr>
        <w:t>比选项目名称：</w:t>
      </w:r>
      <w:r>
        <w:rPr>
          <w:rFonts w:ascii="宋体" w:eastAsia="宋体" w:hAnsi="宋体" w:cs="宋体" w:hint="eastAsia"/>
          <w:color w:val="auto"/>
          <w:sz w:val="24"/>
          <w:u w:val="single"/>
        </w:rPr>
        <w:t xml:space="preserve">                                             </w:t>
      </w:r>
    </w:p>
    <w:p w14:paraId="32E9A94D" w14:textId="77777777" w:rsidR="008178DE" w:rsidRDefault="003C13A5">
      <w:pPr>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致：</w:t>
      </w:r>
      <w:r>
        <w:rPr>
          <w:rFonts w:ascii="宋体" w:eastAsia="宋体" w:hAnsi="宋体" w:cs="宋体" w:hint="eastAsia"/>
          <w:color w:val="auto"/>
          <w:sz w:val="24"/>
          <w:u w:val="single"/>
        </w:rPr>
        <w:t xml:space="preserve">                    </w:t>
      </w:r>
      <w:r>
        <w:rPr>
          <w:rFonts w:ascii="宋体" w:eastAsia="宋体" w:hAnsi="宋体" w:cs="宋体" w:hint="eastAsia"/>
          <w:color w:val="auto"/>
          <w:sz w:val="24"/>
        </w:rPr>
        <w:t>（采购人）</w:t>
      </w:r>
    </w:p>
    <w:p w14:paraId="4910CF68" w14:textId="77777777" w:rsidR="008178DE" w:rsidRDefault="003C13A5">
      <w:pPr>
        <w:snapToGrid w:val="0"/>
        <w:spacing w:beforeLines="50" w:before="190" w:line="500" w:lineRule="exact"/>
        <w:ind w:firstLine="480"/>
        <w:rPr>
          <w:rFonts w:ascii="宋体" w:eastAsia="宋体" w:hAnsi="宋体" w:cs="宋体"/>
          <w:color w:val="auto"/>
          <w:sz w:val="24"/>
        </w:rPr>
      </w:pPr>
      <w:r>
        <w:rPr>
          <w:rFonts w:ascii="宋体" w:eastAsia="宋体" w:hAnsi="宋体" w:cs="宋体" w:hint="eastAsia"/>
          <w:color w:val="auto"/>
          <w:sz w:val="24"/>
          <w:u w:val="single"/>
        </w:rPr>
        <w:t xml:space="preserve">                        </w:t>
      </w:r>
      <w:r>
        <w:rPr>
          <w:rFonts w:ascii="宋体" w:eastAsia="宋体" w:hAnsi="宋体" w:cs="宋体" w:hint="eastAsia"/>
          <w:color w:val="auto"/>
          <w:sz w:val="24"/>
        </w:rPr>
        <w:t>（参选人名称）系中华人民共和国合法企业，注册地址：</w:t>
      </w:r>
      <w:r>
        <w:rPr>
          <w:rFonts w:ascii="宋体" w:eastAsia="宋体" w:hAnsi="宋体" w:cs="宋体" w:hint="eastAsia"/>
          <w:color w:val="auto"/>
          <w:sz w:val="24"/>
          <w:u w:val="single"/>
        </w:rPr>
        <w:t xml:space="preserve">                               </w:t>
      </w:r>
      <w:r>
        <w:rPr>
          <w:rFonts w:ascii="宋体" w:eastAsia="宋体" w:hAnsi="宋体" w:cs="宋体" w:hint="eastAsia"/>
          <w:color w:val="auto"/>
          <w:sz w:val="24"/>
        </w:rPr>
        <w:t>。我方就参加本次比选有关事项郑重声明如下：</w:t>
      </w:r>
    </w:p>
    <w:p w14:paraId="24F199DB" w14:textId="77777777" w:rsidR="008178DE" w:rsidRDefault="003C13A5">
      <w:pPr>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一、我方完全理解并接受该项目比选文件所有要求。</w:t>
      </w:r>
    </w:p>
    <w:p w14:paraId="63A82E90" w14:textId="77777777" w:rsidR="008178DE" w:rsidRDefault="003C13A5">
      <w:pPr>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二、我方提交的所有参选文件、资料都是准确和真实的，如有虚假或隐瞒，我方愿意承担一切法律责任。</w:t>
      </w:r>
    </w:p>
    <w:p w14:paraId="460F3982" w14:textId="77777777" w:rsidR="008178DE" w:rsidRDefault="003C13A5">
      <w:pPr>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三、我方承诺按照比选文件要求，提供比选项目的技术服务。</w:t>
      </w:r>
    </w:p>
    <w:p w14:paraId="511DF8FB" w14:textId="77777777" w:rsidR="008178DE" w:rsidRDefault="003C13A5">
      <w:pPr>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四、我方按比选文件要求提交的参选文件为：参选文件正本1份，副本1份。</w:t>
      </w:r>
    </w:p>
    <w:p w14:paraId="05E59D56" w14:textId="77777777" w:rsidR="008178DE" w:rsidRDefault="003C13A5">
      <w:pPr>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五、我方承诺：本次比选的比选有效期为比选截止日期起90天内。</w:t>
      </w:r>
    </w:p>
    <w:p w14:paraId="54D1B226" w14:textId="77777777" w:rsidR="008178DE" w:rsidRDefault="003C13A5">
      <w:pPr>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六、我方比选报价为闭口价。即在比选有效期和合同有效期内，该报价固定不变。</w:t>
      </w:r>
    </w:p>
    <w:p w14:paraId="0BAC47B4" w14:textId="77777777" w:rsidR="008178DE" w:rsidRDefault="003C13A5">
      <w:pPr>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七、如果我方中选，我方将履行比选文件中规定的各项要求以及我方参选文件的各项承诺，按《中华人民共和国政府采购法》《中华人民共和国民法典》及合同约定条款承担我方责任。</w:t>
      </w:r>
    </w:p>
    <w:p w14:paraId="6B478D72" w14:textId="77777777" w:rsidR="008178DE" w:rsidRDefault="003C13A5">
      <w:pPr>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八、我方未为采购项目提供整体设计、规范编制或者项目管理、监理、检测等服务。</w:t>
      </w:r>
    </w:p>
    <w:p w14:paraId="330A2C13" w14:textId="77777777" w:rsidR="008178DE" w:rsidRDefault="003C13A5">
      <w:pPr>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九、我方理解，最低报价不是中选的唯一条件。</w:t>
      </w:r>
    </w:p>
    <w:p w14:paraId="2849B0D7" w14:textId="77777777" w:rsidR="008178DE" w:rsidRDefault="008178DE">
      <w:pPr>
        <w:snapToGrid w:val="0"/>
        <w:spacing w:line="500" w:lineRule="exact"/>
        <w:ind w:firstLineChars="0" w:firstLine="0"/>
        <w:rPr>
          <w:rFonts w:ascii="宋体" w:eastAsia="宋体" w:hAnsi="宋体" w:cs="宋体"/>
          <w:color w:val="auto"/>
          <w:sz w:val="24"/>
        </w:rPr>
      </w:pPr>
    </w:p>
    <w:p w14:paraId="2E11FD13" w14:textId="77777777" w:rsidR="008178DE" w:rsidRDefault="008178DE">
      <w:pPr>
        <w:pStyle w:val="a0"/>
        <w:ind w:firstLine="560"/>
      </w:pPr>
    </w:p>
    <w:p w14:paraId="03269AFF" w14:textId="77777777" w:rsidR="008178DE" w:rsidRDefault="003C13A5">
      <w:pPr>
        <w:snapToGrid w:val="0"/>
        <w:spacing w:line="500" w:lineRule="exact"/>
        <w:ind w:firstLineChars="2275" w:firstLine="5460"/>
        <w:rPr>
          <w:rFonts w:ascii="宋体" w:eastAsia="宋体" w:hAnsi="宋体" w:cs="宋体"/>
          <w:color w:val="auto"/>
          <w:sz w:val="24"/>
        </w:rPr>
      </w:pPr>
      <w:r>
        <w:rPr>
          <w:rFonts w:ascii="宋体" w:eastAsia="宋体" w:hAnsi="宋体" w:cs="宋体" w:hint="eastAsia"/>
          <w:color w:val="auto"/>
          <w:sz w:val="24"/>
        </w:rPr>
        <w:t>（参选人公章）</w:t>
      </w:r>
    </w:p>
    <w:p w14:paraId="7B14DAFC" w14:textId="77777777" w:rsidR="008178DE" w:rsidRDefault="003C13A5">
      <w:pPr>
        <w:widowControl/>
        <w:snapToGrid w:val="0"/>
        <w:spacing w:line="500" w:lineRule="exact"/>
        <w:ind w:firstLineChars="2400" w:firstLine="5760"/>
        <w:jc w:val="left"/>
        <w:rPr>
          <w:rFonts w:ascii="宋体" w:eastAsia="宋体" w:hAnsi="宋体" w:cs="宋体"/>
          <w:color w:val="auto"/>
          <w:sz w:val="24"/>
        </w:rPr>
      </w:pPr>
      <w:r>
        <w:rPr>
          <w:rFonts w:ascii="宋体" w:eastAsia="宋体" w:hAnsi="宋体" w:cs="宋体" w:hint="eastAsia"/>
          <w:color w:val="auto"/>
          <w:sz w:val="24"/>
        </w:rPr>
        <w:t>年    月   日</w:t>
      </w:r>
    </w:p>
    <w:p w14:paraId="6A21F826" w14:textId="77777777" w:rsidR="008178DE" w:rsidRDefault="003C13A5">
      <w:pPr>
        <w:widowControl/>
        <w:numPr>
          <w:ilvl w:val="255"/>
          <w:numId w:val="0"/>
        </w:numPr>
        <w:jc w:val="left"/>
        <w:rPr>
          <w:rFonts w:ascii="Times New Roman" w:eastAsia="仿宋" w:hAnsi="Times New Roman"/>
          <w:color w:val="auto"/>
          <w:szCs w:val="28"/>
        </w:rPr>
      </w:pPr>
      <w:r>
        <w:rPr>
          <w:rFonts w:ascii="Times New Roman" w:eastAsia="仿宋" w:hAnsi="Times New Roman"/>
          <w:color w:val="auto"/>
          <w:szCs w:val="28"/>
        </w:rPr>
        <w:lastRenderedPageBreak/>
        <w:t>2.</w:t>
      </w:r>
      <w:r>
        <w:rPr>
          <w:rFonts w:ascii="Times New Roman" w:eastAsia="仿宋" w:hAnsi="Times New Roman"/>
          <w:color w:val="auto"/>
          <w:szCs w:val="28"/>
        </w:rPr>
        <w:t>商务要求应答承诺书</w:t>
      </w:r>
    </w:p>
    <w:p w14:paraId="3439AB4A" w14:textId="77777777" w:rsidR="008178DE" w:rsidRDefault="003C13A5">
      <w:pPr>
        <w:tabs>
          <w:tab w:val="left" w:pos="6300"/>
        </w:tabs>
        <w:snapToGrid w:val="0"/>
        <w:spacing w:line="500" w:lineRule="exact"/>
        <w:ind w:firstLine="480"/>
        <w:jc w:val="center"/>
        <w:rPr>
          <w:rFonts w:ascii="宋体" w:eastAsia="宋体" w:hAnsi="宋体" w:cs="宋体"/>
          <w:color w:val="auto"/>
          <w:sz w:val="24"/>
        </w:rPr>
      </w:pPr>
      <w:bookmarkStart w:id="211" w:name="_Toc97027591"/>
      <w:bookmarkStart w:id="212" w:name="_Toc106896351"/>
      <w:bookmarkStart w:id="213" w:name="_Toc25952"/>
      <w:bookmarkStart w:id="214" w:name="_Toc10836"/>
      <w:bookmarkStart w:id="215" w:name="_Toc24275"/>
      <w:bookmarkStart w:id="216" w:name="_Toc101362777"/>
      <w:bookmarkStart w:id="217" w:name="_Toc26028"/>
      <w:r>
        <w:rPr>
          <w:rFonts w:ascii="宋体" w:eastAsia="宋体" w:hAnsi="宋体" w:cs="宋体" w:hint="eastAsia"/>
          <w:color w:val="auto"/>
          <w:sz w:val="24"/>
        </w:rPr>
        <w:t>商务要求应答承诺书</w:t>
      </w:r>
      <w:bookmarkEnd w:id="211"/>
      <w:bookmarkEnd w:id="212"/>
      <w:bookmarkEnd w:id="213"/>
      <w:bookmarkEnd w:id="214"/>
      <w:bookmarkEnd w:id="215"/>
      <w:bookmarkEnd w:id="216"/>
      <w:bookmarkEnd w:id="217"/>
    </w:p>
    <w:p w14:paraId="236CF56D" w14:textId="77777777" w:rsidR="008178DE" w:rsidRDefault="003C13A5">
      <w:pPr>
        <w:tabs>
          <w:tab w:val="left" w:pos="6300"/>
        </w:tabs>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比选项目名称：</w:t>
      </w:r>
    </w:p>
    <w:p w14:paraId="26100B46" w14:textId="77777777" w:rsidR="008178DE" w:rsidRDefault="003C13A5">
      <w:pPr>
        <w:tabs>
          <w:tab w:val="left" w:pos="6300"/>
        </w:tabs>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致：（采购人名称）：</w:t>
      </w:r>
    </w:p>
    <w:p w14:paraId="508D4A81" w14:textId="77777777" w:rsidR="008178DE" w:rsidRDefault="003C13A5">
      <w:pPr>
        <w:tabs>
          <w:tab w:val="left" w:pos="6300"/>
        </w:tabs>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（供应商名称）郑重承诺：</w:t>
      </w:r>
    </w:p>
    <w:p w14:paraId="57701B0B" w14:textId="77777777" w:rsidR="008178DE" w:rsidRDefault="003C13A5">
      <w:pPr>
        <w:tabs>
          <w:tab w:val="left" w:pos="6300"/>
        </w:tabs>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1﹒我方承诺应答并完全满足竞争性比</w:t>
      </w:r>
      <w:proofErr w:type="gramStart"/>
      <w:r>
        <w:rPr>
          <w:rFonts w:ascii="宋体" w:eastAsia="宋体" w:hAnsi="宋体" w:cs="宋体" w:hint="eastAsia"/>
          <w:color w:val="auto"/>
          <w:sz w:val="24"/>
        </w:rPr>
        <w:t>选文件</w:t>
      </w:r>
      <w:proofErr w:type="gramEnd"/>
      <w:r>
        <w:rPr>
          <w:rFonts w:ascii="宋体" w:eastAsia="宋体" w:hAnsi="宋体" w:cs="宋体" w:hint="eastAsia"/>
          <w:color w:val="auto"/>
          <w:sz w:val="24"/>
        </w:rPr>
        <w:t>第三篇“项目商务要求”中所提出的全部商务条款要求，否则自愿被评定为无效投标。</w:t>
      </w:r>
    </w:p>
    <w:p w14:paraId="02CA4938" w14:textId="77777777" w:rsidR="008178DE" w:rsidRDefault="003C13A5">
      <w:pPr>
        <w:tabs>
          <w:tab w:val="left" w:pos="6300"/>
        </w:tabs>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2﹒我方承诺，若我方中标，在项目实施过程中，我方未遵守和执行竞争性比</w:t>
      </w:r>
      <w:proofErr w:type="gramStart"/>
      <w:r>
        <w:rPr>
          <w:rFonts w:ascii="宋体" w:eastAsia="宋体" w:hAnsi="宋体" w:cs="宋体" w:hint="eastAsia"/>
          <w:color w:val="auto"/>
          <w:sz w:val="24"/>
        </w:rPr>
        <w:t>选文件</w:t>
      </w:r>
      <w:proofErr w:type="gramEnd"/>
      <w:r>
        <w:rPr>
          <w:rFonts w:ascii="宋体" w:eastAsia="宋体" w:hAnsi="宋体" w:cs="宋体" w:hint="eastAsia"/>
          <w:color w:val="auto"/>
          <w:sz w:val="24"/>
        </w:rPr>
        <w:t>第三篇“项目商务要求”和我方响应文件中承诺优于竞争性比</w:t>
      </w:r>
      <w:proofErr w:type="gramStart"/>
      <w:r>
        <w:rPr>
          <w:rFonts w:ascii="宋体" w:eastAsia="宋体" w:hAnsi="宋体" w:cs="宋体" w:hint="eastAsia"/>
          <w:color w:val="auto"/>
          <w:sz w:val="24"/>
        </w:rPr>
        <w:t>选文件</w:t>
      </w:r>
      <w:proofErr w:type="gramEnd"/>
      <w:r>
        <w:rPr>
          <w:rFonts w:ascii="宋体" w:eastAsia="宋体" w:hAnsi="宋体" w:cs="宋体" w:hint="eastAsia"/>
          <w:color w:val="auto"/>
          <w:sz w:val="24"/>
        </w:rPr>
        <w:t>要求的商务条款时，我方自愿随时被采购人终止并解除服务合同，由本公司自行承担一切相应的损失。</w:t>
      </w:r>
    </w:p>
    <w:p w14:paraId="2567A31E" w14:textId="77777777" w:rsidR="008178DE" w:rsidRDefault="003C13A5">
      <w:pPr>
        <w:tabs>
          <w:tab w:val="left" w:pos="6300"/>
        </w:tabs>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3﹒我方承诺优于比选项目商务要求的内容如下：</w:t>
      </w:r>
    </w:p>
    <w:p w14:paraId="13E96B1A" w14:textId="77777777" w:rsidR="008178DE" w:rsidRDefault="003C13A5">
      <w:pPr>
        <w:tabs>
          <w:tab w:val="left" w:pos="6300"/>
        </w:tabs>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（1）</w:t>
      </w:r>
    </w:p>
    <w:p w14:paraId="7CBE8D92" w14:textId="77777777" w:rsidR="008178DE" w:rsidRDefault="003C13A5">
      <w:pPr>
        <w:tabs>
          <w:tab w:val="left" w:pos="6300"/>
        </w:tabs>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（2）</w:t>
      </w:r>
    </w:p>
    <w:p w14:paraId="354A2508" w14:textId="77777777" w:rsidR="008178DE" w:rsidRDefault="003C13A5">
      <w:pPr>
        <w:tabs>
          <w:tab w:val="left" w:pos="6300"/>
        </w:tabs>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w:t>
      </w:r>
    </w:p>
    <w:p w14:paraId="787B7BA5" w14:textId="77777777" w:rsidR="008178DE" w:rsidRDefault="003C13A5">
      <w:pPr>
        <w:tabs>
          <w:tab w:val="left" w:pos="6300"/>
        </w:tabs>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（如果有，请供应商逐条对</w:t>
      </w:r>
      <w:proofErr w:type="gramStart"/>
      <w:r>
        <w:rPr>
          <w:rFonts w:ascii="宋体" w:eastAsia="宋体" w:hAnsi="宋体" w:cs="宋体" w:hint="eastAsia"/>
          <w:color w:val="auto"/>
          <w:sz w:val="24"/>
        </w:rPr>
        <w:t>照列</w:t>
      </w:r>
      <w:proofErr w:type="gramEnd"/>
      <w:r>
        <w:rPr>
          <w:rFonts w:ascii="宋体" w:eastAsia="宋体" w:hAnsi="宋体" w:cs="宋体" w:hint="eastAsia"/>
          <w:color w:val="auto"/>
          <w:sz w:val="24"/>
        </w:rPr>
        <w:t>示。）</w:t>
      </w:r>
    </w:p>
    <w:p w14:paraId="34435DAE" w14:textId="77777777" w:rsidR="008178DE" w:rsidRDefault="008178DE">
      <w:pPr>
        <w:tabs>
          <w:tab w:val="left" w:pos="6300"/>
        </w:tabs>
        <w:snapToGrid w:val="0"/>
        <w:spacing w:line="500" w:lineRule="exact"/>
        <w:ind w:firstLineChars="0" w:firstLine="560"/>
        <w:rPr>
          <w:rFonts w:ascii="宋体" w:eastAsia="宋体" w:hAnsi="宋体" w:cs="宋体"/>
          <w:color w:val="auto"/>
          <w:sz w:val="24"/>
        </w:rPr>
      </w:pPr>
    </w:p>
    <w:p w14:paraId="176DB60E" w14:textId="77777777" w:rsidR="008178DE" w:rsidRDefault="003C13A5">
      <w:pPr>
        <w:tabs>
          <w:tab w:val="left" w:pos="6300"/>
        </w:tabs>
        <w:snapToGrid w:val="0"/>
        <w:spacing w:line="500" w:lineRule="exact"/>
        <w:ind w:firstLineChars="0" w:firstLine="560"/>
        <w:jc w:val="right"/>
        <w:rPr>
          <w:rFonts w:ascii="宋体" w:eastAsia="宋体" w:hAnsi="宋体" w:cs="宋体"/>
          <w:color w:val="auto"/>
          <w:sz w:val="24"/>
        </w:rPr>
      </w:pPr>
      <w:r>
        <w:rPr>
          <w:rFonts w:ascii="宋体" w:eastAsia="宋体" w:hAnsi="宋体" w:cs="宋体" w:hint="eastAsia"/>
          <w:color w:val="auto"/>
          <w:sz w:val="24"/>
        </w:rPr>
        <w:t>法定代表人（或代理人）签名或盖章：</w:t>
      </w:r>
    </w:p>
    <w:p w14:paraId="66EDE264" w14:textId="77777777" w:rsidR="008178DE" w:rsidRDefault="003C13A5">
      <w:pPr>
        <w:tabs>
          <w:tab w:val="left" w:pos="6300"/>
        </w:tabs>
        <w:snapToGrid w:val="0"/>
        <w:spacing w:line="500" w:lineRule="exact"/>
        <w:ind w:firstLineChars="0" w:firstLine="560"/>
        <w:jc w:val="right"/>
        <w:rPr>
          <w:rFonts w:ascii="宋体" w:eastAsia="宋体" w:hAnsi="宋体" w:cs="宋体"/>
          <w:color w:val="auto"/>
          <w:sz w:val="24"/>
        </w:rPr>
      </w:pPr>
      <w:r>
        <w:rPr>
          <w:rFonts w:ascii="宋体" w:eastAsia="宋体" w:hAnsi="宋体" w:cs="宋体" w:hint="eastAsia"/>
          <w:color w:val="auto"/>
          <w:sz w:val="24"/>
        </w:rPr>
        <w:t>法定代表人（或代理人）联系电话：</w:t>
      </w:r>
    </w:p>
    <w:p w14:paraId="4F131615" w14:textId="77777777" w:rsidR="008178DE" w:rsidRDefault="008178DE">
      <w:pPr>
        <w:tabs>
          <w:tab w:val="left" w:pos="6300"/>
        </w:tabs>
        <w:snapToGrid w:val="0"/>
        <w:spacing w:line="500" w:lineRule="exact"/>
        <w:ind w:firstLineChars="0" w:firstLine="560"/>
        <w:jc w:val="right"/>
        <w:rPr>
          <w:rFonts w:ascii="宋体" w:eastAsia="宋体" w:hAnsi="宋体" w:cs="宋体"/>
          <w:color w:val="auto"/>
          <w:sz w:val="24"/>
        </w:rPr>
      </w:pPr>
    </w:p>
    <w:p w14:paraId="2A42F1DB" w14:textId="77777777" w:rsidR="008178DE" w:rsidRDefault="003C13A5">
      <w:pPr>
        <w:tabs>
          <w:tab w:val="left" w:pos="6300"/>
        </w:tabs>
        <w:snapToGrid w:val="0"/>
        <w:spacing w:line="500" w:lineRule="exact"/>
        <w:ind w:firstLine="480"/>
        <w:jc w:val="right"/>
        <w:rPr>
          <w:rFonts w:ascii="宋体" w:eastAsia="宋体" w:hAnsi="宋体" w:cs="宋体"/>
          <w:color w:val="auto"/>
          <w:sz w:val="24"/>
        </w:rPr>
      </w:pPr>
      <w:r>
        <w:rPr>
          <w:rFonts w:ascii="宋体" w:eastAsia="宋体" w:hAnsi="宋体" w:cs="宋体" w:hint="eastAsia"/>
          <w:color w:val="auto"/>
          <w:sz w:val="24"/>
        </w:rPr>
        <w:t>（参选人公章）</w:t>
      </w:r>
    </w:p>
    <w:p w14:paraId="65452A4F" w14:textId="77777777" w:rsidR="008178DE" w:rsidRDefault="003C13A5">
      <w:pPr>
        <w:tabs>
          <w:tab w:val="left" w:pos="6300"/>
        </w:tabs>
        <w:snapToGrid w:val="0"/>
        <w:spacing w:line="500" w:lineRule="exact"/>
        <w:ind w:firstLine="480"/>
        <w:jc w:val="right"/>
        <w:rPr>
          <w:rFonts w:ascii="宋体" w:eastAsia="宋体" w:hAnsi="宋体" w:cs="宋体"/>
          <w:color w:val="auto"/>
          <w:sz w:val="24"/>
        </w:rPr>
      </w:pPr>
      <w:r>
        <w:rPr>
          <w:rFonts w:ascii="宋体" w:eastAsia="宋体" w:hAnsi="宋体" w:cs="宋体" w:hint="eastAsia"/>
          <w:color w:val="auto"/>
          <w:sz w:val="24"/>
        </w:rPr>
        <w:t xml:space="preserve">年 </w:t>
      </w:r>
      <w:r>
        <w:rPr>
          <w:rFonts w:ascii="宋体" w:eastAsia="宋体" w:hAnsi="宋体" w:cs="宋体"/>
          <w:color w:val="auto"/>
          <w:sz w:val="24"/>
        </w:rPr>
        <w:t xml:space="preserve"> </w:t>
      </w:r>
      <w:r>
        <w:rPr>
          <w:rFonts w:ascii="宋体" w:eastAsia="宋体" w:hAnsi="宋体" w:cs="宋体" w:hint="eastAsia"/>
          <w:color w:val="auto"/>
          <w:sz w:val="24"/>
        </w:rPr>
        <w:t xml:space="preserve">月 </w:t>
      </w:r>
      <w:r>
        <w:rPr>
          <w:rFonts w:ascii="宋体" w:eastAsia="宋体" w:hAnsi="宋体" w:cs="宋体"/>
          <w:color w:val="auto"/>
          <w:sz w:val="24"/>
        </w:rPr>
        <w:t xml:space="preserve"> </w:t>
      </w:r>
      <w:r>
        <w:rPr>
          <w:rFonts w:ascii="宋体" w:eastAsia="宋体" w:hAnsi="宋体" w:cs="宋体" w:hint="eastAsia"/>
          <w:color w:val="auto"/>
          <w:sz w:val="24"/>
        </w:rPr>
        <w:t>日</w:t>
      </w:r>
    </w:p>
    <w:p w14:paraId="29750B0B" w14:textId="77777777" w:rsidR="008178DE" w:rsidRDefault="008178DE">
      <w:pPr>
        <w:pStyle w:val="a0"/>
        <w:ind w:firstLineChars="0" w:firstLine="0"/>
        <w:rPr>
          <w:rFonts w:ascii="宋体" w:eastAsia="宋体" w:hAnsi="宋体" w:cs="宋体"/>
          <w:color w:val="auto"/>
          <w:sz w:val="24"/>
        </w:rPr>
      </w:pPr>
    </w:p>
    <w:p w14:paraId="0A355F85" w14:textId="77777777" w:rsidR="008178DE" w:rsidRDefault="008178DE">
      <w:pPr>
        <w:pStyle w:val="a0"/>
        <w:ind w:firstLineChars="0" w:firstLine="0"/>
        <w:rPr>
          <w:rFonts w:ascii="宋体" w:eastAsia="宋体" w:hAnsi="宋体" w:cs="宋体"/>
          <w:color w:val="auto"/>
          <w:sz w:val="24"/>
        </w:rPr>
      </w:pPr>
    </w:p>
    <w:p w14:paraId="3C9E1F79" w14:textId="77777777" w:rsidR="008178DE" w:rsidRDefault="008178DE">
      <w:pPr>
        <w:pStyle w:val="af0"/>
        <w:ind w:firstLine="280"/>
        <w:rPr>
          <w:color w:val="auto"/>
        </w:rPr>
      </w:pPr>
    </w:p>
    <w:p w14:paraId="192A3A9A" w14:textId="77777777" w:rsidR="008178DE" w:rsidRDefault="003C13A5">
      <w:pPr>
        <w:widowControl/>
        <w:ind w:firstLineChars="0" w:firstLine="0"/>
        <w:jc w:val="left"/>
        <w:outlineLvl w:val="0"/>
        <w:rPr>
          <w:rFonts w:ascii="Times New Roman" w:eastAsia="仿宋" w:hAnsi="Times New Roman"/>
          <w:color w:val="auto"/>
          <w:sz w:val="32"/>
          <w:szCs w:val="32"/>
        </w:rPr>
      </w:pPr>
      <w:bookmarkStart w:id="218" w:name="_Toc31670"/>
      <w:bookmarkStart w:id="219" w:name="_Toc6407"/>
      <w:bookmarkStart w:id="220" w:name="_Toc17051"/>
      <w:bookmarkStart w:id="221" w:name="_Toc105081946"/>
      <w:bookmarkStart w:id="222" w:name="_Toc97027592"/>
      <w:bookmarkStart w:id="223" w:name="_Toc194572030"/>
      <w:r>
        <w:rPr>
          <w:rFonts w:ascii="Times New Roman" w:eastAsia="仿宋" w:hAnsi="Times New Roman" w:hint="eastAsia"/>
          <w:color w:val="auto"/>
          <w:szCs w:val="28"/>
        </w:rPr>
        <w:lastRenderedPageBreak/>
        <w:t>3</w:t>
      </w:r>
      <w:r>
        <w:rPr>
          <w:rFonts w:ascii="Times New Roman" w:eastAsia="仿宋" w:hAnsi="Times New Roman"/>
          <w:color w:val="auto"/>
          <w:szCs w:val="28"/>
        </w:rPr>
        <w:t>.</w:t>
      </w:r>
      <w:bookmarkEnd w:id="218"/>
      <w:r>
        <w:rPr>
          <w:rFonts w:ascii="Times New Roman" w:eastAsia="仿宋" w:hAnsi="Times New Roman"/>
          <w:color w:val="auto"/>
          <w:szCs w:val="22"/>
        </w:rPr>
        <w:t xml:space="preserve"> </w:t>
      </w:r>
      <w:bookmarkEnd w:id="219"/>
      <w:bookmarkEnd w:id="220"/>
      <w:bookmarkEnd w:id="221"/>
      <w:bookmarkEnd w:id="222"/>
      <w:r>
        <w:rPr>
          <w:rFonts w:ascii="Times New Roman" w:eastAsia="仿宋" w:hAnsi="Times New Roman"/>
          <w:color w:val="auto"/>
          <w:szCs w:val="28"/>
        </w:rPr>
        <w:t>其他商务部分资料</w:t>
      </w:r>
      <w:bookmarkEnd w:id="223"/>
    </w:p>
    <w:p w14:paraId="0416F107" w14:textId="77777777" w:rsidR="008178DE" w:rsidRDefault="008178DE">
      <w:pPr>
        <w:snapToGrid w:val="0"/>
        <w:spacing w:line="600" w:lineRule="exact"/>
        <w:ind w:firstLineChars="0" w:firstLine="0"/>
        <w:jc w:val="left"/>
        <w:rPr>
          <w:rFonts w:ascii="Times New Roman" w:eastAsia="仿宋" w:hAnsi="Times New Roman"/>
          <w:color w:val="auto"/>
          <w:sz w:val="32"/>
          <w:szCs w:val="32"/>
        </w:rPr>
      </w:pPr>
    </w:p>
    <w:p w14:paraId="7F294D2A" w14:textId="77777777" w:rsidR="008178DE" w:rsidRDefault="008178DE">
      <w:pPr>
        <w:snapToGrid w:val="0"/>
        <w:spacing w:line="600" w:lineRule="exact"/>
        <w:ind w:firstLineChars="0" w:firstLine="0"/>
        <w:jc w:val="left"/>
        <w:rPr>
          <w:rFonts w:ascii="Times New Roman" w:eastAsia="仿宋" w:hAnsi="Times New Roman"/>
          <w:color w:val="auto"/>
          <w:sz w:val="32"/>
          <w:szCs w:val="32"/>
        </w:rPr>
      </w:pPr>
    </w:p>
    <w:p w14:paraId="6E824A3A" w14:textId="77777777" w:rsidR="008178DE" w:rsidRDefault="008178DE">
      <w:pPr>
        <w:snapToGrid w:val="0"/>
        <w:spacing w:line="600" w:lineRule="exact"/>
        <w:ind w:firstLineChars="0" w:firstLine="0"/>
        <w:jc w:val="left"/>
        <w:rPr>
          <w:rFonts w:ascii="Times New Roman" w:eastAsia="仿宋" w:hAnsi="Times New Roman"/>
          <w:color w:val="auto"/>
          <w:sz w:val="32"/>
          <w:szCs w:val="32"/>
        </w:rPr>
      </w:pPr>
    </w:p>
    <w:p w14:paraId="17668A95" w14:textId="77777777" w:rsidR="008178DE" w:rsidRDefault="008178DE">
      <w:pPr>
        <w:snapToGrid w:val="0"/>
        <w:spacing w:line="600" w:lineRule="exact"/>
        <w:ind w:firstLineChars="0" w:firstLine="0"/>
        <w:jc w:val="left"/>
        <w:rPr>
          <w:rFonts w:ascii="Times New Roman" w:eastAsia="仿宋" w:hAnsi="Times New Roman"/>
          <w:color w:val="auto"/>
          <w:sz w:val="32"/>
          <w:szCs w:val="32"/>
        </w:rPr>
      </w:pPr>
    </w:p>
    <w:p w14:paraId="53DF452D" w14:textId="77777777" w:rsidR="008178DE" w:rsidRDefault="008178DE">
      <w:pPr>
        <w:snapToGrid w:val="0"/>
        <w:spacing w:line="600" w:lineRule="exact"/>
        <w:ind w:firstLineChars="0" w:firstLine="0"/>
        <w:jc w:val="left"/>
        <w:rPr>
          <w:rFonts w:ascii="Times New Roman" w:eastAsia="仿宋" w:hAnsi="Times New Roman"/>
          <w:color w:val="auto"/>
          <w:sz w:val="32"/>
          <w:szCs w:val="32"/>
        </w:rPr>
      </w:pPr>
    </w:p>
    <w:p w14:paraId="376DC164" w14:textId="77777777" w:rsidR="008178DE" w:rsidRDefault="008178DE">
      <w:pPr>
        <w:snapToGrid w:val="0"/>
        <w:spacing w:line="600" w:lineRule="exact"/>
        <w:ind w:firstLineChars="0" w:firstLine="0"/>
        <w:jc w:val="left"/>
        <w:rPr>
          <w:rFonts w:ascii="Times New Roman" w:eastAsia="仿宋" w:hAnsi="Times New Roman"/>
          <w:color w:val="auto"/>
          <w:sz w:val="32"/>
          <w:szCs w:val="32"/>
        </w:rPr>
      </w:pPr>
    </w:p>
    <w:p w14:paraId="08A0DE57" w14:textId="77777777" w:rsidR="008178DE" w:rsidRDefault="008178DE">
      <w:pPr>
        <w:snapToGrid w:val="0"/>
        <w:spacing w:line="600" w:lineRule="exact"/>
        <w:ind w:firstLineChars="0" w:firstLine="0"/>
        <w:jc w:val="left"/>
        <w:rPr>
          <w:rFonts w:ascii="Times New Roman" w:eastAsia="仿宋" w:hAnsi="Times New Roman"/>
          <w:color w:val="auto"/>
          <w:sz w:val="32"/>
          <w:szCs w:val="32"/>
        </w:rPr>
      </w:pPr>
    </w:p>
    <w:p w14:paraId="1E7E6E3F" w14:textId="77777777" w:rsidR="008178DE" w:rsidRDefault="008178DE">
      <w:pPr>
        <w:snapToGrid w:val="0"/>
        <w:spacing w:line="600" w:lineRule="exact"/>
        <w:ind w:firstLineChars="0" w:firstLine="0"/>
        <w:jc w:val="left"/>
        <w:rPr>
          <w:rFonts w:ascii="Times New Roman" w:eastAsia="仿宋" w:hAnsi="Times New Roman"/>
          <w:color w:val="auto"/>
          <w:sz w:val="32"/>
          <w:szCs w:val="32"/>
        </w:rPr>
      </w:pPr>
    </w:p>
    <w:p w14:paraId="73583B07" w14:textId="77777777" w:rsidR="008178DE" w:rsidRDefault="008178DE">
      <w:pPr>
        <w:snapToGrid w:val="0"/>
        <w:spacing w:line="600" w:lineRule="exact"/>
        <w:ind w:firstLineChars="0" w:firstLine="0"/>
        <w:jc w:val="left"/>
        <w:rPr>
          <w:rFonts w:ascii="Times New Roman" w:eastAsia="仿宋" w:hAnsi="Times New Roman"/>
          <w:color w:val="auto"/>
          <w:sz w:val="32"/>
          <w:szCs w:val="32"/>
        </w:rPr>
      </w:pPr>
    </w:p>
    <w:p w14:paraId="1ADD7B13" w14:textId="77777777" w:rsidR="008178DE" w:rsidRDefault="008178DE">
      <w:pPr>
        <w:snapToGrid w:val="0"/>
        <w:spacing w:line="600" w:lineRule="exact"/>
        <w:ind w:firstLineChars="0" w:firstLine="0"/>
        <w:jc w:val="left"/>
        <w:rPr>
          <w:rFonts w:ascii="Times New Roman" w:eastAsia="仿宋" w:hAnsi="Times New Roman"/>
          <w:color w:val="auto"/>
          <w:sz w:val="32"/>
          <w:szCs w:val="32"/>
        </w:rPr>
      </w:pPr>
    </w:p>
    <w:p w14:paraId="3DC7415F" w14:textId="77777777" w:rsidR="008178DE" w:rsidRDefault="008178DE">
      <w:pPr>
        <w:snapToGrid w:val="0"/>
        <w:spacing w:line="600" w:lineRule="exact"/>
        <w:ind w:firstLineChars="0" w:firstLine="0"/>
        <w:jc w:val="left"/>
        <w:rPr>
          <w:rFonts w:ascii="Times New Roman" w:eastAsia="仿宋" w:hAnsi="Times New Roman"/>
          <w:color w:val="auto"/>
          <w:sz w:val="32"/>
          <w:szCs w:val="32"/>
        </w:rPr>
      </w:pPr>
    </w:p>
    <w:p w14:paraId="2023BF91" w14:textId="77777777" w:rsidR="008178DE" w:rsidRDefault="008178DE">
      <w:pPr>
        <w:snapToGrid w:val="0"/>
        <w:spacing w:line="600" w:lineRule="exact"/>
        <w:ind w:firstLineChars="0" w:firstLine="0"/>
        <w:jc w:val="left"/>
        <w:rPr>
          <w:rFonts w:ascii="Times New Roman" w:eastAsia="仿宋" w:hAnsi="Times New Roman"/>
          <w:color w:val="auto"/>
          <w:sz w:val="32"/>
          <w:szCs w:val="32"/>
        </w:rPr>
      </w:pPr>
    </w:p>
    <w:p w14:paraId="1678E04A" w14:textId="77777777" w:rsidR="008178DE" w:rsidRDefault="008178DE">
      <w:pPr>
        <w:snapToGrid w:val="0"/>
        <w:spacing w:line="600" w:lineRule="exact"/>
        <w:ind w:firstLineChars="0" w:firstLine="0"/>
        <w:jc w:val="left"/>
        <w:rPr>
          <w:rFonts w:ascii="Times New Roman" w:eastAsia="仿宋" w:hAnsi="Times New Roman"/>
          <w:color w:val="auto"/>
          <w:sz w:val="32"/>
          <w:szCs w:val="32"/>
        </w:rPr>
      </w:pPr>
    </w:p>
    <w:p w14:paraId="36413CB8" w14:textId="77777777" w:rsidR="008178DE" w:rsidRDefault="008178DE">
      <w:pPr>
        <w:snapToGrid w:val="0"/>
        <w:spacing w:line="600" w:lineRule="exact"/>
        <w:ind w:firstLineChars="0" w:firstLine="0"/>
        <w:jc w:val="left"/>
        <w:rPr>
          <w:rFonts w:ascii="Times New Roman" w:eastAsia="仿宋" w:hAnsi="Times New Roman"/>
          <w:color w:val="auto"/>
          <w:sz w:val="32"/>
          <w:szCs w:val="32"/>
        </w:rPr>
      </w:pPr>
    </w:p>
    <w:p w14:paraId="7FC31D68" w14:textId="77777777" w:rsidR="008178DE" w:rsidRDefault="008178DE">
      <w:pPr>
        <w:snapToGrid w:val="0"/>
        <w:spacing w:line="600" w:lineRule="exact"/>
        <w:ind w:firstLineChars="0" w:firstLine="0"/>
        <w:jc w:val="left"/>
        <w:rPr>
          <w:rFonts w:ascii="Times New Roman" w:eastAsia="仿宋" w:hAnsi="Times New Roman"/>
          <w:color w:val="auto"/>
          <w:sz w:val="32"/>
          <w:szCs w:val="32"/>
        </w:rPr>
      </w:pPr>
    </w:p>
    <w:p w14:paraId="7B4C1251" w14:textId="77777777" w:rsidR="008178DE" w:rsidRDefault="008178DE">
      <w:pPr>
        <w:snapToGrid w:val="0"/>
        <w:spacing w:line="600" w:lineRule="exact"/>
        <w:ind w:firstLineChars="0" w:firstLine="0"/>
        <w:jc w:val="left"/>
        <w:rPr>
          <w:rFonts w:ascii="Times New Roman" w:eastAsia="仿宋" w:hAnsi="Times New Roman"/>
          <w:color w:val="auto"/>
          <w:sz w:val="32"/>
          <w:szCs w:val="32"/>
        </w:rPr>
      </w:pPr>
    </w:p>
    <w:p w14:paraId="3067B13A" w14:textId="77777777" w:rsidR="008178DE" w:rsidRDefault="008178DE">
      <w:pPr>
        <w:snapToGrid w:val="0"/>
        <w:spacing w:line="600" w:lineRule="exact"/>
        <w:ind w:firstLineChars="0" w:firstLine="0"/>
        <w:jc w:val="left"/>
        <w:rPr>
          <w:rFonts w:ascii="Times New Roman" w:eastAsia="仿宋" w:hAnsi="Times New Roman"/>
          <w:color w:val="auto"/>
          <w:sz w:val="32"/>
          <w:szCs w:val="32"/>
        </w:rPr>
      </w:pPr>
    </w:p>
    <w:p w14:paraId="1506C508" w14:textId="77777777" w:rsidR="008178DE" w:rsidRDefault="008178DE">
      <w:pPr>
        <w:snapToGrid w:val="0"/>
        <w:spacing w:line="600" w:lineRule="exact"/>
        <w:ind w:firstLineChars="0" w:firstLine="0"/>
        <w:jc w:val="left"/>
        <w:rPr>
          <w:rFonts w:ascii="Times New Roman" w:eastAsia="仿宋" w:hAnsi="Times New Roman"/>
          <w:color w:val="auto"/>
          <w:sz w:val="32"/>
          <w:szCs w:val="32"/>
        </w:rPr>
      </w:pPr>
    </w:p>
    <w:p w14:paraId="3FC177E8" w14:textId="77777777" w:rsidR="008178DE" w:rsidRDefault="008178DE">
      <w:pPr>
        <w:snapToGrid w:val="0"/>
        <w:spacing w:line="600" w:lineRule="exact"/>
        <w:ind w:firstLineChars="0" w:firstLine="0"/>
        <w:jc w:val="left"/>
        <w:rPr>
          <w:rFonts w:ascii="Times New Roman" w:eastAsia="仿宋" w:hAnsi="Times New Roman"/>
          <w:color w:val="auto"/>
          <w:sz w:val="32"/>
          <w:szCs w:val="32"/>
        </w:rPr>
      </w:pPr>
    </w:p>
    <w:p w14:paraId="7C21DB5D" w14:textId="77777777" w:rsidR="008178DE" w:rsidRDefault="008178DE">
      <w:pPr>
        <w:snapToGrid w:val="0"/>
        <w:spacing w:line="600" w:lineRule="exact"/>
        <w:ind w:firstLineChars="0" w:firstLine="0"/>
        <w:jc w:val="left"/>
        <w:rPr>
          <w:rFonts w:ascii="Times New Roman" w:eastAsia="仿宋" w:hAnsi="Times New Roman"/>
          <w:color w:val="auto"/>
          <w:sz w:val="32"/>
          <w:szCs w:val="32"/>
        </w:rPr>
      </w:pPr>
    </w:p>
    <w:p w14:paraId="39E9880E" w14:textId="77777777" w:rsidR="008178DE" w:rsidRDefault="003C13A5">
      <w:pPr>
        <w:widowControl/>
        <w:ind w:firstLineChars="0" w:firstLine="0"/>
        <w:jc w:val="left"/>
        <w:rPr>
          <w:rFonts w:ascii="Times New Roman" w:eastAsia="仿宋" w:hAnsi="Times New Roman"/>
          <w:b/>
          <w:color w:val="auto"/>
        </w:rPr>
      </w:pPr>
      <w:r>
        <w:rPr>
          <w:rFonts w:ascii="Times New Roman" w:eastAsia="仿宋" w:hAnsi="Times New Roman"/>
          <w:b/>
          <w:color w:val="auto"/>
          <w:szCs w:val="28"/>
        </w:rPr>
        <w:lastRenderedPageBreak/>
        <w:t>四、</w:t>
      </w:r>
      <w:r>
        <w:rPr>
          <w:rFonts w:ascii="Times New Roman" w:eastAsia="仿宋" w:hAnsi="Times New Roman"/>
          <w:b/>
          <w:color w:val="auto"/>
        </w:rPr>
        <w:t>其他与项目有关的资料（自附）</w:t>
      </w:r>
    </w:p>
    <w:p w14:paraId="4F1551EF" w14:textId="77777777" w:rsidR="008178DE" w:rsidRDefault="008178DE">
      <w:pPr>
        <w:snapToGrid w:val="0"/>
        <w:spacing w:line="600" w:lineRule="exact"/>
        <w:ind w:firstLineChars="0" w:firstLine="0"/>
        <w:jc w:val="left"/>
        <w:rPr>
          <w:rFonts w:ascii="Times New Roman" w:eastAsia="仿宋" w:hAnsi="Times New Roman"/>
          <w:color w:val="auto"/>
          <w:sz w:val="32"/>
          <w:szCs w:val="32"/>
        </w:rPr>
      </w:pPr>
    </w:p>
    <w:p w14:paraId="7FF51749" w14:textId="77777777" w:rsidR="008178DE" w:rsidRDefault="008178DE">
      <w:pPr>
        <w:ind w:left="560" w:firstLineChars="0" w:firstLine="0"/>
        <w:rPr>
          <w:rFonts w:ascii="Times New Roman" w:eastAsia="仿宋" w:hAnsi="Times New Roman"/>
          <w:color w:val="auto"/>
        </w:rPr>
      </w:pPr>
    </w:p>
    <w:p w14:paraId="788B4713" w14:textId="77777777" w:rsidR="008178DE" w:rsidRDefault="008178DE">
      <w:pPr>
        <w:ind w:left="560" w:firstLineChars="0" w:firstLine="0"/>
        <w:rPr>
          <w:rFonts w:ascii="Times New Roman" w:eastAsia="仿宋" w:hAnsi="Times New Roman"/>
          <w:color w:val="auto"/>
        </w:rPr>
      </w:pPr>
    </w:p>
    <w:p w14:paraId="123291FA" w14:textId="77777777" w:rsidR="008178DE" w:rsidRDefault="008178DE">
      <w:pPr>
        <w:ind w:left="560" w:firstLineChars="0" w:firstLine="0"/>
        <w:rPr>
          <w:rFonts w:ascii="Times New Roman" w:eastAsia="仿宋" w:hAnsi="Times New Roman"/>
          <w:color w:val="auto"/>
        </w:rPr>
      </w:pPr>
    </w:p>
    <w:p w14:paraId="3916D0DA" w14:textId="77777777" w:rsidR="008178DE" w:rsidRDefault="008178DE">
      <w:pPr>
        <w:ind w:left="560" w:firstLineChars="0" w:firstLine="0"/>
        <w:rPr>
          <w:rFonts w:ascii="Times New Roman" w:eastAsia="仿宋" w:hAnsi="Times New Roman"/>
          <w:color w:val="auto"/>
        </w:rPr>
      </w:pPr>
    </w:p>
    <w:p w14:paraId="3B571B67" w14:textId="77777777" w:rsidR="008178DE" w:rsidRDefault="008178DE">
      <w:pPr>
        <w:ind w:left="560" w:firstLineChars="0" w:firstLine="0"/>
        <w:rPr>
          <w:rFonts w:ascii="Times New Roman" w:eastAsia="仿宋" w:hAnsi="Times New Roman"/>
          <w:color w:val="auto"/>
        </w:rPr>
      </w:pPr>
    </w:p>
    <w:p w14:paraId="17C320F4" w14:textId="77777777" w:rsidR="008178DE" w:rsidRDefault="008178DE">
      <w:pPr>
        <w:ind w:left="560" w:firstLineChars="0" w:firstLine="0"/>
        <w:rPr>
          <w:rFonts w:ascii="Times New Roman" w:eastAsia="仿宋" w:hAnsi="Times New Roman"/>
          <w:color w:val="auto"/>
        </w:rPr>
      </w:pPr>
    </w:p>
    <w:p w14:paraId="33D3DEA6" w14:textId="77777777" w:rsidR="008178DE" w:rsidRDefault="008178DE">
      <w:pPr>
        <w:ind w:left="560" w:firstLineChars="0" w:firstLine="0"/>
        <w:rPr>
          <w:rFonts w:ascii="Times New Roman" w:eastAsia="仿宋" w:hAnsi="Times New Roman"/>
          <w:color w:val="auto"/>
        </w:rPr>
      </w:pPr>
    </w:p>
    <w:p w14:paraId="62114E02" w14:textId="77777777" w:rsidR="008178DE" w:rsidRDefault="008178DE">
      <w:pPr>
        <w:ind w:left="560" w:firstLineChars="0" w:firstLine="0"/>
        <w:rPr>
          <w:rFonts w:ascii="Times New Roman" w:eastAsia="仿宋" w:hAnsi="Times New Roman"/>
          <w:color w:val="auto"/>
        </w:rPr>
      </w:pPr>
    </w:p>
    <w:p w14:paraId="4CEA9C69" w14:textId="77777777" w:rsidR="008178DE" w:rsidRDefault="008178DE">
      <w:pPr>
        <w:ind w:left="560" w:firstLineChars="0" w:firstLine="0"/>
        <w:rPr>
          <w:rFonts w:ascii="Times New Roman" w:eastAsia="仿宋" w:hAnsi="Times New Roman"/>
          <w:color w:val="auto"/>
        </w:rPr>
      </w:pPr>
    </w:p>
    <w:p w14:paraId="5F7F4162" w14:textId="77777777" w:rsidR="008178DE" w:rsidRDefault="008178DE">
      <w:pPr>
        <w:ind w:left="560" w:firstLineChars="0" w:firstLine="0"/>
        <w:rPr>
          <w:rFonts w:ascii="Times New Roman" w:eastAsia="仿宋" w:hAnsi="Times New Roman"/>
          <w:color w:val="auto"/>
        </w:rPr>
      </w:pPr>
    </w:p>
    <w:p w14:paraId="2FFC3341" w14:textId="77777777" w:rsidR="008178DE" w:rsidRDefault="008178DE">
      <w:pPr>
        <w:ind w:left="560" w:firstLineChars="0" w:firstLine="0"/>
        <w:rPr>
          <w:rFonts w:ascii="Times New Roman" w:eastAsia="仿宋" w:hAnsi="Times New Roman"/>
          <w:color w:val="auto"/>
        </w:rPr>
      </w:pPr>
    </w:p>
    <w:p w14:paraId="7947189B" w14:textId="77777777" w:rsidR="008178DE" w:rsidRDefault="008178DE">
      <w:pPr>
        <w:ind w:left="560" w:firstLineChars="0" w:firstLine="0"/>
        <w:rPr>
          <w:rFonts w:ascii="Times New Roman" w:eastAsia="仿宋" w:hAnsi="Times New Roman"/>
          <w:color w:val="auto"/>
        </w:rPr>
      </w:pPr>
    </w:p>
    <w:p w14:paraId="3787E3E7" w14:textId="77777777" w:rsidR="008178DE" w:rsidRDefault="008178DE">
      <w:pPr>
        <w:ind w:firstLine="562"/>
        <w:rPr>
          <w:rFonts w:ascii="Times New Roman" w:eastAsia="仿宋" w:hAnsi="Times New Roman"/>
          <w:b/>
          <w:color w:val="auto"/>
        </w:rPr>
      </w:pPr>
    </w:p>
    <w:p w14:paraId="733ED67A" w14:textId="77777777" w:rsidR="008178DE" w:rsidRDefault="008178DE">
      <w:pPr>
        <w:ind w:left="560" w:firstLineChars="0" w:firstLine="0"/>
        <w:rPr>
          <w:rFonts w:ascii="Times New Roman" w:eastAsia="仿宋" w:hAnsi="Times New Roman"/>
          <w:color w:val="auto"/>
        </w:rPr>
      </w:pPr>
    </w:p>
    <w:p w14:paraId="4CB7040D" w14:textId="77777777" w:rsidR="008178DE" w:rsidRDefault="008178DE">
      <w:pPr>
        <w:ind w:left="560" w:firstLineChars="0" w:firstLine="0"/>
        <w:rPr>
          <w:rFonts w:ascii="Times New Roman" w:eastAsia="仿宋" w:hAnsi="Times New Roman"/>
          <w:color w:val="auto"/>
        </w:rPr>
      </w:pPr>
    </w:p>
    <w:p w14:paraId="242338C5" w14:textId="77777777" w:rsidR="008178DE" w:rsidRDefault="008178DE">
      <w:pPr>
        <w:ind w:left="560" w:firstLineChars="0" w:firstLine="0"/>
        <w:rPr>
          <w:rFonts w:ascii="Times New Roman" w:eastAsia="仿宋" w:hAnsi="Times New Roman"/>
          <w:color w:val="auto"/>
        </w:rPr>
      </w:pPr>
    </w:p>
    <w:p w14:paraId="7645B36E" w14:textId="77777777" w:rsidR="008178DE" w:rsidRDefault="008178DE">
      <w:pPr>
        <w:ind w:firstLine="560"/>
        <w:rPr>
          <w:rFonts w:ascii="Times New Roman" w:eastAsia="仿宋" w:hAnsi="Times New Roman"/>
          <w:color w:val="auto"/>
        </w:rPr>
      </w:pPr>
    </w:p>
    <w:p w14:paraId="6B01894E" w14:textId="77777777" w:rsidR="008178DE" w:rsidRDefault="008178DE">
      <w:pPr>
        <w:ind w:left="560" w:firstLineChars="0" w:firstLine="0"/>
        <w:rPr>
          <w:rFonts w:ascii="Times New Roman" w:eastAsia="仿宋" w:hAnsi="Times New Roman"/>
          <w:color w:val="auto"/>
        </w:rPr>
      </w:pPr>
    </w:p>
    <w:p w14:paraId="34FD6967" w14:textId="77777777" w:rsidR="008178DE" w:rsidRDefault="008178DE">
      <w:pPr>
        <w:ind w:left="560" w:firstLineChars="0" w:firstLine="0"/>
        <w:rPr>
          <w:rFonts w:ascii="Times New Roman" w:eastAsia="仿宋" w:hAnsi="Times New Roman"/>
          <w:color w:val="auto"/>
        </w:rPr>
      </w:pPr>
    </w:p>
    <w:p w14:paraId="78C155D4" w14:textId="77777777" w:rsidR="008178DE" w:rsidRDefault="003C13A5">
      <w:pPr>
        <w:widowControl/>
        <w:ind w:firstLineChars="0" w:firstLine="0"/>
        <w:jc w:val="left"/>
        <w:rPr>
          <w:rFonts w:ascii="Times New Roman" w:eastAsia="仿宋" w:hAnsi="Times New Roman"/>
          <w:b/>
          <w:color w:val="auto"/>
          <w:szCs w:val="28"/>
        </w:rPr>
      </w:pPr>
      <w:bookmarkStart w:id="224" w:name="_Toc97027593"/>
      <w:r>
        <w:rPr>
          <w:rFonts w:ascii="Times New Roman" w:eastAsia="仿宋" w:hAnsi="Times New Roman"/>
          <w:b/>
          <w:color w:val="auto"/>
          <w:szCs w:val="28"/>
        </w:rPr>
        <w:lastRenderedPageBreak/>
        <w:t>五、资格文件</w:t>
      </w:r>
      <w:bookmarkEnd w:id="224"/>
    </w:p>
    <w:p w14:paraId="2C0695CF" w14:textId="77777777" w:rsidR="008178DE" w:rsidRDefault="003C13A5">
      <w:pPr>
        <w:widowControl/>
        <w:ind w:firstLineChars="0" w:firstLine="0"/>
        <w:jc w:val="left"/>
        <w:outlineLvl w:val="1"/>
        <w:rPr>
          <w:rFonts w:ascii="Times New Roman" w:eastAsia="仿宋" w:hAnsi="Times New Roman"/>
          <w:color w:val="auto"/>
          <w:szCs w:val="28"/>
        </w:rPr>
      </w:pPr>
      <w:bookmarkStart w:id="225" w:name="_Toc97027594"/>
      <w:bookmarkStart w:id="226" w:name="_Toc105081947"/>
      <w:bookmarkStart w:id="227" w:name="_Toc2183"/>
      <w:r>
        <w:rPr>
          <w:rFonts w:ascii="Times New Roman" w:eastAsia="仿宋" w:hAnsi="Times New Roman"/>
          <w:color w:val="auto"/>
          <w:szCs w:val="28"/>
        </w:rPr>
        <w:t>1.</w:t>
      </w:r>
      <w:bookmarkEnd w:id="225"/>
      <w:bookmarkEnd w:id="226"/>
      <w:bookmarkEnd w:id="227"/>
      <w:r>
        <w:rPr>
          <w:rFonts w:ascii="Times New Roman" w:eastAsia="仿宋" w:hAnsi="Times New Roman"/>
          <w:color w:val="auto"/>
        </w:rPr>
        <w:t xml:space="preserve"> </w:t>
      </w:r>
      <w:r>
        <w:rPr>
          <w:rFonts w:ascii="Times New Roman" w:eastAsia="仿宋" w:hAnsi="Times New Roman"/>
          <w:color w:val="auto"/>
          <w:szCs w:val="28"/>
        </w:rPr>
        <w:t>法人营业执照（副本）或事业单位法人证书（副本）或个体工商户营业执照或有效的自然人身份证明或社会团体法人登记证书复印件（加盖参选人公章）</w:t>
      </w:r>
    </w:p>
    <w:p w14:paraId="13AE0057" w14:textId="77777777" w:rsidR="008178DE" w:rsidRDefault="008178DE">
      <w:pPr>
        <w:tabs>
          <w:tab w:val="left" w:pos="6300"/>
        </w:tabs>
        <w:snapToGrid w:val="0"/>
        <w:spacing w:line="500" w:lineRule="exact"/>
        <w:ind w:firstLine="560"/>
        <w:rPr>
          <w:rFonts w:ascii="Times New Roman" w:eastAsia="仿宋" w:hAnsi="Times New Roman"/>
          <w:color w:val="auto"/>
        </w:rPr>
      </w:pPr>
    </w:p>
    <w:p w14:paraId="154FD0CA" w14:textId="77777777" w:rsidR="008178DE" w:rsidRDefault="008178DE">
      <w:pPr>
        <w:tabs>
          <w:tab w:val="left" w:pos="6300"/>
        </w:tabs>
        <w:snapToGrid w:val="0"/>
        <w:spacing w:line="500" w:lineRule="exact"/>
        <w:ind w:firstLine="560"/>
        <w:rPr>
          <w:rFonts w:ascii="Times New Roman" w:eastAsia="仿宋" w:hAnsi="Times New Roman"/>
          <w:color w:val="auto"/>
        </w:rPr>
      </w:pPr>
    </w:p>
    <w:p w14:paraId="32099E4A" w14:textId="77777777" w:rsidR="008178DE" w:rsidRDefault="008178DE">
      <w:pPr>
        <w:tabs>
          <w:tab w:val="left" w:pos="6300"/>
        </w:tabs>
        <w:snapToGrid w:val="0"/>
        <w:spacing w:line="500" w:lineRule="exact"/>
        <w:ind w:firstLine="560"/>
        <w:rPr>
          <w:rFonts w:ascii="Times New Roman" w:eastAsia="仿宋" w:hAnsi="Times New Roman"/>
          <w:color w:val="auto"/>
        </w:rPr>
      </w:pPr>
    </w:p>
    <w:p w14:paraId="360A4C9C" w14:textId="77777777" w:rsidR="008178DE" w:rsidRDefault="008178DE">
      <w:pPr>
        <w:tabs>
          <w:tab w:val="left" w:pos="6300"/>
        </w:tabs>
        <w:snapToGrid w:val="0"/>
        <w:spacing w:line="500" w:lineRule="exact"/>
        <w:ind w:firstLine="560"/>
        <w:rPr>
          <w:rFonts w:ascii="Times New Roman" w:eastAsia="仿宋" w:hAnsi="Times New Roman"/>
          <w:color w:val="auto"/>
        </w:rPr>
      </w:pPr>
    </w:p>
    <w:p w14:paraId="4429BA57" w14:textId="77777777" w:rsidR="008178DE" w:rsidRDefault="008178DE">
      <w:pPr>
        <w:tabs>
          <w:tab w:val="left" w:pos="6300"/>
        </w:tabs>
        <w:snapToGrid w:val="0"/>
        <w:spacing w:line="500" w:lineRule="exact"/>
        <w:ind w:firstLine="560"/>
        <w:rPr>
          <w:rFonts w:ascii="Times New Roman" w:eastAsia="仿宋" w:hAnsi="Times New Roman"/>
          <w:color w:val="auto"/>
        </w:rPr>
      </w:pPr>
    </w:p>
    <w:p w14:paraId="0FDE61E4" w14:textId="77777777" w:rsidR="008178DE" w:rsidRDefault="008178DE">
      <w:pPr>
        <w:tabs>
          <w:tab w:val="left" w:pos="6300"/>
        </w:tabs>
        <w:snapToGrid w:val="0"/>
        <w:spacing w:line="500" w:lineRule="exact"/>
        <w:ind w:firstLine="560"/>
        <w:rPr>
          <w:rFonts w:ascii="Times New Roman" w:eastAsia="仿宋" w:hAnsi="Times New Roman"/>
          <w:color w:val="auto"/>
        </w:rPr>
      </w:pPr>
    </w:p>
    <w:p w14:paraId="615E29D7" w14:textId="77777777" w:rsidR="008178DE" w:rsidRDefault="008178DE">
      <w:pPr>
        <w:tabs>
          <w:tab w:val="left" w:pos="6300"/>
        </w:tabs>
        <w:snapToGrid w:val="0"/>
        <w:spacing w:line="500" w:lineRule="exact"/>
        <w:ind w:firstLineChars="0" w:firstLine="0"/>
        <w:rPr>
          <w:rFonts w:ascii="Times New Roman" w:eastAsia="仿宋" w:hAnsi="Times New Roman"/>
          <w:color w:val="auto"/>
        </w:rPr>
      </w:pPr>
    </w:p>
    <w:p w14:paraId="7477F7EA" w14:textId="77777777" w:rsidR="008178DE" w:rsidRDefault="008178DE">
      <w:pPr>
        <w:widowControl/>
        <w:spacing w:line="240" w:lineRule="auto"/>
        <w:ind w:firstLineChars="0" w:firstLine="0"/>
        <w:jc w:val="left"/>
        <w:rPr>
          <w:rFonts w:ascii="Times New Roman" w:eastAsia="仿宋" w:hAnsi="Times New Roman"/>
          <w:color w:val="auto"/>
          <w:szCs w:val="28"/>
        </w:rPr>
      </w:pPr>
    </w:p>
    <w:p w14:paraId="396ED1E8" w14:textId="77777777" w:rsidR="008178DE" w:rsidRDefault="008178DE">
      <w:pPr>
        <w:ind w:left="560" w:firstLineChars="0" w:firstLine="0"/>
        <w:rPr>
          <w:rFonts w:ascii="Times New Roman" w:eastAsia="仿宋" w:hAnsi="Times New Roman"/>
          <w:color w:val="auto"/>
        </w:rPr>
      </w:pPr>
    </w:p>
    <w:p w14:paraId="6B777B88" w14:textId="77777777" w:rsidR="008178DE" w:rsidRDefault="008178DE">
      <w:pPr>
        <w:ind w:firstLine="560"/>
        <w:rPr>
          <w:rFonts w:ascii="Times New Roman" w:eastAsia="仿宋" w:hAnsi="Times New Roman"/>
          <w:color w:val="auto"/>
        </w:rPr>
      </w:pPr>
    </w:p>
    <w:p w14:paraId="61CB10D5" w14:textId="77777777" w:rsidR="008178DE" w:rsidRDefault="008178DE">
      <w:pPr>
        <w:ind w:left="560" w:firstLineChars="0" w:firstLine="0"/>
        <w:rPr>
          <w:rFonts w:ascii="Times New Roman" w:eastAsia="仿宋" w:hAnsi="Times New Roman"/>
          <w:color w:val="auto"/>
        </w:rPr>
      </w:pPr>
    </w:p>
    <w:p w14:paraId="4651A21B" w14:textId="77777777" w:rsidR="008178DE" w:rsidRDefault="008178DE">
      <w:pPr>
        <w:ind w:left="560" w:firstLineChars="0" w:firstLine="0"/>
        <w:rPr>
          <w:rFonts w:ascii="Times New Roman" w:eastAsia="仿宋" w:hAnsi="Times New Roman"/>
          <w:color w:val="auto"/>
        </w:rPr>
      </w:pPr>
      <w:bookmarkStart w:id="228" w:name="_Toc25694"/>
      <w:bookmarkStart w:id="229" w:name="_Toc97027595"/>
    </w:p>
    <w:p w14:paraId="44C4C0C6" w14:textId="77777777" w:rsidR="008178DE" w:rsidRDefault="008178DE">
      <w:pPr>
        <w:ind w:left="560" w:firstLineChars="0" w:firstLine="0"/>
        <w:rPr>
          <w:rFonts w:ascii="Times New Roman" w:eastAsia="仿宋" w:hAnsi="Times New Roman"/>
          <w:color w:val="auto"/>
        </w:rPr>
      </w:pPr>
    </w:p>
    <w:p w14:paraId="4B243309" w14:textId="77777777" w:rsidR="008178DE" w:rsidRDefault="008178DE">
      <w:pPr>
        <w:ind w:left="560" w:firstLineChars="0" w:firstLine="0"/>
        <w:rPr>
          <w:rFonts w:ascii="Times New Roman" w:eastAsia="仿宋" w:hAnsi="Times New Roman"/>
          <w:color w:val="auto"/>
        </w:rPr>
      </w:pPr>
    </w:p>
    <w:p w14:paraId="46C6C892" w14:textId="77777777" w:rsidR="008178DE" w:rsidRDefault="008178DE">
      <w:pPr>
        <w:ind w:left="560" w:firstLineChars="0" w:firstLine="0"/>
        <w:rPr>
          <w:rFonts w:ascii="Times New Roman" w:eastAsia="仿宋" w:hAnsi="Times New Roman"/>
          <w:color w:val="auto"/>
        </w:rPr>
      </w:pPr>
    </w:p>
    <w:p w14:paraId="53095CE2" w14:textId="77777777" w:rsidR="008178DE" w:rsidRDefault="008178DE">
      <w:pPr>
        <w:ind w:left="560" w:firstLineChars="0" w:firstLine="0"/>
        <w:rPr>
          <w:rFonts w:ascii="Times New Roman" w:eastAsia="仿宋" w:hAnsi="Times New Roman"/>
          <w:color w:val="auto"/>
        </w:rPr>
      </w:pPr>
    </w:p>
    <w:p w14:paraId="293D2DC2" w14:textId="77777777" w:rsidR="008178DE" w:rsidRDefault="008178DE">
      <w:pPr>
        <w:ind w:left="560" w:firstLineChars="0" w:firstLine="0"/>
        <w:rPr>
          <w:rFonts w:ascii="Times New Roman" w:eastAsia="仿宋" w:hAnsi="Times New Roman"/>
          <w:color w:val="auto"/>
        </w:rPr>
      </w:pPr>
    </w:p>
    <w:p w14:paraId="2B113548" w14:textId="77777777" w:rsidR="008178DE" w:rsidRDefault="008178DE">
      <w:pPr>
        <w:ind w:left="560" w:firstLineChars="0" w:firstLine="0"/>
        <w:rPr>
          <w:rFonts w:ascii="Times New Roman" w:eastAsia="仿宋" w:hAnsi="Times New Roman"/>
          <w:color w:val="auto"/>
        </w:rPr>
      </w:pPr>
    </w:p>
    <w:p w14:paraId="4E35E1C6" w14:textId="77777777" w:rsidR="008178DE" w:rsidRDefault="008178DE">
      <w:pPr>
        <w:ind w:left="560" w:firstLineChars="0" w:firstLine="0"/>
        <w:rPr>
          <w:rFonts w:ascii="Times New Roman" w:eastAsia="仿宋" w:hAnsi="Times New Roman"/>
          <w:color w:val="auto"/>
        </w:rPr>
      </w:pPr>
    </w:p>
    <w:p w14:paraId="042341E0" w14:textId="77777777" w:rsidR="008178DE" w:rsidRDefault="003C13A5">
      <w:pPr>
        <w:widowControl/>
        <w:numPr>
          <w:ilvl w:val="0"/>
          <w:numId w:val="4"/>
        </w:numPr>
        <w:ind w:firstLineChars="0" w:firstLine="0"/>
        <w:jc w:val="left"/>
        <w:outlineLvl w:val="1"/>
        <w:rPr>
          <w:rFonts w:ascii="Times New Roman" w:eastAsia="仿宋" w:hAnsi="Times New Roman"/>
          <w:color w:val="auto"/>
          <w:szCs w:val="28"/>
        </w:rPr>
      </w:pPr>
      <w:bookmarkStart w:id="230" w:name="_Toc105081948"/>
      <w:r>
        <w:rPr>
          <w:rFonts w:ascii="Times New Roman" w:eastAsia="仿宋" w:hAnsi="Times New Roman"/>
          <w:color w:val="auto"/>
          <w:szCs w:val="28"/>
        </w:rPr>
        <w:lastRenderedPageBreak/>
        <w:t>法定代表人身份证明书（格式）</w:t>
      </w:r>
      <w:bookmarkEnd w:id="228"/>
      <w:bookmarkEnd w:id="229"/>
      <w:bookmarkEnd w:id="230"/>
    </w:p>
    <w:p w14:paraId="57A2D2CA" w14:textId="77777777" w:rsidR="008178DE" w:rsidRDefault="008178DE">
      <w:pPr>
        <w:pStyle w:val="a0"/>
        <w:numPr>
          <w:ilvl w:val="255"/>
          <w:numId w:val="0"/>
        </w:numPr>
        <w:rPr>
          <w:rFonts w:ascii="Times New Roman" w:eastAsia="仿宋" w:hAnsi="Times New Roman"/>
          <w:color w:val="auto"/>
          <w:szCs w:val="28"/>
        </w:rPr>
      </w:pPr>
    </w:p>
    <w:p w14:paraId="1C7D73DD" w14:textId="77777777" w:rsidR="008178DE" w:rsidRDefault="008178DE">
      <w:pPr>
        <w:pStyle w:val="a0"/>
        <w:numPr>
          <w:ilvl w:val="255"/>
          <w:numId w:val="0"/>
        </w:numPr>
        <w:rPr>
          <w:rFonts w:ascii="Times New Roman" w:eastAsia="仿宋" w:hAnsi="Times New Roman"/>
          <w:color w:val="auto"/>
          <w:szCs w:val="28"/>
        </w:rPr>
      </w:pPr>
    </w:p>
    <w:p w14:paraId="13D2AF05" w14:textId="77777777" w:rsidR="008178DE" w:rsidRDefault="003C13A5">
      <w:pPr>
        <w:snapToGrid w:val="0"/>
        <w:spacing w:line="600" w:lineRule="exact"/>
        <w:ind w:firstLineChars="0" w:firstLine="0"/>
        <w:jc w:val="center"/>
        <w:outlineLvl w:val="1"/>
        <w:rPr>
          <w:rFonts w:ascii="宋体" w:eastAsia="宋体" w:hAnsi="宋体" w:cs="宋体"/>
          <w:bCs/>
          <w:color w:val="auto"/>
          <w:sz w:val="24"/>
        </w:rPr>
      </w:pPr>
      <w:bookmarkStart w:id="231" w:name="_Toc97027596"/>
      <w:bookmarkStart w:id="232" w:name="_Toc105081949"/>
      <w:bookmarkStart w:id="233" w:name="_Toc2265"/>
      <w:r>
        <w:rPr>
          <w:rFonts w:ascii="宋体" w:eastAsia="宋体" w:hAnsi="宋体" w:cs="宋体" w:hint="eastAsia"/>
          <w:bCs/>
          <w:color w:val="auto"/>
          <w:sz w:val="24"/>
        </w:rPr>
        <w:t>法定代表人身份证明书</w:t>
      </w:r>
      <w:bookmarkEnd w:id="231"/>
      <w:bookmarkEnd w:id="232"/>
      <w:bookmarkEnd w:id="233"/>
    </w:p>
    <w:p w14:paraId="1490FC1B" w14:textId="77777777" w:rsidR="008178DE" w:rsidRDefault="003C13A5">
      <w:pPr>
        <w:tabs>
          <w:tab w:val="left" w:pos="6300"/>
        </w:tabs>
        <w:snapToGrid w:val="0"/>
        <w:ind w:firstLineChars="71" w:firstLine="170"/>
        <w:rPr>
          <w:rFonts w:ascii="宋体" w:eastAsia="宋体" w:hAnsi="宋体" w:cs="宋体"/>
          <w:color w:val="auto"/>
          <w:sz w:val="24"/>
          <w:u w:val="single"/>
        </w:rPr>
      </w:pPr>
      <w:r>
        <w:rPr>
          <w:rFonts w:ascii="宋体" w:eastAsia="宋体" w:hAnsi="宋体" w:cs="宋体" w:hint="eastAsia"/>
          <w:color w:val="auto"/>
          <w:sz w:val="24"/>
          <w:u w:val="single"/>
        </w:rPr>
        <w:t>（采购人名称）   :</w:t>
      </w:r>
    </w:p>
    <w:p w14:paraId="19244E82" w14:textId="77777777" w:rsidR="008178DE" w:rsidRDefault="003C13A5">
      <w:pPr>
        <w:tabs>
          <w:tab w:val="left" w:pos="6300"/>
        </w:tabs>
        <w:snapToGrid w:val="0"/>
        <w:ind w:firstLine="480"/>
        <w:rPr>
          <w:rFonts w:ascii="宋体" w:eastAsia="宋体" w:hAnsi="宋体" w:cs="宋体"/>
          <w:color w:val="auto"/>
          <w:sz w:val="24"/>
        </w:rPr>
      </w:pPr>
      <w:r>
        <w:rPr>
          <w:rFonts w:ascii="宋体" w:eastAsia="宋体" w:hAnsi="宋体" w:cs="宋体" w:hint="eastAsia"/>
          <w:color w:val="auto"/>
          <w:sz w:val="24"/>
          <w:u w:val="single"/>
        </w:rPr>
        <w:t>（法定代表人姓名）</w:t>
      </w:r>
      <w:r>
        <w:rPr>
          <w:rFonts w:ascii="宋体" w:eastAsia="宋体" w:hAnsi="宋体" w:cs="宋体" w:hint="eastAsia"/>
          <w:color w:val="auto"/>
          <w:sz w:val="24"/>
        </w:rPr>
        <w:t>在</w:t>
      </w:r>
      <w:r>
        <w:rPr>
          <w:rFonts w:ascii="宋体" w:eastAsia="宋体" w:hAnsi="宋体" w:cs="宋体" w:hint="eastAsia"/>
          <w:color w:val="auto"/>
          <w:sz w:val="24"/>
          <w:u w:val="single"/>
        </w:rPr>
        <w:t>（供应商名称）</w:t>
      </w:r>
      <w:r>
        <w:rPr>
          <w:rFonts w:ascii="宋体" w:eastAsia="宋体" w:hAnsi="宋体" w:cs="宋体" w:hint="eastAsia"/>
          <w:color w:val="auto"/>
          <w:sz w:val="24"/>
        </w:rPr>
        <w:t>任</w:t>
      </w:r>
      <w:r>
        <w:rPr>
          <w:rFonts w:ascii="宋体" w:eastAsia="宋体" w:hAnsi="宋体" w:cs="宋体" w:hint="eastAsia"/>
          <w:color w:val="auto"/>
          <w:sz w:val="24"/>
          <w:u w:val="single"/>
        </w:rPr>
        <w:t>（职务名称）</w:t>
      </w:r>
      <w:r>
        <w:rPr>
          <w:rFonts w:ascii="宋体" w:eastAsia="宋体" w:hAnsi="宋体" w:cs="宋体" w:hint="eastAsia"/>
          <w:color w:val="auto"/>
          <w:sz w:val="24"/>
        </w:rPr>
        <w:t>职务，是__________________（供应商名称）的法定代表人。</w:t>
      </w:r>
    </w:p>
    <w:p w14:paraId="20E49BA2" w14:textId="77777777" w:rsidR="008178DE" w:rsidRDefault="008178DE">
      <w:pPr>
        <w:tabs>
          <w:tab w:val="left" w:pos="6300"/>
        </w:tabs>
        <w:snapToGrid w:val="0"/>
        <w:ind w:firstLine="480"/>
        <w:rPr>
          <w:rFonts w:ascii="宋体" w:eastAsia="宋体" w:hAnsi="宋体" w:cs="宋体"/>
          <w:color w:val="auto"/>
          <w:sz w:val="24"/>
        </w:rPr>
      </w:pPr>
    </w:p>
    <w:p w14:paraId="7D33577C" w14:textId="77777777" w:rsidR="008178DE" w:rsidRDefault="003C13A5">
      <w:pPr>
        <w:tabs>
          <w:tab w:val="left" w:pos="6300"/>
        </w:tabs>
        <w:snapToGrid w:val="0"/>
        <w:ind w:right="560" w:firstLine="480"/>
        <w:jc w:val="left"/>
        <w:rPr>
          <w:rFonts w:ascii="宋体" w:eastAsia="宋体" w:hAnsi="宋体" w:cs="宋体"/>
          <w:color w:val="auto"/>
          <w:sz w:val="24"/>
        </w:rPr>
      </w:pPr>
      <w:bookmarkStart w:id="234" w:name="_Toc58919196"/>
      <w:bookmarkStart w:id="235" w:name="_Toc58919068"/>
      <w:bookmarkStart w:id="236" w:name="_Toc58918987"/>
      <w:r>
        <w:rPr>
          <w:rFonts w:ascii="宋体" w:eastAsia="宋体" w:hAnsi="宋体" w:cs="宋体" w:hint="eastAsia"/>
          <w:color w:val="auto"/>
          <w:sz w:val="24"/>
        </w:rPr>
        <w:t>特此证明。</w:t>
      </w:r>
      <w:bookmarkEnd w:id="234"/>
      <w:bookmarkEnd w:id="235"/>
      <w:bookmarkEnd w:id="236"/>
    </w:p>
    <w:p w14:paraId="35B034BF" w14:textId="77777777" w:rsidR="008178DE" w:rsidRDefault="008178DE">
      <w:pPr>
        <w:tabs>
          <w:tab w:val="left" w:pos="6300"/>
        </w:tabs>
        <w:snapToGrid w:val="0"/>
        <w:ind w:firstLine="480"/>
        <w:rPr>
          <w:rFonts w:ascii="宋体" w:eastAsia="宋体" w:hAnsi="宋体" w:cs="宋体"/>
          <w:color w:val="auto"/>
          <w:sz w:val="24"/>
        </w:rPr>
      </w:pPr>
    </w:p>
    <w:p w14:paraId="43E4513D" w14:textId="77777777" w:rsidR="008178DE" w:rsidRDefault="003C13A5">
      <w:pPr>
        <w:tabs>
          <w:tab w:val="left" w:pos="6300"/>
        </w:tabs>
        <w:snapToGrid w:val="0"/>
        <w:ind w:right="560" w:firstLine="480"/>
        <w:jc w:val="right"/>
        <w:rPr>
          <w:rFonts w:ascii="宋体" w:eastAsia="宋体" w:hAnsi="宋体" w:cs="宋体"/>
          <w:color w:val="auto"/>
          <w:sz w:val="24"/>
        </w:rPr>
      </w:pPr>
      <w:r>
        <w:rPr>
          <w:rFonts w:ascii="宋体" w:eastAsia="宋体" w:hAnsi="宋体" w:cs="宋体" w:hint="eastAsia"/>
          <w:color w:val="auto"/>
          <w:sz w:val="24"/>
        </w:rPr>
        <w:t>（参选人公章）</w:t>
      </w:r>
    </w:p>
    <w:p w14:paraId="290D6070" w14:textId="77777777" w:rsidR="008178DE" w:rsidRDefault="003C13A5">
      <w:pPr>
        <w:tabs>
          <w:tab w:val="left" w:pos="6300"/>
        </w:tabs>
        <w:snapToGrid w:val="0"/>
        <w:ind w:firstLine="480"/>
        <w:jc w:val="right"/>
        <w:rPr>
          <w:rFonts w:ascii="宋体" w:eastAsia="宋体" w:hAnsi="宋体" w:cs="宋体"/>
          <w:color w:val="auto"/>
          <w:sz w:val="24"/>
        </w:rPr>
      </w:pPr>
      <w:r>
        <w:rPr>
          <w:rFonts w:ascii="宋体" w:eastAsia="宋体" w:hAnsi="宋体" w:cs="宋体" w:hint="eastAsia"/>
          <w:color w:val="auto"/>
          <w:sz w:val="24"/>
        </w:rPr>
        <w:t>年  月   日</w:t>
      </w:r>
    </w:p>
    <w:p w14:paraId="013962E9" w14:textId="77777777" w:rsidR="008178DE" w:rsidRDefault="008178DE">
      <w:pPr>
        <w:tabs>
          <w:tab w:val="left" w:pos="6300"/>
        </w:tabs>
        <w:snapToGrid w:val="0"/>
        <w:ind w:firstLine="480"/>
        <w:jc w:val="left"/>
        <w:rPr>
          <w:rFonts w:ascii="宋体" w:eastAsia="宋体" w:hAnsi="宋体" w:cs="宋体"/>
          <w:color w:val="auto"/>
          <w:sz w:val="24"/>
        </w:rPr>
      </w:pPr>
    </w:p>
    <w:p w14:paraId="11943D4B" w14:textId="77777777" w:rsidR="008178DE" w:rsidRDefault="008178DE">
      <w:pPr>
        <w:tabs>
          <w:tab w:val="left" w:pos="6300"/>
        </w:tabs>
        <w:snapToGrid w:val="0"/>
        <w:spacing w:line="500" w:lineRule="exact"/>
        <w:ind w:firstLine="480"/>
        <w:rPr>
          <w:rFonts w:ascii="宋体" w:eastAsia="宋体" w:hAnsi="宋体" w:cs="宋体"/>
          <w:color w:val="auto"/>
          <w:sz w:val="24"/>
        </w:rPr>
      </w:pPr>
    </w:p>
    <w:p w14:paraId="7F002602" w14:textId="77777777" w:rsidR="008178DE" w:rsidRDefault="003C13A5">
      <w:pPr>
        <w:tabs>
          <w:tab w:val="left" w:pos="6300"/>
        </w:tabs>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（附：法定代表人身份证正反面复印件）</w:t>
      </w:r>
    </w:p>
    <w:p w14:paraId="43BF162C" w14:textId="77777777" w:rsidR="008178DE" w:rsidRDefault="008178DE">
      <w:pPr>
        <w:tabs>
          <w:tab w:val="left" w:pos="6300"/>
        </w:tabs>
        <w:snapToGrid w:val="0"/>
        <w:spacing w:line="500" w:lineRule="exact"/>
        <w:ind w:firstLine="480"/>
        <w:rPr>
          <w:rFonts w:ascii="宋体" w:eastAsia="宋体" w:hAnsi="宋体" w:cs="宋体"/>
          <w:color w:val="auto"/>
          <w:sz w:val="24"/>
        </w:rPr>
      </w:pPr>
    </w:p>
    <w:p w14:paraId="14C26663" w14:textId="77777777" w:rsidR="008178DE" w:rsidRDefault="008178DE">
      <w:pPr>
        <w:tabs>
          <w:tab w:val="left" w:pos="6300"/>
        </w:tabs>
        <w:snapToGrid w:val="0"/>
        <w:spacing w:line="500" w:lineRule="exact"/>
        <w:ind w:firstLine="480"/>
        <w:rPr>
          <w:rFonts w:ascii="宋体" w:eastAsia="宋体" w:hAnsi="宋体" w:cs="宋体"/>
          <w:color w:val="auto"/>
          <w:sz w:val="24"/>
        </w:rPr>
      </w:pPr>
    </w:p>
    <w:p w14:paraId="00DE93A0" w14:textId="77777777" w:rsidR="008178DE" w:rsidRDefault="008178DE">
      <w:pPr>
        <w:tabs>
          <w:tab w:val="left" w:pos="6300"/>
        </w:tabs>
        <w:snapToGrid w:val="0"/>
        <w:spacing w:line="500" w:lineRule="exact"/>
        <w:ind w:firstLine="480"/>
        <w:rPr>
          <w:rFonts w:ascii="宋体" w:eastAsia="宋体" w:hAnsi="宋体" w:cs="宋体"/>
          <w:color w:val="auto"/>
          <w:sz w:val="24"/>
        </w:rPr>
      </w:pPr>
    </w:p>
    <w:p w14:paraId="75D20251" w14:textId="77777777" w:rsidR="008178DE" w:rsidRDefault="008178DE">
      <w:pPr>
        <w:tabs>
          <w:tab w:val="left" w:pos="6300"/>
        </w:tabs>
        <w:snapToGrid w:val="0"/>
        <w:spacing w:line="500" w:lineRule="exact"/>
        <w:ind w:firstLine="480"/>
        <w:rPr>
          <w:rFonts w:ascii="Times New Roman" w:eastAsia="仿宋" w:hAnsi="Times New Roman"/>
          <w:color w:val="auto"/>
          <w:sz w:val="24"/>
        </w:rPr>
      </w:pPr>
    </w:p>
    <w:p w14:paraId="14AFC92D" w14:textId="77777777" w:rsidR="008178DE" w:rsidRDefault="008178DE">
      <w:pPr>
        <w:tabs>
          <w:tab w:val="left" w:pos="6300"/>
        </w:tabs>
        <w:snapToGrid w:val="0"/>
        <w:spacing w:line="500" w:lineRule="exact"/>
        <w:ind w:firstLine="480"/>
        <w:rPr>
          <w:rFonts w:ascii="Times New Roman" w:eastAsia="仿宋" w:hAnsi="Times New Roman"/>
          <w:color w:val="auto"/>
          <w:sz w:val="24"/>
        </w:rPr>
      </w:pPr>
    </w:p>
    <w:p w14:paraId="36C58A02" w14:textId="77777777" w:rsidR="008178DE" w:rsidRDefault="008178DE">
      <w:pPr>
        <w:tabs>
          <w:tab w:val="left" w:pos="6300"/>
        </w:tabs>
        <w:snapToGrid w:val="0"/>
        <w:spacing w:line="500" w:lineRule="exact"/>
        <w:ind w:firstLine="480"/>
        <w:rPr>
          <w:rFonts w:ascii="Times New Roman" w:eastAsia="仿宋" w:hAnsi="Times New Roman"/>
          <w:color w:val="auto"/>
          <w:sz w:val="24"/>
        </w:rPr>
      </w:pPr>
    </w:p>
    <w:p w14:paraId="534C2D37" w14:textId="77777777" w:rsidR="008178DE" w:rsidRDefault="003C13A5">
      <w:pPr>
        <w:widowControl/>
        <w:ind w:firstLineChars="0" w:firstLine="0"/>
        <w:jc w:val="left"/>
        <w:rPr>
          <w:rFonts w:ascii="Times New Roman" w:eastAsia="仿宋" w:hAnsi="Times New Roman"/>
          <w:color w:val="auto"/>
        </w:rPr>
      </w:pPr>
      <w:r>
        <w:rPr>
          <w:rFonts w:ascii="Times New Roman" w:eastAsia="仿宋" w:hAnsi="Times New Roman"/>
          <w:color w:val="auto"/>
        </w:rPr>
        <w:br w:type="column"/>
      </w:r>
      <w:r>
        <w:rPr>
          <w:rFonts w:ascii="Times New Roman" w:eastAsia="仿宋" w:hAnsi="Times New Roman"/>
          <w:color w:val="auto"/>
          <w:szCs w:val="28"/>
        </w:rPr>
        <w:lastRenderedPageBreak/>
        <w:t>3.</w:t>
      </w:r>
      <w:r>
        <w:rPr>
          <w:rFonts w:ascii="Times New Roman" w:eastAsia="仿宋" w:hAnsi="Times New Roman"/>
          <w:color w:val="auto"/>
          <w:szCs w:val="28"/>
        </w:rPr>
        <w:t>法定代表人授权委托书（格式）</w:t>
      </w:r>
    </w:p>
    <w:p w14:paraId="2C6F838E" w14:textId="77777777" w:rsidR="008178DE" w:rsidRDefault="003C13A5">
      <w:pPr>
        <w:snapToGrid w:val="0"/>
        <w:spacing w:line="600" w:lineRule="exact"/>
        <w:ind w:firstLineChars="0" w:firstLine="0"/>
        <w:jc w:val="center"/>
        <w:outlineLvl w:val="0"/>
        <w:rPr>
          <w:rFonts w:ascii="宋体" w:eastAsia="宋体" w:hAnsi="宋体" w:cs="宋体"/>
          <w:bCs/>
          <w:color w:val="auto"/>
          <w:sz w:val="24"/>
        </w:rPr>
      </w:pPr>
      <w:bookmarkStart w:id="237" w:name="_Toc31928"/>
      <w:bookmarkStart w:id="238" w:name="_Toc97027597"/>
      <w:bookmarkStart w:id="239" w:name="_Toc6017"/>
      <w:bookmarkStart w:id="240" w:name="_Toc105081950"/>
      <w:bookmarkStart w:id="241" w:name="_Toc6808"/>
      <w:bookmarkStart w:id="242" w:name="_Toc194572031"/>
      <w:r>
        <w:rPr>
          <w:rFonts w:ascii="宋体" w:eastAsia="宋体" w:hAnsi="宋体" w:cs="宋体" w:hint="eastAsia"/>
          <w:bCs/>
          <w:color w:val="auto"/>
          <w:sz w:val="24"/>
        </w:rPr>
        <w:t>法定代表人授权委托书</w:t>
      </w:r>
      <w:bookmarkEnd w:id="237"/>
      <w:bookmarkEnd w:id="238"/>
      <w:bookmarkEnd w:id="239"/>
      <w:bookmarkEnd w:id="240"/>
      <w:bookmarkEnd w:id="241"/>
      <w:bookmarkEnd w:id="242"/>
    </w:p>
    <w:p w14:paraId="4D1699A1" w14:textId="77777777" w:rsidR="008178DE" w:rsidRDefault="008178DE">
      <w:pPr>
        <w:snapToGrid w:val="0"/>
        <w:spacing w:line="600" w:lineRule="exact"/>
        <w:ind w:firstLine="480"/>
        <w:jc w:val="center"/>
        <w:rPr>
          <w:rFonts w:ascii="宋体" w:eastAsia="宋体" w:hAnsi="宋体" w:cs="宋体"/>
          <w:color w:val="auto"/>
          <w:sz w:val="24"/>
        </w:rPr>
      </w:pPr>
    </w:p>
    <w:p w14:paraId="7710946B" w14:textId="77777777" w:rsidR="008178DE" w:rsidRDefault="003C13A5">
      <w:pPr>
        <w:tabs>
          <w:tab w:val="left" w:pos="6300"/>
        </w:tabs>
        <w:snapToGrid w:val="0"/>
        <w:spacing w:line="600" w:lineRule="exact"/>
        <w:ind w:firstLine="480"/>
        <w:rPr>
          <w:rFonts w:ascii="宋体" w:eastAsia="宋体" w:hAnsi="宋体" w:cs="宋体"/>
          <w:color w:val="auto"/>
          <w:sz w:val="24"/>
        </w:rPr>
      </w:pPr>
      <w:r>
        <w:rPr>
          <w:rFonts w:ascii="宋体" w:eastAsia="宋体" w:hAnsi="宋体" w:cs="宋体" w:hint="eastAsia"/>
          <w:color w:val="auto"/>
          <w:sz w:val="24"/>
        </w:rPr>
        <w:t>项目名称：</w:t>
      </w:r>
    </w:p>
    <w:p w14:paraId="521AD264" w14:textId="77777777" w:rsidR="008178DE" w:rsidRDefault="003C13A5">
      <w:pPr>
        <w:tabs>
          <w:tab w:val="left" w:pos="6300"/>
        </w:tabs>
        <w:snapToGrid w:val="0"/>
        <w:spacing w:line="600" w:lineRule="exact"/>
        <w:ind w:firstLine="480"/>
        <w:rPr>
          <w:rFonts w:ascii="宋体" w:eastAsia="宋体" w:hAnsi="宋体" w:cs="宋体"/>
          <w:color w:val="auto"/>
          <w:sz w:val="24"/>
        </w:rPr>
      </w:pPr>
      <w:r>
        <w:rPr>
          <w:rFonts w:ascii="宋体" w:eastAsia="宋体" w:hAnsi="宋体" w:cs="宋体" w:hint="eastAsia"/>
          <w:color w:val="auto"/>
          <w:sz w:val="24"/>
        </w:rPr>
        <w:t>致：（采购人名称）</w:t>
      </w:r>
    </w:p>
    <w:p w14:paraId="6A063A8A" w14:textId="77777777" w:rsidR="008178DE" w:rsidRDefault="003C13A5">
      <w:pPr>
        <w:tabs>
          <w:tab w:val="left" w:pos="6300"/>
        </w:tabs>
        <w:snapToGrid w:val="0"/>
        <w:spacing w:line="600" w:lineRule="exact"/>
        <w:ind w:firstLine="480"/>
        <w:rPr>
          <w:rFonts w:ascii="宋体" w:eastAsia="宋体" w:hAnsi="宋体" w:cs="宋体"/>
          <w:color w:val="auto"/>
          <w:sz w:val="24"/>
        </w:rPr>
      </w:pPr>
      <w:r>
        <w:rPr>
          <w:rFonts w:ascii="宋体" w:eastAsia="宋体" w:hAnsi="宋体" w:cs="宋体" w:hint="eastAsia"/>
          <w:color w:val="auto"/>
          <w:sz w:val="24"/>
        </w:rPr>
        <w:t>_____________________（供应商名称）是中华人民共和国合法企业，法定地址______________________________。</w:t>
      </w:r>
    </w:p>
    <w:p w14:paraId="0C00B5C6" w14:textId="77777777" w:rsidR="008178DE" w:rsidRDefault="003C13A5">
      <w:pPr>
        <w:tabs>
          <w:tab w:val="left" w:pos="6300"/>
        </w:tabs>
        <w:snapToGrid w:val="0"/>
        <w:spacing w:line="600" w:lineRule="exact"/>
        <w:ind w:firstLine="480"/>
        <w:rPr>
          <w:rFonts w:ascii="宋体" w:eastAsia="宋体" w:hAnsi="宋体" w:cs="宋体"/>
          <w:color w:val="auto"/>
          <w:sz w:val="24"/>
        </w:rPr>
      </w:pPr>
      <w:r>
        <w:rPr>
          <w:rFonts w:ascii="宋体" w:eastAsia="宋体" w:hAnsi="宋体" w:cs="宋体" w:hint="eastAsia"/>
          <w:color w:val="auto"/>
          <w:sz w:val="24"/>
        </w:rPr>
        <w:t xml:space="preserve"> _________（供应</w:t>
      </w:r>
      <w:proofErr w:type="gramStart"/>
      <w:r>
        <w:rPr>
          <w:rFonts w:ascii="宋体" w:eastAsia="宋体" w:hAnsi="宋体" w:cs="宋体" w:hint="eastAsia"/>
          <w:color w:val="auto"/>
          <w:sz w:val="24"/>
        </w:rPr>
        <w:t>商法定</w:t>
      </w:r>
      <w:proofErr w:type="gramEnd"/>
      <w:r>
        <w:rPr>
          <w:rFonts w:ascii="宋体" w:eastAsia="宋体" w:hAnsi="宋体" w:cs="宋体" w:hint="eastAsia"/>
          <w:color w:val="auto"/>
          <w:sz w:val="24"/>
        </w:rPr>
        <w:t>代表人姓名）特授权_________（被授权人姓名、身份证代码及电话号码）代表我单位全权办理对上述项目的比选、签约等具体工作，并签署全部有关的文件、协议及合同。</w:t>
      </w:r>
    </w:p>
    <w:p w14:paraId="124A2727" w14:textId="77777777" w:rsidR="008178DE" w:rsidRDefault="003C13A5">
      <w:pPr>
        <w:tabs>
          <w:tab w:val="left" w:pos="6300"/>
        </w:tabs>
        <w:snapToGrid w:val="0"/>
        <w:spacing w:line="600" w:lineRule="exact"/>
        <w:ind w:firstLine="480"/>
        <w:rPr>
          <w:rFonts w:ascii="宋体" w:eastAsia="宋体" w:hAnsi="宋体" w:cs="宋体"/>
          <w:color w:val="auto"/>
          <w:sz w:val="24"/>
        </w:rPr>
      </w:pPr>
      <w:r>
        <w:rPr>
          <w:rFonts w:ascii="宋体" w:eastAsia="宋体" w:hAnsi="宋体" w:cs="宋体" w:hint="eastAsia"/>
          <w:color w:val="auto"/>
          <w:sz w:val="24"/>
        </w:rPr>
        <w:t>我单位对被授权人的签字负全部责任。</w:t>
      </w:r>
    </w:p>
    <w:p w14:paraId="41CCBBD0" w14:textId="77777777" w:rsidR="008178DE" w:rsidRDefault="003C13A5">
      <w:pPr>
        <w:tabs>
          <w:tab w:val="left" w:pos="6300"/>
        </w:tabs>
        <w:snapToGrid w:val="0"/>
        <w:spacing w:line="600" w:lineRule="exact"/>
        <w:ind w:firstLine="480"/>
        <w:rPr>
          <w:rFonts w:ascii="宋体" w:eastAsia="宋体" w:hAnsi="宋体" w:cs="宋体"/>
          <w:color w:val="auto"/>
          <w:sz w:val="24"/>
        </w:rPr>
      </w:pPr>
      <w:r>
        <w:rPr>
          <w:rFonts w:ascii="宋体" w:eastAsia="宋体" w:hAnsi="宋体" w:cs="宋体" w:hint="eastAsia"/>
          <w:color w:val="auto"/>
          <w:sz w:val="24"/>
        </w:rPr>
        <w:t>在撤销授权的书面通知以前，本授权书一直有效。被授权人签署的所有文件（在授权书有效期内签署的）不因授权的撤销而失效。</w:t>
      </w:r>
    </w:p>
    <w:p w14:paraId="664E00B0" w14:textId="77777777" w:rsidR="008178DE" w:rsidRDefault="008178DE">
      <w:pPr>
        <w:tabs>
          <w:tab w:val="left" w:pos="6300"/>
        </w:tabs>
        <w:snapToGrid w:val="0"/>
        <w:spacing w:line="600" w:lineRule="exact"/>
        <w:ind w:firstLine="480"/>
        <w:rPr>
          <w:rFonts w:ascii="宋体" w:eastAsia="宋体" w:hAnsi="宋体" w:cs="宋体"/>
          <w:color w:val="auto"/>
          <w:sz w:val="24"/>
        </w:rPr>
      </w:pPr>
    </w:p>
    <w:p w14:paraId="597D4FE1" w14:textId="77777777" w:rsidR="008178DE" w:rsidRDefault="003C13A5">
      <w:pPr>
        <w:tabs>
          <w:tab w:val="left" w:pos="6300"/>
        </w:tabs>
        <w:snapToGrid w:val="0"/>
        <w:spacing w:line="600" w:lineRule="exact"/>
        <w:ind w:firstLine="480"/>
        <w:rPr>
          <w:rFonts w:ascii="宋体" w:eastAsia="宋体" w:hAnsi="宋体" w:cs="宋体"/>
          <w:color w:val="auto"/>
          <w:sz w:val="24"/>
        </w:rPr>
      </w:pPr>
      <w:r>
        <w:rPr>
          <w:rFonts w:ascii="宋体" w:eastAsia="宋体" w:hAnsi="宋体" w:cs="宋体" w:hint="eastAsia"/>
          <w:color w:val="auto"/>
          <w:sz w:val="24"/>
        </w:rPr>
        <w:t>被授权人：                            法定代表人：</w:t>
      </w:r>
    </w:p>
    <w:p w14:paraId="376E52D1" w14:textId="77777777" w:rsidR="008178DE" w:rsidRDefault="003C13A5">
      <w:pPr>
        <w:tabs>
          <w:tab w:val="left" w:pos="6300"/>
        </w:tabs>
        <w:snapToGrid w:val="0"/>
        <w:spacing w:line="600" w:lineRule="exact"/>
        <w:ind w:firstLine="480"/>
        <w:rPr>
          <w:rFonts w:ascii="宋体" w:eastAsia="宋体" w:hAnsi="宋体" w:cs="宋体"/>
          <w:color w:val="auto"/>
          <w:sz w:val="24"/>
        </w:rPr>
      </w:pPr>
      <w:r>
        <w:rPr>
          <w:rFonts w:ascii="宋体" w:eastAsia="宋体" w:hAnsi="宋体" w:cs="宋体" w:hint="eastAsia"/>
          <w:color w:val="auto"/>
          <w:sz w:val="24"/>
        </w:rPr>
        <w:t>（签字或盖章）                       （签字或盖章）</w:t>
      </w:r>
    </w:p>
    <w:p w14:paraId="1E6BDADE" w14:textId="77777777" w:rsidR="008178DE" w:rsidRDefault="008178DE">
      <w:pPr>
        <w:tabs>
          <w:tab w:val="left" w:pos="6300"/>
        </w:tabs>
        <w:snapToGrid w:val="0"/>
        <w:spacing w:line="600" w:lineRule="exact"/>
        <w:ind w:firstLine="480"/>
        <w:jc w:val="right"/>
        <w:rPr>
          <w:rFonts w:ascii="宋体" w:eastAsia="宋体" w:hAnsi="宋体" w:cs="宋体"/>
          <w:color w:val="auto"/>
          <w:sz w:val="24"/>
        </w:rPr>
      </w:pPr>
    </w:p>
    <w:p w14:paraId="2AB8404E" w14:textId="77777777" w:rsidR="008178DE" w:rsidRDefault="003C13A5">
      <w:pPr>
        <w:tabs>
          <w:tab w:val="left" w:pos="6300"/>
        </w:tabs>
        <w:snapToGrid w:val="0"/>
        <w:spacing w:line="600" w:lineRule="exact"/>
        <w:ind w:firstLine="480"/>
        <w:jc w:val="right"/>
        <w:rPr>
          <w:rFonts w:ascii="宋体" w:eastAsia="宋体" w:hAnsi="宋体" w:cs="宋体"/>
          <w:color w:val="auto"/>
          <w:sz w:val="24"/>
        </w:rPr>
      </w:pPr>
      <w:r>
        <w:rPr>
          <w:rFonts w:ascii="宋体" w:eastAsia="宋体" w:hAnsi="宋体" w:cs="宋体" w:hint="eastAsia"/>
          <w:color w:val="auto"/>
          <w:sz w:val="24"/>
        </w:rPr>
        <w:t>（参选人公章）</w:t>
      </w:r>
    </w:p>
    <w:p w14:paraId="7987B903" w14:textId="77777777" w:rsidR="008178DE" w:rsidRDefault="003C13A5">
      <w:pPr>
        <w:tabs>
          <w:tab w:val="left" w:pos="6300"/>
        </w:tabs>
        <w:snapToGrid w:val="0"/>
        <w:spacing w:line="600" w:lineRule="exact"/>
        <w:ind w:right="204" w:firstLine="480"/>
        <w:jc w:val="right"/>
        <w:rPr>
          <w:rFonts w:ascii="宋体" w:eastAsia="宋体" w:hAnsi="宋体" w:cs="宋体"/>
          <w:color w:val="auto"/>
          <w:sz w:val="24"/>
        </w:rPr>
      </w:pPr>
      <w:r>
        <w:rPr>
          <w:rFonts w:ascii="宋体" w:eastAsia="宋体" w:hAnsi="宋体" w:cs="宋体" w:hint="eastAsia"/>
          <w:color w:val="auto"/>
          <w:sz w:val="24"/>
        </w:rPr>
        <w:t>年月日</w:t>
      </w:r>
    </w:p>
    <w:p w14:paraId="66D1AFA2" w14:textId="77777777" w:rsidR="008178DE" w:rsidRDefault="003C13A5">
      <w:pPr>
        <w:tabs>
          <w:tab w:val="left" w:pos="6300"/>
        </w:tabs>
        <w:snapToGrid w:val="0"/>
        <w:spacing w:line="600" w:lineRule="exact"/>
        <w:ind w:firstLine="480"/>
        <w:rPr>
          <w:rFonts w:ascii="宋体" w:eastAsia="宋体" w:hAnsi="宋体" w:cs="宋体"/>
          <w:color w:val="auto"/>
          <w:sz w:val="24"/>
        </w:rPr>
      </w:pPr>
      <w:r>
        <w:rPr>
          <w:rFonts w:ascii="宋体" w:eastAsia="宋体" w:hAnsi="宋体" w:cs="宋体" w:hint="eastAsia"/>
          <w:color w:val="auto"/>
          <w:sz w:val="24"/>
        </w:rPr>
        <w:t>（附：被授权人身份证复印件）</w:t>
      </w:r>
    </w:p>
    <w:p w14:paraId="154BCA52" w14:textId="77777777" w:rsidR="008178DE" w:rsidRDefault="008178DE">
      <w:pPr>
        <w:tabs>
          <w:tab w:val="left" w:pos="6300"/>
        </w:tabs>
        <w:snapToGrid w:val="0"/>
        <w:spacing w:line="500" w:lineRule="exact"/>
        <w:ind w:right="960" w:firstLineChars="0" w:firstLine="0"/>
        <w:rPr>
          <w:rFonts w:ascii="宋体" w:eastAsia="宋体" w:hAnsi="宋体" w:cs="宋体"/>
          <w:color w:val="auto"/>
          <w:sz w:val="24"/>
        </w:rPr>
      </w:pPr>
    </w:p>
    <w:p w14:paraId="179D77EB" w14:textId="77777777" w:rsidR="008178DE" w:rsidRDefault="003C13A5">
      <w:pPr>
        <w:widowControl/>
        <w:numPr>
          <w:ilvl w:val="255"/>
          <w:numId w:val="0"/>
        </w:numPr>
        <w:jc w:val="left"/>
        <w:rPr>
          <w:rFonts w:ascii="Times New Roman" w:eastAsia="仿宋" w:hAnsi="Times New Roman"/>
          <w:color w:val="auto"/>
          <w:szCs w:val="28"/>
        </w:rPr>
      </w:pPr>
      <w:r>
        <w:rPr>
          <w:rFonts w:ascii="Times New Roman" w:eastAsia="仿宋" w:hAnsi="Times New Roman"/>
          <w:color w:val="auto"/>
        </w:rPr>
        <w:br w:type="column"/>
      </w:r>
      <w:r>
        <w:rPr>
          <w:rFonts w:ascii="Times New Roman" w:eastAsia="仿宋" w:hAnsi="Times New Roman" w:hint="eastAsia"/>
          <w:color w:val="auto"/>
        </w:rPr>
        <w:lastRenderedPageBreak/>
        <w:t>4.</w:t>
      </w:r>
      <w:r>
        <w:rPr>
          <w:rFonts w:ascii="Times New Roman" w:eastAsia="仿宋" w:hAnsi="Times New Roman"/>
          <w:color w:val="auto"/>
          <w:szCs w:val="28"/>
        </w:rPr>
        <w:t>基本资格条件承诺函</w:t>
      </w:r>
    </w:p>
    <w:p w14:paraId="0F0E3AD4" w14:textId="77777777" w:rsidR="008178DE" w:rsidRDefault="008178DE">
      <w:pPr>
        <w:pStyle w:val="a0"/>
        <w:numPr>
          <w:ilvl w:val="255"/>
          <w:numId w:val="0"/>
        </w:numPr>
        <w:rPr>
          <w:color w:val="auto"/>
        </w:rPr>
      </w:pPr>
    </w:p>
    <w:p w14:paraId="2FF3A34B" w14:textId="77777777" w:rsidR="008178DE" w:rsidRDefault="003C13A5">
      <w:pPr>
        <w:spacing w:line="530" w:lineRule="exact"/>
        <w:ind w:firstLine="482"/>
        <w:jc w:val="center"/>
        <w:outlineLvl w:val="0"/>
        <w:rPr>
          <w:rFonts w:ascii="宋体" w:eastAsia="宋体" w:hAnsi="宋体" w:cs="宋体"/>
          <w:b/>
          <w:bCs/>
          <w:color w:val="auto"/>
          <w:sz w:val="24"/>
        </w:rPr>
      </w:pPr>
      <w:bookmarkStart w:id="243" w:name="_Toc194572032"/>
      <w:r>
        <w:rPr>
          <w:rFonts w:ascii="宋体" w:eastAsia="宋体" w:hAnsi="宋体" w:cs="宋体" w:hint="eastAsia"/>
          <w:b/>
          <w:bCs/>
          <w:color w:val="auto"/>
          <w:sz w:val="24"/>
        </w:rPr>
        <w:t>基本资格条件承诺函</w:t>
      </w:r>
      <w:bookmarkEnd w:id="243"/>
    </w:p>
    <w:p w14:paraId="30CC4AA4" w14:textId="77777777" w:rsidR="008178DE" w:rsidRDefault="008178DE">
      <w:pPr>
        <w:tabs>
          <w:tab w:val="left" w:pos="6300"/>
        </w:tabs>
        <w:snapToGrid w:val="0"/>
        <w:spacing w:line="530" w:lineRule="exact"/>
        <w:ind w:firstLineChars="0" w:firstLine="0"/>
        <w:rPr>
          <w:rFonts w:ascii="宋体" w:eastAsia="宋体" w:hAnsi="宋体" w:cs="宋体"/>
          <w:color w:val="auto"/>
          <w:sz w:val="24"/>
        </w:rPr>
      </w:pPr>
    </w:p>
    <w:p w14:paraId="2858399D" w14:textId="77777777" w:rsidR="008178DE" w:rsidRDefault="003C13A5">
      <w:pPr>
        <w:tabs>
          <w:tab w:val="left" w:pos="6300"/>
        </w:tabs>
        <w:snapToGrid w:val="0"/>
        <w:spacing w:line="530" w:lineRule="exact"/>
        <w:ind w:firstLineChars="0" w:firstLine="0"/>
        <w:rPr>
          <w:rFonts w:ascii="宋体" w:eastAsia="宋体" w:hAnsi="宋体" w:cs="宋体"/>
          <w:color w:val="auto"/>
          <w:sz w:val="24"/>
        </w:rPr>
      </w:pPr>
      <w:r>
        <w:rPr>
          <w:rFonts w:ascii="宋体" w:eastAsia="宋体" w:hAnsi="宋体" w:cs="宋体" w:hint="eastAsia"/>
          <w:color w:val="auto"/>
          <w:sz w:val="24"/>
        </w:rPr>
        <w:t>致：</w:t>
      </w:r>
      <w:r>
        <w:rPr>
          <w:rFonts w:ascii="宋体" w:eastAsia="宋体" w:hAnsi="宋体" w:cs="宋体" w:hint="eastAsia"/>
          <w:color w:val="auto"/>
          <w:sz w:val="24"/>
          <w:u w:val="single"/>
        </w:rPr>
        <w:t xml:space="preserve">                   （采购人名称）：</w:t>
      </w:r>
    </w:p>
    <w:p w14:paraId="5BA7132D" w14:textId="77777777" w:rsidR="008178DE" w:rsidRDefault="003C13A5">
      <w:pPr>
        <w:tabs>
          <w:tab w:val="left" w:pos="6300"/>
        </w:tabs>
        <w:snapToGrid w:val="0"/>
        <w:spacing w:line="530" w:lineRule="exact"/>
        <w:ind w:firstLine="480"/>
        <w:rPr>
          <w:rFonts w:ascii="宋体" w:eastAsia="宋体" w:hAnsi="宋体" w:cs="宋体"/>
          <w:color w:val="auto"/>
          <w:sz w:val="24"/>
        </w:rPr>
      </w:pPr>
      <w:r>
        <w:rPr>
          <w:rFonts w:ascii="宋体" w:eastAsia="宋体" w:hAnsi="宋体" w:cs="宋体" w:hint="eastAsia"/>
          <w:color w:val="auto"/>
          <w:sz w:val="24"/>
          <w:u w:val="single"/>
        </w:rPr>
        <w:t xml:space="preserve">                      （参选人名称）</w:t>
      </w:r>
      <w:r>
        <w:rPr>
          <w:rFonts w:ascii="宋体" w:eastAsia="宋体" w:hAnsi="宋体" w:cs="宋体" w:hint="eastAsia"/>
          <w:color w:val="auto"/>
          <w:sz w:val="24"/>
        </w:rPr>
        <w:t>郑重承诺：</w:t>
      </w:r>
    </w:p>
    <w:p w14:paraId="339788B4" w14:textId="77777777" w:rsidR="008178DE" w:rsidRDefault="003C13A5">
      <w:pPr>
        <w:spacing w:line="530" w:lineRule="exact"/>
        <w:ind w:firstLine="480"/>
        <w:rPr>
          <w:rFonts w:ascii="宋体" w:eastAsia="宋体" w:hAnsi="宋体" w:cs="宋体"/>
          <w:color w:val="auto"/>
          <w:sz w:val="24"/>
        </w:rPr>
      </w:pPr>
      <w:r>
        <w:rPr>
          <w:rFonts w:ascii="宋体" w:eastAsia="宋体" w:hAnsi="宋体" w:cs="宋体" w:hint="eastAsia"/>
          <w:color w:val="auto"/>
          <w:sz w:val="24"/>
        </w:rPr>
        <w:t>1.我方具有良好的商业信誉和健全的财务会计制度，具有履行合同所必需的设备和专业技术能力，具有依法缴纳税收和社会保障金的良好记录，参加本项目采购活动前三年内无重大违法活动记录。</w:t>
      </w:r>
    </w:p>
    <w:p w14:paraId="576435AF" w14:textId="77777777" w:rsidR="008178DE" w:rsidRDefault="003C13A5">
      <w:pPr>
        <w:spacing w:line="530" w:lineRule="exact"/>
        <w:ind w:firstLine="480"/>
        <w:rPr>
          <w:rFonts w:ascii="宋体" w:eastAsia="宋体" w:hAnsi="宋体" w:cs="宋体"/>
          <w:color w:val="auto"/>
          <w:sz w:val="24"/>
        </w:rPr>
      </w:pPr>
      <w:r>
        <w:rPr>
          <w:rFonts w:ascii="宋体" w:eastAsia="宋体" w:hAnsi="宋体" w:cs="宋体" w:hint="eastAsia"/>
          <w:color w:val="auto"/>
          <w:sz w:val="24"/>
        </w:rPr>
        <w:t>2.我方未列入在信用中国网站（www.creditchina.gov.cn）“失信被执行人”“重大税收违法案件当事人名单”中，也未列入中国政府采购网（www.ccgp.gov.cn）“政府采购严重违法失信行为记录名单”中。</w:t>
      </w:r>
    </w:p>
    <w:p w14:paraId="3A6C61AD" w14:textId="77777777" w:rsidR="008178DE" w:rsidRDefault="003C13A5">
      <w:pPr>
        <w:spacing w:line="530" w:lineRule="exact"/>
        <w:ind w:firstLine="480"/>
        <w:rPr>
          <w:rFonts w:ascii="宋体" w:eastAsia="宋体" w:hAnsi="宋体" w:cs="宋体"/>
          <w:color w:val="auto"/>
          <w:sz w:val="24"/>
        </w:rPr>
      </w:pPr>
      <w:r>
        <w:rPr>
          <w:rFonts w:ascii="宋体" w:eastAsia="宋体" w:hAnsi="宋体" w:cs="宋体" w:hint="eastAsia"/>
          <w:color w:val="auto"/>
          <w:sz w:val="24"/>
        </w:rPr>
        <w:t>3.我方在采购项目评审（评选）环节结束后，随时接受采购人的检查验证，配合提供相关证明材料，证明符合《中华人民共和国政府采购法》规定的投标人基本资格条件。</w:t>
      </w:r>
    </w:p>
    <w:p w14:paraId="6AEC0149" w14:textId="77777777" w:rsidR="008178DE" w:rsidRDefault="003C13A5">
      <w:pPr>
        <w:tabs>
          <w:tab w:val="left" w:pos="6300"/>
        </w:tabs>
        <w:snapToGrid w:val="0"/>
        <w:spacing w:line="530" w:lineRule="exact"/>
        <w:ind w:firstLine="480"/>
        <w:rPr>
          <w:rFonts w:ascii="宋体" w:eastAsia="宋体" w:hAnsi="宋体" w:cs="宋体"/>
          <w:color w:val="auto"/>
          <w:sz w:val="24"/>
        </w:rPr>
      </w:pPr>
      <w:r>
        <w:rPr>
          <w:rFonts w:ascii="宋体" w:eastAsia="宋体" w:hAnsi="宋体" w:cs="宋体" w:hint="eastAsia"/>
          <w:color w:val="auto"/>
          <w:sz w:val="24"/>
        </w:rPr>
        <w:t>我方对以上承诺负全部法律责任。</w:t>
      </w:r>
    </w:p>
    <w:p w14:paraId="7AFA4CBF" w14:textId="77777777" w:rsidR="008178DE" w:rsidRDefault="003C13A5">
      <w:pPr>
        <w:tabs>
          <w:tab w:val="left" w:pos="6300"/>
        </w:tabs>
        <w:snapToGrid w:val="0"/>
        <w:spacing w:line="530" w:lineRule="exact"/>
        <w:ind w:firstLine="480"/>
        <w:rPr>
          <w:rFonts w:ascii="宋体" w:eastAsia="宋体" w:hAnsi="宋体" w:cs="宋体"/>
          <w:color w:val="auto"/>
          <w:sz w:val="24"/>
        </w:rPr>
      </w:pPr>
      <w:r>
        <w:rPr>
          <w:rFonts w:ascii="宋体" w:eastAsia="宋体" w:hAnsi="宋体" w:cs="宋体" w:hint="eastAsia"/>
          <w:color w:val="auto"/>
          <w:sz w:val="24"/>
        </w:rPr>
        <w:t>特此承诺。</w:t>
      </w:r>
    </w:p>
    <w:p w14:paraId="6F5F25B5" w14:textId="77777777" w:rsidR="008178DE" w:rsidRDefault="008178DE">
      <w:pPr>
        <w:tabs>
          <w:tab w:val="left" w:pos="6300"/>
        </w:tabs>
        <w:snapToGrid w:val="0"/>
        <w:spacing w:line="530" w:lineRule="exact"/>
        <w:ind w:firstLineChars="0" w:firstLine="0"/>
        <w:rPr>
          <w:rFonts w:ascii="宋体" w:eastAsia="宋体" w:hAnsi="宋体" w:cs="宋体"/>
          <w:color w:val="auto"/>
          <w:sz w:val="24"/>
        </w:rPr>
      </w:pPr>
    </w:p>
    <w:p w14:paraId="3036875E" w14:textId="77777777" w:rsidR="008178DE" w:rsidRDefault="003C13A5">
      <w:pPr>
        <w:tabs>
          <w:tab w:val="left" w:pos="6300"/>
        </w:tabs>
        <w:snapToGrid w:val="0"/>
        <w:spacing w:line="530" w:lineRule="exact"/>
        <w:ind w:right="424" w:firstLineChars="0" w:firstLine="570"/>
        <w:jc w:val="right"/>
        <w:rPr>
          <w:rFonts w:ascii="宋体" w:eastAsia="宋体" w:hAnsi="宋体" w:cs="宋体"/>
          <w:color w:val="auto"/>
          <w:sz w:val="24"/>
        </w:rPr>
      </w:pPr>
      <w:r>
        <w:rPr>
          <w:rFonts w:ascii="宋体" w:eastAsia="宋体" w:hAnsi="宋体" w:cs="宋体" w:hint="eastAsia"/>
          <w:color w:val="auto"/>
          <w:sz w:val="24"/>
        </w:rPr>
        <w:t>（参选人公章）</w:t>
      </w:r>
    </w:p>
    <w:p w14:paraId="36F3E94E" w14:textId="77777777" w:rsidR="008178DE" w:rsidRDefault="003C13A5">
      <w:pPr>
        <w:tabs>
          <w:tab w:val="left" w:pos="6300"/>
        </w:tabs>
        <w:snapToGrid w:val="0"/>
        <w:spacing w:line="500" w:lineRule="exact"/>
        <w:ind w:firstLineChars="3101" w:firstLine="7442"/>
        <w:rPr>
          <w:rFonts w:ascii="宋体" w:eastAsia="宋体" w:hAnsi="宋体" w:cs="宋体"/>
          <w:color w:val="auto"/>
          <w:sz w:val="24"/>
        </w:rPr>
      </w:pPr>
      <w:r>
        <w:rPr>
          <w:rFonts w:ascii="宋体" w:eastAsia="宋体" w:hAnsi="宋体" w:cs="宋体" w:hint="eastAsia"/>
          <w:color w:val="auto"/>
          <w:sz w:val="24"/>
        </w:rPr>
        <w:t>年   月   日</w:t>
      </w:r>
    </w:p>
    <w:p w14:paraId="464A2C1A" w14:textId="77777777" w:rsidR="008178DE" w:rsidRDefault="008178DE">
      <w:pPr>
        <w:widowControl/>
        <w:ind w:firstLineChars="0" w:firstLine="0"/>
        <w:jc w:val="left"/>
        <w:rPr>
          <w:rFonts w:ascii="宋体" w:eastAsia="宋体" w:hAnsi="宋体" w:cs="宋体"/>
          <w:color w:val="auto"/>
          <w:sz w:val="24"/>
        </w:rPr>
      </w:pPr>
    </w:p>
    <w:p w14:paraId="268AC853" w14:textId="77777777" w:rsidR="008178DE" w:rsidRDefault="008178DE">
      <w:pPr>
        <w:tabs>
          <w:tab w:val="left" w:pos="6300"/>
        </w:tabs>
        <w:snapToGrid w:val="0"/>
        <w:spacing w:line="500" w:lineRule="exact"/>
        <w:ind w:firstLine="560"/>
        <w:jc w:val="center"/>
        <w:rPr>
          <w:rFonts w:ascii="Times New Roman" w:eastAsia="仿宋" w:hAnsi="Times New Roman"/>
          <w:color w:val="auto"/>
        </w:rPr>
      </w:pPr>
    </w:p>
    <w:p w14:paraId="3533DAB1" w14:textId="77777777" w:rsidR="008178DE" w:rsidRDefault="008178DE">
      <w:pPr>
        <w:tabs>
          <w:tab w:val="left" w:pos="6300"/>
        </w:tabs>
        <w:snapToGrid w:val="0"/>
        <w:spacing w:line="500" w:lineRule="exact"/>
        <w:ind w:firstLine="560"/>
        <w:jc w:val="center"/>
        <w:rPr>
          <w:rFonts w:ascii="Times New Roman" w:eastAsia="仿宋" w:hAnsi="Times New Roman"/>
          <w:color w:val="auto"/>
        </w:rPr>
      </w:pPr>
    </w:p>
    <w:p w14:paraId="2159772B" w14:textId="77777777" w:rsidR="008178DE" w:rsidRDefault="008178DE">
      <w:pPr>
        <w:tabs>
          <w:tab w:val="left" w:pos="6300"/>
        </w:tabs>
        <w:snapToGrid w:val="0"/>
        <w:spacing w:line="500" w:lineRule="exact"/>
        <w:ind w:firstLine="560"/>
        <w:jc w:val="center"/>
        <w:rPr>
          <w:rFonts w:ascii="Times New Roman" w:eastAsia="仿宋" w:hAnsi="Times New Roman"/>
          <w:color w:val="auto"/>
        </w:rPr>
      </w:pPr>
    </w:p>
    <w:p w14:paraId="003D6F50" w14:textId="77777777" w:rsidR="008178DE" w:rsidRDefault="003C13A5">
      <w:pPr>
        <w:tabs>
          <w:tab w:val="left" w:pos="6300"/>
        </w:tabs>
        <w:snapToGrid w:val="0"/>
        <w:spacing w:line="500" w:lineRule="exact"/>
        <w:ind w:firstLineChars="0" w:firstLine="0"/>
        <w:jc w:val="left"/>
        <w:rPr>
          <w:rFonts w:ascii="Times New Roman" w:eastAsia="仿宋" w:hAnsi="Times New Roman"/>
          <w:color w:val="auto"/>
          <w:szCs w:val="28"/>
        </w:rPr>
      </w:pPr>
      <w:r>
        <w:rPr>
          <w:rFonts w:ascii="Times New Roman" w:eastAsia="仿宋" w:hAnsi="Times New Roman"/>
          <w:color w:val="auto"/>
        </w:rPr>
        <w:lastRenderedPageBreak/>
        <w:t>5.</w:t>
      </w:r>
      <w:r>
        <w:rPr>
          <w:rFonts w:ascii="Times New Roman" w:eastAsia="仿宋" w:hAnsi="Times New Roman"/>
          <w:color w:val="auto"/>
        </w:rPr>
        <w:t>承诺函（格式自拟）</w:t>
      </w:r>
    </w:p>
    <w:p w14:paraId="4FE3F680" w14:textId="77777777" w:rsidR="008178DE" w:rsidRDefault="008178DE">
      <w:pPr>
        <w:pStyle w:val="TOC1"/>
        <w:ind w:firstLine="480"/>
        <w:rPr>
          <w:rFonts w:eastAsia="仿宋"/>
          <w:color w:val="auto"/>
        </w:rPr>
      </w:pPr>
    </w:p>
    <w:p w14:paraId="77746D4E" w14:textId="77777777" w:rsidR="008178DE" w:rsidRDefault="003C13A5">
      <w:pPr>
        <w:snapToGrid w:val="0"/>
        <w:spacing w:line="560" w:lineRule="exact"/>
        <w:ind w:firstLine="560"/>
        <w:jc w:val="center"/>
        <w:rPr>
          <w:rFonts w:ascii="仿宋" w:eastAsia="仿宋" w:hAnsi="仿宋" w:cs="方正仿宋_GBK"/>
          <w:bCs/>
        </w:rPr>
      </w:pPr>
      <w:r>
        <w:rPr>
          <w:rFonts w:ascii="仿宋" w:eastAsia="仿宋" w:hAnsi="仿宋" w:cs="方正仿宋_GBK" w:hint="eastAsia"/>
          <w:bCs/>
        </w:rPr>
        <w:t>承诺函</w:t>
      </w:r>
    </w:p>
    <w:p w14:paraId="48924BA3" w14:textId="77777777" w:rsidR="008178DE" w:rsidRDefault="003C13A5">
      <w:pPr>
        <w:snapToGrid w:val="0"/>
        <w:spacing w:line="500" w:lineRule="exact"/>
        <w:ind w:firstLine="560"/>
        <w:rPr>
          <w:rFonts w:ascii="仿宋" w:eastAsia="仿宋" w:hAnsi="仿宋" w:cs="方正仿宋_GBK"/>
          <w:bCs/>
        </w:rPr>
      </w:pPr>
      <w:r>
        <w:rPr>
          <w:rFonts w:ascii="仿宋" w:eastAsia="仿宋" w:hAnsi="仿宋" w:cs="方正仿宋_GBK" w:hint="eastAsia"/>
          <w:bCs/>
        </w:rPr>
        <w:t xml:space="preserve"> </w:t>
      </w:r>
    </w:p>
    <w:p w14:paraId="2F6C8143" w14:textId="77777777" w:rsidR="008178DE" w:rsidRDefault="003C13A5">
      <w:pPr>
        <w:spacing w:line="530" w:lineRule="exact"/>
        <w:ind w:firstLine="480"/>
        <w:rPr>
          <w:rFonts w:ascii="宋体" w:eastAsia="宋体" w:hAnsi="宋体" w:cs="宋体"/>
          <w:color w:val="auto"/>
          <w:sz w:val="24"/>
        </w:rPr>
      </w:pPr>
      <w:r>
        <w:rPr>
          <w:rFonts w:ascii="宋体" w:eastAsia="宋体" w:hAnsi="宋体" w:cs="宋体"/>
          <w:color w:val="auto"/>
          <w:sz w:val="24"/>
        </w:rPr>
        <w:t>致</w:t>
      </w:r>
      <w:r>
        <w:rPr>
          <w:rFonts w:ascii="宋体" w:eastAsia="宋体" w:hAnsi="宋体" w:cs="宋体"/>
          <w:color w:val="auto"/>
          <w:sz w:val="24"/>
          <w:u w:val="single"/>
        </w:rPr>
        <w:t>：</w:t>
      </w:r>
      <w:r>
        <w:rPr>
          <w:rFonts w:ascii="宋体" w:eastAsia="宋体" w:hAnsi="宋体" w:cs="宋体" w:hint="eastAsia"/>
          <w:color w:val="auto"/>
          <w:sz w:val="24"/>
          <w:u w:val="single"/>
        </w:rPr>
        <w:t xml:space="preserve"> </w:t>
      </w:r>
      <w:r>
        <w:rPr>
          <w:rFonts w:ascii="宋体" w:eastAsia="宋体" w:hAnsi="宋体" w:cs="宋体"/>
          <w:color w:val="auto"/>
          <w:sz w:val="24"/>
          <w:u w:val="single"/>
        </w:rPr>
        <w:t xml:space="preserve">                    </w:t>
      </w:r>
      <w:r>
        <w:rPr>
          <w:rFonts w:ascii="宋体" w:eastAsia="宋体" w:hAnsi="宋体" w:cs="宋体"/>
          <w:color w:val="auto"/>
          <w:sz w:val="24"/>
        </w:rPr>
        <w:t>（采购人）：</w:t>
      </w:r>
    </w:p>
    <w:p w14:paraId="70A7A108" w14:textId="77777777" w:rsidR="008178DE" w:rsidRDefault="003C13A5">
      <w:pPr>
        <w:spacing w:line="530" w:lineRule="exact"/>
        <w:ind w:firstLine="480"/>
        <w:rPr>
          <w:rFonts w:ascii="宋体" w:eastAsia="宋体" w:hAnsi="宋体" w:cs="宋体"/>
          <w:color w:val="auto"/>
          <w:sz w:val="24"/>
        </w:rPr>
      </w:pPr>
      <w:r>
        <w:rPr>
          <w:rFonts w:ascii="宋体" w:eastAsia="宋体" w:hAnsi="宋体" w:cs="宋体"/>
          <w:color w:val="auto"/>
          <w:sz w:val="24"/>
        </w:rPr>
        <w:t>我单位在参加</w:t>
      </w:r>
      <w:r>
        <w:rPr>
          <w:rFonts w:ascii="宋体" w:eastAsia="宋体" w:hAnsi="宋体" w:cs="宋体"/>
          <w:color w:val="auto"/>
          <w:sz w:val="24"/>
          <w:u w:val="single"/>
        </w:rPr>
        <w:t xml:space="preserve">           （项目名称）</w:t>
      </w:r>
      <w:r>
        <w:rPr>
          <w:rFonts w:ascii="宋体" w:eastAsia="宋体" w:hAnsi="宋体" w:cs="宋体" w:hint="eastAsia"/>
          <w:color w:val="auto"/>
          <w:sz w:val="24"/>
        </w:rPr>
        <w:t>采购</w:t>
      </w:r>
      <w:r>
        <w:rPr>
          <w:rFonts w:ascii="宋体" w:eastAsia="宋体" w:hAnsi="宋体" w:cs="宋体"/>
          <w:color w:val="auto"/>
          <w:sz w:val="24"/>
        </w:rPr>
        <w:t>活动中，郑重承诺不存在下列情形：</w:t>
      </w:r>
    </w:p>
    <w:p w14:paraId="69D9AADD" w14:textId="77777777" w:rsidR="008178DE" w:rsidRDefault="003C13A5">
      <w:pPr>
        <w:spacing w:line="530" w:lineRule="exact"/>
        <w:ind w:firstLine="480"/>
        <w:rPr>
          <w:rFonts w:ascii="宋体" w:eastAsia="宋体" w:hAnsi="宋体" w:cs="宋体"/>
          <w:color w:val="auto"/>
          <w:sz w:val="24"/>
        </w:rPr>
      </w:pPr>
      <w:r>
        <w:rPr>
          <w:rFonts w:ascii="宋体" w:eastAsia="宋体" w:hAnsi="宋体" w:cs="宋体" w:hint="eastAsia"/>
          <w:color w:val="auto"/>
          <w:sz w:val="24"/>
        </w:rPr>
        <w:t>1.单位股东</w:t>
      </w:r>
      <w:proofErr w:type="gramStart"/>
      <w:r>
        <w:rPr>
          <w:rFonts w:ascii="宋体" w:eastAsia="宋体" w:hAnsi="宋体" w:cs="宋体" w:hint="eastAsia"/>
          <w:color w:val="auto"/>
          <w:sz w:val="24"/>
        </w:rPr>
        <w:t>非华龙网公司</w:t>
      </w:r>
      <w:proofErr w:type="gramEnd"/>
      <w:r>
        <w:rPr>
          <w:rFonts w:ascii="宋体" w:eastAsia="宋体" w:hAnsi="宋体" w:cs="宋体" w:hint="eastAsia"/>
          <w:color w:val="auto"/>
          <w:sz w:val="24"/>
        </w:rPr>
        <w:t>员工及配偶、员工子女及其配偶；</w:t>
      </w:r>
    </w:p>
    <w:p w14:paraId="5E7CBCF8" w14:textId="77777777" w:rsidR="008178DE" w:rsidRDefault="003C13A5">
      <w:pPr>
        <w:spacing w:line="530" w:lineRule="exact"/>
        <w:ind w:firstLine="480"/>
        <w:rPr>
          <w:rFonts w:ascii="宋体" w:eastAsia="宋体" w:hAnsi="宋体" w:cs="宋体"/>
          <w:color w:val="auto"/>
          <w:sz w:val="24"/>
        </w:rPr>
      </w:pPr>
      <w:r>
        <w:rPr>
          <w:rFonts w:ascii="宋体" w:eastAsia="宋体" w:hAnsi="宋体" w:cs="宋体" w:hint="eastAsia"/>
          <w:color w:val="auto"/>
          <w:sz w:val="24"/>
        </w:rPr>
        <w:t>2.单位负责人为同一人或者存在直接控股、管理关系的不同投标人，不得参加同一合同项（包）下的招标活动</w:t>
      </w:r>
      <w:proofErr w:type="gramStart"/>
      <w:r>
        <w:rPr>
          <w:rFonts w:ascii="宋体" w:eastAsia="宋体" w:hAnsi="宋体" w:cs="宋体" w:hint="eastAsia"/>
          <w:color w:val="auto"/>
          <w:sz w:val="24"/>
        </w:rPr>
        <w:t>”</w:t>
      </w:r>
      <w:proofErr w:type="gramEnd"/>
      <w:r>
        <w:rPr>
          <w:rFonts w:ascii="宋体" w:eastAsia="宋体" w:hAnsi="宋体" w:cs="宋体" w:hint="eastAsia"/>
          <w:color w:val="auto"/>
          <w:sz w:val="24"/>
        </w:rPr>
        <w:t>。</w:t>
      </w:r>
    </w:p>
    <w:p w14:paraId="726A6A61" w14:textId="77777777" w:rsidR="008178DE" w:rsidRDefault="003C13A5">
      <w:pPr>
        <w:spacing w:line="530" w:lineRule="exact"/>
        <w:ind w:firstLine="480"/>
        <w:rPr>
          <w:rFonts w:ascii="宋体" w:eastAsia="宋体" w:hAnsi="宋体" w:cs="宋体"/>
          <w:color w:val="auto"/>
          <w:sz w:val="24"/>
        </w:rPr>
      </w:pPr>
      <w:r>
        <w:rPr>
          <w:rFonts w:ascii="宋体" w:eastAsia="宋体" w:hAnsi="宋体" w:cs="宋体" w:hint="eastAsia"/>
          <w:color w:val="auto"/>
          <w:sz w:val="24"/>
        </w:rPr>
        <w:t>我单位若有违反</w:t>
      </w:r>
      <w:proofErr w:type="gramStart"/>
      <w:r>
        <w:rPr>
          <w:rFonts w:ascii="宋体" w:eastAsia="宋体" w:hAnsi="宋体" w:cs="宋体" w:hint="eastAsia"/>
          <w:color w:val="auto"/>
          <w:sz w:val="24"/>
        </w:rPr>
        <w:t>本承诺</w:t>
      </w:r>
      <w:proofErr w:type="gramEnd"/>
      <w:r>
        <w:rPr>
          <w:rFonts w:ascii="宋体" w:eastAsia="宋体" w:hAnsi="宋体" w:cs="宋体" w:hint="eastAsia"/>
          <w:color w:val="auto"/>
          <w:sz w:val="24"/>
        </w:rPr>
        <w:t>内容的行为，愿意承担法律责任，愿意接受相关规定做出的处罚。</w:t>
      </w:r>
    </w:p>
    <w:p w14:paraId="778007D7" w14:textId="77777777" w:rsidR="008178DE" w:rsidRDefault="008178DE">
      <w:pPr>
        <w:spacing w:line="530" w:lineRule="exact"/>
        <w:ind w:firstLine="480"/>
        <w:rPr>
          <w:rFonts w:ascii="宋体" w:eastAsia="宋体" w:hAnsi="宋体" w:cs="宋体"/>
          <w:color w:val="auto"/>
          <w:sz w:val="24"/>
        </w:rPr>
      </w:pPr>
    </w:p>
    <w:p w14:paraId="05B9C602" w14:textId="77777777" w:rsidR="008178DE" w:rsidRDefault="008178DE">
      <w:pPr>
        <w:spacing w:line="530" w:lineRule="exact"/>
        <w:ind w:firstLine="480"/>
        <w:rPr>
          <w:rFonts w:ascii="宋体" w:eastAsia="宋体" w:hAnsi="宋体" w:cs="宋体"/>
          <w:color w:val="auto"/>
          <w:sz w:val="24"/>
        </w:rPr>
      </w:pPr>
    </w:p>
    <w:p w14:paraId="42EDFACA" w14:textId="77777777" w:rsidR="008178DE" w:rsidRDefault="003C13A5">
      <w:pPr>
        <w:spacing w:line="530" w:lineRule="exact"/>
        <w:ind w:firstLine="480"/>
        <w:rPr>
          <w:rFonts w:ascii="宋体" w:eastAsia="宋体" w:hAnsi="宋体" w:cs="宋体"/>
          <w:color w:val="auto"/>
          <w:sz w:val="24"/>
        </w:rPr>
      </w:pPr>
      <w:r>
        <w:rPr>
          <w:rFonts w:ascii="宋体" w:eastAsia="宋体" w:hAnsi="宋体" w:cs="宋体" w:hint="eastAsia"/>
          <w:color w:val="auto"/>
          <w:sz w:val="24"/>
        </w:rPr>
        <w:t>授权代表签字：</w:t>
      </w:r>
    </w:p>
    <w:p w14:paraId="3EBAFCD6" w14:textId="77777777" w:rsidR="008178DE" w:rsidRDefault="003C13A5">
      <w:pPr>
        <w:spacing w:line="530" w:lineRule="exact"/>
        <w:ind w:firstLine="480"/>
        <w:rPr>
          <w:rFonts w:ascii="宋体" w:eastAsia="宋体" w:hAnsi="宋体" w:cs="宋体"/>
          <w:color w:val="auto"/>
          <w:sz w:val="24"/>
        </w:rPr>
      </w:pPr>
      <w:r>
        <w:rPr>
          <w:rFonts w:ascii="宋体" w:eastAsia="宋体" w:hAnsi="宋体" w:cs="宋体" w:hint="eastAsia"/>
          <w:color w:val="auto"/>
          <w:sz w:val="24"/>
        </w:rPr>
        <w:t>法定代表人签字：</w:t>
      </w:r>
    </w:p>
    <w:p w14:paraId="26827556" w14:textId="77777777" w:rsidR="008178DE" w:rsidRDefault="008178DE">
      <w:pPr>
        <w:snapToGrid w:val="0"/>
        <w:spacing w:line="500" w:lineRule="exact"/>
        <w:ind w:firstLine="560"/>
        <w:rPr>
          <w:rFonts w:ascii="仿宋" w:eastAsia="仿宋" w:hAnsi="仿宋" w:cs="方正仿宋_GBK"/>
          <w:bCs/>
        </w:rPr>
      </w:pPr>
    </w:p>
    <w:p w14:paraId="75DC24AD" w14:textId="77777777" w:rsidR="008178DE" w:rsidRDefault="008178DE">
      <w:pPr>
        <w:snapToGrid w:val="0"/>
        <w:spacing w:line="500" w:lineRule="exact"/>
        <w:ind w:firstLine="560"/>
        <w:rPr>
          <w:rFonts w:ascii="仿宋" w:eastAsia="仿宋" w:hAnsi="仿宋" w:cs="方正仿宋_GBK"/>
          <w:bCs/>
        </w:rPr>
      </w:pPr>
    </w:p>
    <w:p w14:paraId="19780925" w14:textId="77777777" w:rsidR="008178DE" w:rsidRDefault="003C13A5">
      <w:pPr>
        <w:spacing w:line="530" w:lineRule="exact"/>
        <w:ind w:firstLine="480"/>
        <w:jc w:val="right"/>
        <w:rPr>
          <w:rFonts w:ascii="宋体" w:eastAsia="宋体" w:hAnsi="宋体" w:cs="宋体"/>
          <w:color w:val="auto"/>
          <w:sz w:val="24"/>
        </w:rPr>
      </w:pPr>
      <w:r>
        <w:rPr>
          <w:rFonts w:ascii="宋体" w:eastAsia="宋体" w:hAnsi="宋体" w:cs="宋体" w:hint="eastAsia"/>
          <w:color w:val="auto"/>
          <w:sz w:val="24"/>
        </w:rPr>
        <w:t>（参选人公章）</w:t>
      </w:r>
    </w:p>
    <w:p w14:paraId="2D039381" w14:textId="77777777" w:rsidR="008178DE" w:rsidRDefault="003C13A5">
      <w:pPr>
        <w:spacing w:line="530" w:lineRule="exact"/>
        <w:ind w:firstLine="480"/>
        <w:jc w:val="right"/>
        <w:rPr>
          <w:rFonts w:ascii="宋体" w:eastAsia="宋体" w:hAnsi="宋体" w:cs="宋体"/>
          <w:color w:val="auto"/>
          <w:sz w:val="24"/>
        </w:rPr>
      </w:pPr>
      <w:r>
        <w:rPr>
          <w:rFonts w:ascii="宋体" w:eastAsia="宋体" w:hAnsi="宋体" w:cs="宋体" w:hint="eastAsia"/>
          <w:color w:val="auto"/>
          <w:sz w:val="24"/>
        </w:rPr>
        <w:tab/>
        <w:t xml:space="preserve">                                       年    月    日</w:t>
      </w:r>
    </w:p>
    <w:p w14:paraId="7D3E8524" w14:textId="77777777" w:rsidR="008178DE" w:rsidRDefault="008178DE">
      <w:pPr>
        <w:ind w:firstLine="560"/>
        <w:rPr>
          <w:rFonts w:ascii="Times New Roman" w:eastAsia="仿宋" w:hAnsi="Times New Roman"/>
          <w:color w:val="auto"/>
        </w:rPr>
      </w:pPr>
    </w:p>
    <w:p w14:paraId="6286A8A4" w14:textId="77777777" w:rsidR="008178DE" w:rsidRDefault="008178DE">
      <w:pPr>
        <w:pStyle w:val="TOC1"/>
        <w:ind w:firstLine="480"/>
        <w:rPr>
          <w:rFonts w:eastAsia="仿宋"/>
          <w:color w:val="auto"/>
        </w:rPr>
      </w:pPr>
    </w:p>
    <w:p w14:paraId="63009170" w14:textId="77777777" w:rsidR="008178DE" w:rsidRDefault="008178DE">
      <w:pPr>
        <w:tabs>
          <w:tab w:val="left" w:pos="6300"/>
        </w:tabs>
        <w:snapToGrid w:val="0"/>
        <w:spacing w:line="500" w:lineRule="exact"/>
        <w:ind w:firstLine="560"/>
        <w:jc w:val="center"/>
        <w:rPr>
          <w:rFonts w:ascii="Times New Roman" w:eastAsia="仿宋" w:hAnsi="Times New Roman"/>
          <w:color w:val="auto"/>
        </w:rPr>
      </w:pPr>
    </w:p>
    <w:p w14:paraId="27D86B2D" w14:textId="77777777" w:rsidR="008178DE" w:rsidRDefault="008178DE">
      <w:pPr>
        <w:tabs>
          <w:tab w:val="left" w:pos="6300"/>
        </w:tabs>
        <w:snapToGrid w:val="0"/>
        <w:spacing w:line="500" w:lineRule="exact"/>
        <w:ind w:firstLine="560"/>
        <w:jc w:val="center"/>
        <w:rPr>
          <w:rFonts w:ascii="Times New Roman" w:eastAsia="仿宋" w:hAnsi="Times New Roman"/>
          <w:color w:val="auto"/>
        </w:rPr>
      </w:pPr>
    </w:p>
    <w:p w14:paraId="34946FFF" w14:textId="77777777" w:rsidR="008178DE" w:rsidRDefault="008178DE">
      <w:pPr>
        <w:widowControl/>
        <w:spacing w:line="240" w:lineRule="auto"/>
        <w:ind w:firstLineChars="0" w:firstLine="0"/>
        <w:jc w:val="left"/>
        <w:rPr>
          <w:rFonts w:ascii="Times New Roman" w:eastAsia="仿宋" w:hAnsi="Times New Roman"/>
          <w:color w:val="auto"/>
          <w:szCs w:val="28"/>
        </w:rPr>
      </w:pPr>
    </w:p>
    <w:p w14:paraId="3D994A86" w14:textId="77777777" w:rsidR="008178DE" w:rsidRDefault="003C13A5">
      <w:pPr>
        <w:widowControl/>
        <w:spacing w:line="240" w:lineRule="auto"/>
        <w:ind w:firstLineChars="0" w:firstLine="0"/>
        <w:jc w:val="left"/>
        <w:rPr>
          <w:rFonts w:ascii="Times New Roman" w:eastAsia="仿宋" w:hAnsi="Times New Roman"/>
          <w:b/>
          <w:bCs/>
          <w:color w:val="auto"/>
          <w:sz w:val="32"/>
          <w:szCs w:val="32"/>
        </w:rPr>
      </w:pPr>
      <w:r>
        <w:rPr>
          <w:rFonts w:ascii="Times New Roman" w:eastAsia="仿宋" w:hAnsi="Times New Roman"/>
          <w:color w:val="auto"/>
          <w:szCs w:val="28"/>
        </w:rPr>
        <w:lastRenderedPageBreak/>
        <w:t>6.</w:t>
      </w:r>
      <w:r>
        <w:rPr>
          <w:rFonts w:ascii="Times New Roman" w:eastAsia="仿宋" w:hAnsi="Times New Roman"/>
          <w:color w:val="auto"/>
          <w:szCs w:val="28"/>
        </w:rPr>
        <w:t>诚信声明</w:t>
      </w:r>
      <w:bookmarkEnd w:id="174"/>
      <w:bookmarkEnd w:id="175"/>
      <w:bookmarkEnd w:id="176"/>
      <w:bookmarkEnd w:id="177"/>
      <w:bookmarkEnd w:id="178"/>
    </w:p>
    <w:p w14:paraId="3CCCDC0F" w14:textId="77777777" w:rsidR="008178DE" w:rsidRDefault="003C13A5">
      <w:pPr>
        <w:tabs>
          <w:tab w:val="left" w:pos="6300"/>
        </w:tabs>
        <w:spacing w:line="360" w:lineRule="auto"/>
        <w:ind w:firstLineChars="0" w:firstLine="0"/>
        <w:jc w:val="center"/>
        <w:rPr>
          <w:rFonts w:ascii="宋体" w:eastAsia="宋体" w:hAnsi="宋体" w:cs="宋体"/>
          <w:b/>
          <w:bCs/>
          <w:color w:val="auto"/>
          <w:sz w:val="24"/>
        </w:rPr>
      </w:pPr>
      <w:r>
        <w:rPr>
          <w:rFonts w:ascii="宋体" w:eastAsia="宋体" w:hAnsi="宋体" w:cs="宋体" w:hint="eastAsia"/>
          <w:b/>
          <w:bCs/>
          <w:color w:val="auto"/>
          <w:sz w:val="24"/>
        </w:rPr>
        <w:t>诚信声明</w:t>
      </w:r>
    </w:p>
    <w:p w14:paraId="1A22FC13" w14:textId="77777777" w:rsidR="008178DE" w:rsidRDefault="003C13A5">
      <w:pPr>
        <w:tabs>
          <w:tab w:val="left" w:pos="6300"/>
        </w:tabs>
        <w:snapToGrid w:val="0"/>
        <w:spacing w:line="500" w:lineRule="exact"/>
        <w:ind w:firstLine="480"/>
        <w:rPr>
          <w:rFonts w:ascii="宋体" w:eastAsia="宋体" w:hAnsi="宋体" w:cs="宋体"/>
          <w:color w:val="auto"/>
          <w:sz w:val="24"/>
        </w:rPr>
      </w:pPr>
      <w:r>
        <w:rPr>
          <w:rFonts w:ascii="宋体" w:eastAsia="宋体" w:hAnsi="宋体" w:cs="宋体" w:hint="eastAsia"/>
          <w:color w:val="auto"/>
          <w:sz w:val="24"/>
        </w:rPr>
        <w:t>致：</w:t>
      </w:r>
      <w:r>
        <w:rPr>
          <w:rFonts w:ascii="宋体" w:eastAsia="宋体" w:hAnsi="宋体" w:cs="宋体" w:hint="eastAsia"/>
          <w:color w:val="auto"/>
          <w:sz w:val="24"/>
          <w:u w:val="single"/>
        </w:rPr>
        <w:t xml:space="preserve">                     （采购人）：</w:t>
      </w:r>
    </w:p>
    <w:p w14:paraId="4B2D2976" w14:textId="77777777" w:rsidR="008178DE" w:rsidRDefault="003C13A5">
      <w:pPr>
        <w:spacing w:line="530" w:lineRule="exact"/>
        <w:ind w:firstLine="480"/>
        <w:rPr>
          <w:rFonts w:ascii="宋体" w:eastAsia="宋体" w:hAnsi="宋体" w:cs="宋体"/>
          <w:color w:val="auto"/>
          <w:sz w:val="24"/>
        </w:rPr>
      </w:pPr>
      <w:r>
        <w:rPr>
          <w:rFonts w:ascii="宋体" w:eastAsia="宋体" w:hAnsi="宋体" w:cs="宋体" w:hint="eastAsia"/>
          <w:color w:val="auto"/>
          <w:sz w:val="24"/>
        </w:rPr>
        <w:t>我单位在参加贵司组织的</w:t>
      </w:r>
      <w:r>
        <w:rPr>
          <w:rFonts w:ascii="宋体" w:eastAsia="宋体" w:hAnsi="宋体" w:cs="宋体" w:hint="eastAsia"/>
          <w:color w:val="auto"/>
          <w:sz w:val="24"/>
          <w:u w:val="single"/>
        </w:rPr>
        <w:t xml:space="preserve">          </w:t>
      </w:r>
      <w:r>
        <w:rPr>
          <w:rFonts w:ascii="宋体" w:eastAsia="宋体" w:hAnsi="宋体" w:cs="宋体" w:hint="eastAsia"/>
          <w:color w:val="auto"/>
          <w:sz w:val="24"/>
        </w:rPr>
        <w:t>（项目名称）竞争性比选活动中，郑重承诺如下：</w:t>
      </w:r>
    </w:p>
    <w:p w14:paraId="1E9C756D" w14:textId="77777777" w:rsidR="008178DE" w:rsidRDefault="003C13A5">
      <w:pPr>
        <w:spacing w:line="530" w:lineRule="exact"/>
        <w:ind w:firstLine="480"/>
        <w:rPr>
          <w:rFonts w:ascii="宋体" w:eastAsia="宋体" w:hAnsi="宋体" w:cs="宋体"/>
          <w:color w:val="auto"/>
          <w:spacing w:val="-6"/>
          <w:sz w:val="24"/>
        </w:rPr>
      </w:pPr>
      <w:r>
        <w:rPr>
          <w:rFonts w:ascii="宋体" w:eastAsia="宋体" w:hAnsi="宋体" w:cs="宋体" w:hint="eastAsia"/>
          <w:color w:val="auto"/>
          <w:sz w:val="24"/>
        </w:rPr>
        <w:t>1.遵循公</w:t>
      </w:r>
      <w:r>
        <w:rPr>
          <w:rFonts w:ascii="宋体" w:eastAsia="宋体" w:hAnsi="宋体" w:cs="宋体" w:hint="eastAsia"/>
          <w:color w:val="auto"/>
          <w:spacing w:val="-6"/>
          <w:sz w:val="24"/>
        </w:rPr>
        <w:t>开、公平、公正和诚实守信的原则参加该项目竞争性比选活动；</w:t>
      </w:r>
    </w:p>
    <w:p w14:paraId="73519D1A" w14:textId="77777777" w:rsidR="008178DE" w:rsidRDefault="003C13A5">
      <w:pPr>
        <w:spacing w:line="530" w:lineRule="exact"/>
        <w:ind w:firstLine="480"/>
        <w:rPr>
          <w:rFonts w:ascii="宋体" w:eastAsia="宋体" w:hAnsi="宋体" w:cs="宋体"/>
          <w:color w:val="auto"/>
          <w:sz w:val="24"/>
        </w:rPr>
      </w:pPr>
      <w:r>
        <w:rPr>
          <w:rFonts w:ascii="宋体" w:eastAsia="宋体" w:hAnsi="宋体" w:cs="宋体" w:hint="eastAsia"/>
          <w:color w:val="auto"/>
          <w:sz w:val="24"/>
        </w:rPr>
        <w:t>2.所提供的一切材料都是真实、有效、合法的；</w:t>
      </w:r>
    </w:p>
    <w:p w14:paraId="1D04EBBA" w14:textId="77777777" w:rsidR="008178DE" w:rsidRDefault="003C13A5">
      <w:pPr>
        <w:spacing w:line="530" w:lineRule="exact"/>
        <w:ind w:firstLine="480"/>
        <w:rPr>
          <w:rFonts w:ascii="宋体" w:eastAsia="宋体" w:hAnsi="宋体" w:cs="宋体"/>
          <w:color w:val="auto"/>
          <w:sz w:val="24"/>
        </w:rPr>
      </w:pPr>
      <w:r>
        <w:rPr>
          <w:rFonts w:ascii="宋体" w:eastAsia="宋体" w:hAnsi="宋体" w:cs="宋体" w:hint="eastAsia"/>
          <w:color w:val="auto"/>
          <w:sz w:val="24"/>
        </w:rPr>
        <w:t>3.不与参与此次竞争性比选活动的其他供应商相互串通报价，不排挤其他供应商的公平竞争；</w:t>
      </w:r>
    </w:p>
    <w:p w14:paraId="60D40D05" w14:textId="77777777" w:rsidR="008178DE" w:rsidRDefault="003C13A5">
      <w:pPr>
        <w:spacing w:line="530" w:lineRule="exact"/>
        <w:ind w:firstLine="480"/>
        <w:rPr>
          <w:rFonts w:ascii="宋体" w:eastAsia="宋体" w:hAnsi="宋体" w:cs="宋体"/>
          <w:color w:val="auto"/>
          <w:sz w:val="24"/>
        </w:rPr>
      </w:pPr>
      <w:r>
        <w:rPr>
          <w:rFonts w:ascii="宋体" w:eastAsia="宋体" w:hAnsi="宋体" w:cs="宋体" w:hint="eastAsia"/>
          <w:color w:val="auto"/>
          <w:sz w:val="24"/>
        </w:rPr>
        <w:t>4.不向采购</w:t>
      </w:r>
      <w:proofErr w:type="gramStart"/>
      <w:r>
        <w:rPr>
          <w:rFonts w:ascii="宋体" w:eastAsia="宋体" w:hAnsi="宋体" w:cs="宋体" w:hint="eastAsia"/>
          <w:color w:val="auto"/>
          <w:sz w:val="24"/>
        </w:rPr>
        <w:t>人成员</w:t>
      </w:r>
      <w:proofErr w:type="gramEnd"/>
      <w:r>
        <w:rPr>
          <w:rFonts w:ascii="宋体" w:eastAsia="宋体" w:hAnsi="宋体" w:cs="宋体" w:hint="eastAsia"/>
          <w:color w:val="auto"/>
          <w:sz w:val="24"/>
        </w:rPr>
        <w:t>贿赂以牟取中选；</w:t>
      </w:r>
    </w:p>
    <w:p w14:paraId="42045979" w14:textId="77777777" w:rsidR="008178DE" w:rsidRDefault="003C13A5">
      <w:pPr>
        <w:spacing w:line="530" w:lineRule="exact"/>
        <w:ind w:firstLine="480"/>
        <w:rPr>
          <w:rFonts w:ascii="宋体" w:eastAsia="宋体" w:hAnsi="宋体" w:cs="宋体"/>
          <w:color w:val="auto"/>
          <w:sz w:val="24"/>
        </w:rPr>
      </w:pPr>
      <w:r>
        <w:rPr>
          <w:rFonts w:ascii="宋体" w:eastAsia="宋体" w:hAnsi="宋体" w:cs="宋体" w:hint="eastAsia"/>
          <w:color w:val="auto"/>
          <w:sz w:val="24"/>
        </w:rPr>
        <w:t>5.不以他人名义参与此次竞争性比选活动或者以其他方式弄虚作假；</w:t>
      </w:r>
    </w:p>
    <w:p w14:paraId="3BE95CEF" w14:textId="77777777" w:rsidR="008178DE" w:rsidRDefault="003C13A5">
      <w:pPr>
        <w:spacing w:line="530" w:lineRule="exact"/>
        <w:ind w:firstLine="480"/>
        <w:rPr>
          <w:rFonts w:ascii="宋体" w:eastAsia="宋体" w:hAnsi="宋体" w:cs="宋体"/>
          <w:color w:val="auto"/>
          <w:sz w:val="24"/>
        </w:rPr>
      </w:pPr>
      <w:r>
        <w:rPr>
          <w:rFonts w:ascii="宋体" w:eastAsia="宋体" w:hAnsi="宋体" w:cs="宋体" w:hint="eastAsia"/>
          <w:color w:val="auto"/>
          <w:sz w:val="24"/>
        </w:rPr>
        <w:t>6.</w:t>
      </w:r>
      <w:proofErr w:type="gramStart"/>
      <w:r>
        <w:rPr>
          <w:rFonts w:ascii="宋体" w:eastAsia="宋体" w:hAnsi="宋体" w:cs="宋体" w:hint="eastAsia"/>
          <w:color w:val="auto"/>
          <w:sz w:val="24"/>
        </w:rPr>
        <w:t>不</w:t>
      </w:r>
      <w:proofErr w:type="gramEnd"/>
      <w:r>
        <w:rPr>
          <w:rFonts w:ascii="宋体" w:eastAsia="宋体" w:hAnsi="宋体" w:cs="宋体" w:hint="eastAsia"/>
          <w:color w:val="auto"/>
          <w:sz w:val="24"/>
        </w:rPr>
        <w:t>恶意压低或抬高报价；</w:t>
      </w:r>
    </w:p>
    <w:p w14:paraId="029F1ED6" w14:textId="77777777" w:rsidR="008178DE" w:rsidRDefault="003C13A5">
      <w:pPr>
        <w:spacing w:line="530" w:lineRule="exact"/>
        <w:ind w:firstLine="480"/>
        <w:rPr>
          <w:rFonts w:ascii="宋体" w:eastAsia="宋体" w:hAnsi="宋体" w:cs="宋体"/>
          <w:color w:val="auto"/>
          <w:sz w:val="24"/>
        </w:rPr>
      </w:pPr>
      <w:r>
        <w:rPr>
          <w:rFonts w:ascii="宋体" w:eastAsia="宋体" w:hAnsi="宋体" w:cs="宋体" w:hint="eastAsia"/>
          <w:color w:val="auto"/>
          <w:sz w:val="24"/>
        </w:rPr>
        <w:t>7.不在竞争性比选活动后进行虚假恶意投诉；</w:t>
      </w:r>
    </w:p>
    <w:p w14:paraId="2D6E9B56" w14:textId="77777777" w:rsidR="008178DE" w:rsidRDefault="003C13A5">
      <w:pPr>
        <w:spacing w:line="530" w:lineRule="exact"/>
        <w:ind w:firstLine="480"/>
        <w:rPr>
          <w:rFonts w:ascii="宋体" w:eastAsia="宋体" w:hAnsi="宋体" w:cs="宋体"/>
          <w:color w:val="auto"/>
          <w:sz w:val="24"/>
        </w:rPr>
      </w:pPr>
      <w:r>
        <w:rPr>
          <w:rFonts w:ascii="宋体" w:eastAsia="宋体" w:hAnsi="宋体" w:cs="宋体" w:hint="eastAsia"/>
          <w:color w:val="auto"/>
          <w:sz w:val="24"/>
        </w:rPr>
        <w:t>8.我单位一旦中选，不进行违法分包、转包，按照比选邀请函要求的时间与贵司签订合同，并严格按照采购人的要求完成本次项目。</w:t>
      </w:r>
    </w:p>
    <w:p w14:paraId="0749F070" w14:textId="77777777" w:rsidR="008178DE" w:rsidRDefault="003C13A5">
      <w:pPr>
        <w:spacing w:line="530" w:lineRule="exact"/>
        <w:ind w:firstLine="480"/>
        <w:rPr>
          <w:rFonts w:ascii="宋体" w:eastAsia="宋体" w:hAnsi="宋体" w:cs="宋体"/>
          <w:color w:val="auto"/>
          <w:sz w:val="24"/>
        </w:rPr>
      </w:pPr>
      <w:r>
        <w:rPr>
          <w:rFonts w:ascii="宋体" w:eastAsia="宋体" w:hAnsi="宋体" w:cs="宋体" w:hint="eastAsia"/>
          <w:color w:val="auto"/>
          <w:sz w:val="24"/>
        </w:rPr>
        <w:t>我单位若有违反</w:t>
      </w:r>
      <w:proofErr w:type="gramStart"/>
      <w:r>
        <w:rPr>
          <w:rFonts w:ascii="宋体" w:eastAsia="宋体" w:hAnsi="宋体" w:cs="宋体" w:hint="eastAsia"/>
          <w:color w:val="auto"/>
          <w:sz w:val="24"/>
        </w:rPr>
        <w:t>本承诺</w:t>
      </w:r>
      <w:proofErr w:type="gramEnd"/>
      <w:r>
        <w:rPr>
          <w:rFonts w:ascii="宋体" w:eastAsia="宋体" w:hAnsi="宋体" w:cs="宋体" w:hint="eastAsia"/>
          <w:color w:val="auto"/>
          <w:sz w:val="24"/>
        </w:rPr>
        <w:t>内容的行为，愿意承担法律责任，愿意接受相关规定做出的处罚。</w:t>
      </w:r>
    </w:p>
    <w:p w14:paraId="3A99BA07" w14:textId="77777777" w:rsidR="008178DE" w:rsidRDefault="008178DE">
      <w:pPr>
        <w:spacing w:line="530" w:lineRule="exact"/>
        <w:ind w:firstLine="480"/>
        <w:rPr>
          <w:rFonts w:ascii="宋体" w:eastAsia="宋体" w:hAnsi="宋体" w:cs="宋体"/>
          <w:color w:val="auto"/>
          <w:sz w:val="24"/>
        </w:rPr>
      </w:pPr>
    </w:p>
    <w:p w14:paraId="36826101" w14:textId="77777777" w:rsidR="008178DE" w:rsidRDefault="003C13A5">
      <w:pPr>
        <w:spacing w:line="530" w:lineRule="exact"/>
        <w:ind w:firstLine="480"/>
        <w:rPr>
          <w:rFonts w:ascii="宋体" w:eastAsia="宋体" w:hAnsi="宋体" w:cs="宋体"/>
          <w:color w:val="auto"/>
          <w:sz w:val="24"/>
        </w:rPr>
      </w:pPr>
      <w:r>
        <w:rPr>
          <w:rFonts w:ascii="宋体" w:eastAsia="宋体" w:hAnsi="宋体" w:cs="宋体" w:hint="eastAsia"/>
          <w:color w:val="auto"/>
          <w:sz w:val="24"/>
        </w:rPr>
        <w:t>授权代表签字：</w:t>
      </w:r>
    </w:p>
    <w:p w14:paraId="42D041A0" w14:textId="77777777" w:rsidR="008178DE" w:rsidRDefault="003C13A5">
      <w:pPr>
        <w:spacing w:line="530" w:lineRule="exact"/>
        <w:ind w:firstLine="480"/>
        <w:rPr>
          <w:rFonts w:ascii="宋体" w:eastAsia="宋体" w:hAnsi="宋体" w:cs="宋体"/>
          <w:color w:val="auto"/>
          <w:sz w:val="24"/>
        </w:rPr>
      </w:pPr>
      <w:r>
        <w:rPr>
          <w:rFonts w:ascii="宋体" w:eastAsia="宋体" w:hAnsi="宋体" w:cs="宋体" w:hint="eastAsia"/>
          <w:color w:val="auto"/>
          <w:sz w:val="24"/>
        </w:rPr>
        <w:t>法定代表人签字：</w:t>
      </w:r>
    </w:p>
    <w:p w14:paraId="4A725DEF" w14:textId="77777777" w:rsidR="008178DE" w:rsidRDefault="008178DE">
      <w:pPr>
        <w:tabs>
          <w:tab w:val="left" w:pos="6300"/>
        </w:tabs>
        <w:snapToGrid w:val="0"/>
        <w:spacing w:line="360" w:lineRule="auto"/>
        <w:ind w:firstLine="480"/>
        <w:rPr>
          <w:rFonts w:ascii="宋体" w:eastAsia="宋体" w:hAnsi="宋体" w:cs="宋体"/>
          <w:color w:val="auto"/>
          <w:sz w:val="24"/>
        </w:rPr>
      </w:pPr>
    </w:p>
    <w:p w14:paraId="208A6641" w14:textId="77777777" w:rsidR="008178DE" w:rsidRDefault="008178DE">
      <w:pPr>
        <w:tabs>
          <w:tab w:val="left" w:pos="6300"/>
        </w:tabs>
        <w:snapToGrid w:val="0"/>
        <w:spacing w:line="360" w:lineRule="auto"/>
        <w:ind w:firstLine="480"/>
        <w:rPr>
          <w:rFonts w:ascii="宋体" w:eastAsia="宋体" w:hAnsi="宋体" w:cs="宋体"/>
          <w:color w:val="auto"/>
          <w:sz w:val="24"/>
        </w:rPr>
      </w:pPr>
    </w:p>
    <w:p w14:paraId="78818993" w14:textId="77777777" w:rsidR="008178DE" w:rsidRDefault="003C13A5">
      <w:pPr>
        <w:spacing w:line="530" w:lineRule="exact"/>
        <w:ind w:firstLine="480"/>
        <w:jc w:val="right"/>
        <w:rPr>
          <w:rFonts w:ascii="宋体" w:eastAsia="宋体" w:hAnsi="宋体" w:cs="宋体"/>
          <w:color w:val="auto"/>
          <w:sz w:val="24"/>
        </w:rPr>
      </w:pPr>
      <w:r>
        <w:rPr>
          <w:rFonts w:ascii="宋体" w:eastAsia="宋体" w:hAnsi="宋体" w:cs="宋体" w:hint="eastAsia"/>
          <w:color w:val="auto"/>
          <w:sz w:val="24"/>
        </w:rPr>
        <w:t>（参选人公章）</w:t>
      </w:r>
    </w:p>
    <w:p w14:paraId="1C87D4ED" w14:textId="77777777" w:rsidR="008178DE" w:rsidRDefault="003C13A5">
      <w:pPr>
        <w:spacing w:line="530" w:lineRule="exact"/>
        <w:ind w:firstLine="480"/>
        <w:jc w:val="right"/>
        <w:rPr>
          <w:rFonts w:ascii="宋体" w:eastAsia="宋体" w:hAnsi="宋体" w:cs="宋体"/>
          <w:color w:val="auto"/>
          <w:sz w:val="24"/>
        </w:rPr>
      </w:pPr>
      <w:r>
        <w:rPr>
          <w:rFonts w:ascii="宋体" w:eastAsia="宋体" w:hAnsi="宋体" w:cs="宋体" w:hint="eastAsia"/>
          <w:color w:val="auto"/>
          <w:sz w:val="24"/>
        </w:rPr>
        <w:tab/>
        <w:t xml:space="preserve">                                       年    月    日</w:t>
      </w:r>
    </w:p>
    <w:p w14:paraId="220039C7" w14:textId="77777777" w:rsidR="008178DE" w:rsidRDefault="008178DE">
      <w:pPr>
        <w:pStyle w:val="1"/>
        <w:ind w:firstLine="480"/>
        <w:jc w:val="center"/>
        <w:rPr>
          <w:rFonts w:ascii="Times New Roman" w:eastAsia="仿宋" w:hAnsi="Times New Roman" w:cs="Times New Roman"/>
          <w:color w:val="auto"/>
          <w:sz w:val="24"/>
          <w:szCs w:val="24"/>
        </w:rPr>
      </w:pPr>
      <w:bookmarkStart w:id="244" w:name="_Toc20481"/>
      <w:bookmarkStart w:id="245" w:name="_Toc16237"/>
      <w:bookmarkStart w:id="246" w:name="_Toc194572033"/>
    </w:p>
    <w:p w14:paraId="7DB54B2D" w14:textId="77777777" w:rsidR="008178DE" w:rsidRDefault="008178DE">
      <w:pPr>
        <w:pStyle w:val="1"/>
        <w:ind w:firstLine="480"/>
        <w:jc w:val="center"/>
        <w:rPr>
          <w:rFonts w:ascii="Times New Roman" w:eastAsia="仿宋" w:hAnsi="Times New Roman" w:cs="Times New Roman"/>
          <w:color w:val="auto"/>
          <w:sz w:val="24"/>
          <w:szCs w:val="24"/>
        </w:rPr>
      </w:pPr>
    </w:p>
    <w:p w14:paraId="2F11ECEB" w14:textId="77777777" w:rsidR="008178DE" w:rsidRDefault="003C13A5">
      <w:pPr>
        <w:pStyle w:val="1"/>
        <w:ind w:firstLine="562"/>
        <w:jc w:val="center"/>
        <w:rPr>
          <w:rFonts w:ascii="Times New Roman" w:eastAsia="仿宋" w:hAnsi="Times New Roman" w:cs="Times New Roman"/>
          <w:b/>
          <w:bCs/>
          <w:color w:val="auto"/>
          <w:sz w:val="28"/>
          <w:szCs w:val="28"/>
        </w:rPr>
      </w:pPr>
      <w:r>
        <w:rPr>
          <w:rFonts w:ascii="Times New Roman" w:eastAsia="仿宋" w:hAnsi="Times New Roman" w:cs="Times New Roman"/>
          <w:b/>
          <w:bCs/>
          <w:color w:val="auto"/>
          <w:sz w:val="28"/>
          <w:szCs w:val="28"/>
        </w:rPr>
        <w:t>（结束）</w:t>
      </w:r>
      <w:bookmarkEnd w:id="244"/>
      <w:bookmarkEnd w:id="245"/>
      <w:bookmarkEnd w:id="246"/>
    </w:p>
    <w:p w14:paraId="5DBAB8AE" w14:textId="77777777" w:rsidR="008178DE" w:rsidRDefault="008178DE">
      <w:pPr>
        <w:ind w:firstLine="560"/>
        <w:rPr>
          <w:rFonts w:ascii="Times New Roman" w:eastAsia="仿宋" w:hAnsi="Times New Roman"/>
          <w:color w:val="auto"/>
        </w:rPr>
      </w:pPr>
    </w:p>
    <w:p w14:paraId="5F4BC5B9" w14:textId="77777777" w:rsidR="008178DE" w:rsidRDefault="008178DE">
      <w:pPr>
        <w:ind w:firstLine="560"/>
      </w:pPr>
    </w:p>
    <w:sectPr w:rsidR="008178DE">
      <w:headerReference w:type="default" r:id="rId14"/>
      <w:footerReference w:type="default" r:id="rId15"/>
      <w:pgSz w:w="11906" w:h="16838"/>
      <w:pgMar w:top="2098" w:right="1418" w:bottom="1985" w:left="1418" w:header="851" w:footer="567" w:gutter="0"/>
      <w:pgNumType w:start="1"/>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75E46" w14:textId="77777777" w:rsidR="006530A7" w:rsidRDefault="006530A7">
      <w:pPr>
        <w:spacing w:line="240" w:lineRule="auto"/>
        <w:ind w:firstLine="560"/>
      </w:pPr>
      <w:r>
        <w:separator/>
      </w:r>
    </w:p>
  </w:endnote>
  <w:endnote w:type="continuationSeparator" w:id="0">
    <w:p w14:paraId="7D8F37B0" w14:textId="77777777" w:rsidR="006530A7" w:rsidRDefault="006530A7">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0CA05DD-F3D9-4A85-8C30-4D09A6EEC13A}"/>
    <w:embedBold r:id="rId2" w:fontKey="{5EA4E762-4F3A-47D2-9AA8-9B875B23B2C8}"/>
  </w:font>
  <w:font w:name="宋体">
    <w:altName w:val="SimSun"/>
    <w:panose1 w:val="02010600030101010101"/>
    <w:charset w:val="86"/>
    <w:family w:val="auto"/>
    <w:pitch w:val="variable"/>
    <w:sig w:usb0="00000203" w:usb1="288F0000" w:usb2="00000016" w:usb3="00000000" w:csb0="00040001" w:csb1="00000000"/>
    <w:embedRegular r:id="rId3" w:subsetted="1" w:fontKey="{966CA7E9-45D3-4AA5-9938-77F453A6FBE4}"/>
    <w:embedBold r:id="rId4" w:subsetted="1" w:fontKey="{A1839C55-5E40-4652-A42E-E1F9650292F3}"/>
  </w:font>
  <w:font w:name="Calibri">
    <w:panose1 w:val="020F0502020204030204"/>
    <w:charset w:val="00"/>
    <w:family w:val="swiss"/>
    <w:pitch w:val="variable"/>
    <w:sig w:usb0="E4002EFF" w:usb1="C200247B" w:usb2="00000009" w:usb3="00000000" w:csb0="000001FF" w:csb1="00000000"/>
    <w:embedRegular r:id="rId5" w:fontKey="{3571C36D-92C2-42FD-897E-E432B8A38810}"/>
    <w:embedBold r:id="rId6" w:fontKey="{2F609F8B-8F44-45EF-A108-2470658A469A}"/>
  </w:font>
  <w:font w:name="方正仿宋_GBK">
    <w:panose1 w:val="03000509000000000000"/>
    <w:charset w:val="86"/>
    <w:family w:val="script"/>
    <w:pitch w:val="fixed"/>
    <w:sig w:usb0="00000001" w:usb1="080E0000" w:usb2="00000010" w:usb3="00000000" w:csb0="00040000" w:csb1="00000000"/>
    <w:embedRegular r:id="rId7" w:subsetted="1" w:fontKey="{6B9037EA-0454-4A2A-A54B-08BEB740B52F}"/>
    <w:embedBold r:id="rId8" w:subsetted="1" w:fontKey="{C9E9C004-AD62-48A3-AF7C-10D075F06407}"/>
  </w:font>
  <w:font w:name="Calibri Light">
    <w:panose1 w:val="020F0302020204030204"/>
    <w:charset w:val="00"/>
    <w:family w:val="swiss"/>
    <w:pitch w:val="variable"/>
    <w:sig w:usb0="E4002EFF" w:usb1="C200247B" w:usb2="00000009" w:usb3="00000000" w:csb0="000001FF" w:csb1="00000000"/>
    <w:embedRegular r:id="rId9" w:fontKey="{25C98E73-5BB7-4CA5-8D74-217F059E537D}"/>
  </w:font>
  <w:font w:name="Heiti SC Medium">
    <w:altName w:val="微软雅黑"/>
    <w:charset w:val="86"/>
    <w:family w:val="auto"/>
    <w:pitch w:val="default"/>
    <w:sig w:usb0="00000000" w:usb1="00000000" w:usb2="00000000" w:usb3="00000000" w:csb0="203E0000" w:csb1="00000000"/>
  </w:font>
  <w:font w:name="Courier New">
    <w:panose1 w:val="02070309020205020404"/>
    <w:charset w:val="00"/>
    <w:family w:val="modern"/>
    <w:pitch w:val="fixed"/>
    <w:sig w:usb0="E0002EFF" w:usb1="C0007843" w:usb2="00000009" w:usb3="00000000" w:csb0="000001FF" w:csb1="00000000"/>
    <w:embedRegular r:id="rId10" w:fontKey="{2F578FB5-4C44-4692-801E-F059824C145E}"/>
  </w:font>
  <w:font w:name="仿宋">
    <w:panose1 w:val="02010609060101010101"/>
    <w:charset w:val="86"/>
    <w:family w:val="modern"/>
    <w:pitch w:val="fixed"/>
    <w:sig w:usb0="800002BF" w:usb1="38CF7CFA" w:usb2="00000016" w:usb3="00000000" w:csb0="00040001" w:csb1="00000000"/>
    <w:embedRegular r:id="rId11" w:subsetted="1" w:fontKey="{8ED45D0B-9223-431F-BF21-12885F9C8312}"/>
    <w:embedBold r:id="rId12" w:subsetted="1" w:fontKey="{4B4ADF37-44AC-4FF8-B5A9-72684C368EE5}"/>
  </w:font>
  <w:font w:name="方正小标宋_GBK">
    <w:panose1 w:val="03000509000000000000"/>
    <w:charset w:val="86"/>
    <w:family w:val="script"/>
    <w:pitch w:val="fixed"/>
    <w:sig w:usb0="00000001" w:usb1="080E0000" w:usb2="00000010" w:usb3="00000000" w:csb0="00040000" w:csb1="00000000"/>
    <w:embedRegular r:id="rId13" w:subsetted="1" w:fontKey="{1904976E-736A-4B14-A934-9F20AEBAC0E5}"/>
    <w:embedBold r:id="rId14" w:subsetted="1" w:fontKey="{80CEB19F-0EA3-428D-B903-1E840B6E3113}"/>
  </w:font>
  <w:font w:name="方正黑体_GBK">
    <w:panose1 w:val="03000509000000000000"/>
    <w:charset w:val="86"/>
    <w:family w:val="script"/>
    <w:pitch w:val="fixed"/>
    <w:sig w:usb0="00000001" w:usb1="080E0000" w:usb2="00000010" w:usb3="00000000" w:csb0="00040000" w:csb1="00000000"/>
    <w:embedRegular r:id="rId15" w:subsetted="1" w:fontKey="{7A57F931-F9D5-43F1-B606-816AF927B68D}"/>
  </w:font>
  <w:font w:name="Tahoma">
    <w:panose1 w:val="020B0604030504040204"/>
    <w:charset w:val="00"/>
    <w:family w:val="swiss"/>
    <w:pitch w:val="variable"/>
    <w:sig w:usb0="E1002EFF" w:usb1="C000605B" w:usb2="00000029" w:usb3="00000000" w:csb0="000101FF" w:csb1="00000000"/>
    <w:embedRegular r:id="rId16" w:fontKey="{890EE7AD-863C-41FA-97A7-2EE722BCE3D2}"/>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528F9" w14:textId="77777777" w:rsidR="008178DE" w:rsidRDefault="008178DE">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EEA9C" w14:textId="77777777" w:rsidR="008178DE" w:rsidRDefault="008178DE">
    <w:pPr>
      <w:pStyle w:val="ab"/>
      <w:ind w:firstLine="422"/>
      <w:jc w:val="center"/>
      <w:rPr>
        <w:rFonts w:ascii="Times New Roman" w:hAnsi="Times New Roman"/>
        <w:b/>
        <w:sz w:val="21"/>
        <w:szCs w:val="21"/>
      </w:rPr>
    </w:pPr>
  </w:p>
  <w:p w14:paraId="79BB20C9" w14:textId="77777777" w:rsidR="008178DE" w:rsidRDefault="008178DE">
    <w:pPr>
      <w:pStyle w:val="ab"/>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22444" w14:textId="77777777" w:rsidR="008178DE" w:rsidRDefault="008178DE">
    <w:pPr>
      <w:pStyle w:val="a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
    </w:sdtPr>
    <w:sdtEndPr>
      <w:rPr>
        <w:rFonts w:ascii="Times New Roman" w:hAnsi="Times New Roman"/>
        <w:b/>
        <w:bCs/>
        <w:sz w:val="21"/>
        <w:szCs w:val="21"/>
      </w:rPr>
    </w:sdtEndPr>
    <w:sdtContent>
      <w:p w14:paraId="3562E85A" w14:textId="77777777" w:rsidR="008178DE" w:rsidRDefault="003C13A5">
        <w:pPr>
          <w:pStyle w:val="ab"/>
          <w:ind w:firstLine="360"/>
          <w:jc w:val="center"/>
          <w:rPr>
            <w:rFonts w:ascii="Times New Roman" w:hAnsi="Times New Roman"/>
            <w:b/>
            <w:bCs/>
            <w:sz w:val="21"/>
            <w:szCs w:val="21"/>
          </w:rPr>
        </w:pPr>
        <w:r>
          <w:rPr>
            <w:rFonts w:ascii="Times New Roman" w:hAnsi="Times New Roman"/>
            <w:b/>
            <w:bCs/>
            <w:sz w:val="21"/>
            <w:szCs w:val="21"/>
          </w:rPr>
          <w:fldChar w:fldCharType="begin"/>
        </w:r>
        <w:r>
          <w:rPr>
            <w:rFonts w:ascii="Times New Roman" w:hAnsi="Times New Roman"/>
            <w:b/>
            <w:bCs/>
            <w:sz w:val="21"/>
            <w:szCs w:val="21"/>
          </w:rPr>
          <w:instrText>PAGE   \* MERGEFORMAT</w:instrText>
        </w:r>
        <w:r>
          <w:rPr>
            <w:rFonts w:ascii="Times New Roman" w:hAnsi="Times New Roman"/>
            <w:b/>
            <w:bCs/>
            <w:sz w:val="21"/>
            <w:szCs w:val="21"/>
          </w:rPr>
          <w:fldChar w:fldCharType="separate"/>
        </w:r>
        <w:r>
          <w:rPr>
            <w:rFonts w:ascii="Times New Roman" w:hAnsi="Times New Roman"/>
            <w:b/>
            <w:bCs/>
            <w:sz w:val="21"/>
            <w:szCs w:val="21"/>
            <w:lang w:val="zh-CN"/>
          </w:rPr>
          <w:t>2</w:t>
        </w:r>
        <w:r>
          <w:rPr>
            <w:rFonts w:ascii="Times New Roman" w:hAnsi="Times New Roman"/>
            <w:b/>
            <w:bCs/>
            <w:sz w:val="21"/>
            <w:szCs w:val="21"/>
          </w:rPr>
          <w:fldChar w:fldCharType="end"/>
        </w:r>
      </w:p>
    </w:sdtContent>
  </w:sdt>
  <w:p w14:paraId="2E78A68E" w14:textId="77777777" w:rsidR="008178DE" w:rsidRDefault="008178DE">
    <w:pPr>
      <w:pStyle w:val="ab"/>
      <w:tabs>
        <w:tab w:val="clear" w:pos="4153"/>
      </w:tabs>
      <w:ind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08001" w14:textId="77777777" w:rsidR="006530A7" w:rsidRDefault="006530A7">
      <w:pPr>
        <w:spacing w:line="240" w:lineRule="auto"/>
        <w:ind w:firstLine="560"/>
      </w:pPr>
      <w:r>
        <w:separator/>
      </w:r>
    </w:p>
  </w:footnote>
  <w:footnote w:type="continuationSeparator" w:id="0">
    <w:p w14:paraId="43DF4718" w14:textId="77777777" w:rsidR="006530A7" w:rsidRDefault="006530A7">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FF49D" w14:textId="77777777" w:rsidR="008178DE" w:rsidRDefault="008178DE">
    <w:pPr>
      <w:pStyle w:val="ac"/>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B5CAE" w14:textId="77777777" w:rsidR="008178DE" w:rsidRDefault="008178DE">
    <w:pPr>
      <w:pStyle w:val="ac"/>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BBB2E" w14:textId="77777777" w:rsidR="008178DE" w:rsidRDefault="008178DE">
    <w:pPr>
      <w:ind w:left="560" w:firstLineChars="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7BAB" w14:textId="77777777" w:rsidR="008178DE" w:rsidRDefault="003C13A5">
    <w:pPr>
      <w:pStyle w:val="ac"/>
      <w:pBdr>
        <w:bottom w:val="none" w:sz="0" w:space="1" w:color="auto"/>
      </w:pBdr>
      <w:tabs>
        <w:tab w:val="left" w:pos="6527"/>
      </w:tabs>
      <w:ind w:firstLine="360"/>
      <w:jc w:val="left"/>
    </w:pPr>
    <w:r>
      <w:rPr>
        <w:rFonts w:hint="eastAsia"/>
      </w:rPr>
      <w:tab/>
    </w:r>
    <w:r>
      <w:rPr>
        <w:rFonts w:hint="eastAsi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B83D4D"/>
    <w:multiLevelType w:val="singleLevel"/>
    <w:tmpl w:val="8AB83D4D"/>
    <w:lvl w:ilvl="0">
      <w:start w:val="2"/>
      <w:numFmt w:val="chineseCounting"/>
      <w:suff w:val="nothing"/>
      <w:lvlText w:val="%1、"/>
      <w:lvlJc w:val="left"/>
      <w:rPr>
        <w:rFonts w:hint="eastAsia"/>
      </w:rPr>
    </w:lvl>
  </w:abstractNum>
  <w:abstractNum w:abstractNumId="1" w15:restartNumberingAfterBreak="0">
    <w:nsid w:val="92064B62"/>
    <w:multiLevelType w:val="singleLevel"/>
    <w:tmpl w:val="92064B62"/>
    <w:lvl w:ilvl="0">
      <w:start w:val="2"/>
      <w:numFmt w:val="chineseCounting"/>
      <w:suff w:val="nothing"/>
      <w:lvlText w:val="%1、"/>
      <w:lvlJc w:val="left"/>
      <w:rPr>
        <w:rFonts w:hint="eastAsia"/>
      </w:rPr>
    </w:lvl>
  </w:abstractNum>
  <w:abstractNum w:abstractNumId="2" w15:restartNumberingAfterBreak="0">
    <w:nsid w:val="B84B7C91"/>
    <w:multiLevelType w:val="singleLevel"/>
    <w:tmpl w:val="B84B7C91"/>
    <w:lvl w:ilvl="0">
      <w:start w:val="2"/>
      <w:numFmt w:val="chineseCounting"/>
      <w:suff w:val="nothing"/>
      <w:lvlText w:val="%1、"/>
      <w:lvlJc w:val="left"/>
      <w:rPr>
        <w:rFonts w:hint="eastAsia"/>
      </w:rPr>
    </w:lvl>
  </w:abstractNum>
  <w:abstractNum w:abstractNumId="3" w15:restartNumberingAfterBreak="0">
    <w:nsid w:val="468DA384"/>
    <w:multiLevelType w:val="singleLevel"/>
    <w:tmpl w:val="468DA384"/>
    <w:lvl w:ilvl="0">
      <w:start w:val="2"/>
      <w:numFmt w:val="decimal"/>
      <w:lvlText w:val="%1."/>
      <w:lvlJc w:val="left"/>
      <w:pPr>
        <w:tabs>
          <w:tab w:val="left" w:pos="312"/>
        </w:tabs>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D5FED0BB"/>
    <w:rsid w:val="9BF95663"/>
    <w:rsid w:val="A9B7D3B3"/>
    <w:rsid w:val="AFF5F721"/>
    <w:rsid w:val="B6B7197A"/>
    <w:rsid w:val="B7D8C820"/>
    <w:rsid w:val="B8F72CDA"/>
    <w:rsid w:val="BDF66EE2"/>
    <w:rsid w:val="BEF87F2A"/>
    <w:rsid w:val="BF7D3C9D"/>
    <w:rsid w:val="BF7E8B84"/>
    <w:rsid w:val="CBF7D738"/>
    <w:rsid w:val="CDFEB8D4"/>
    <w:rsid w:val="CEFF30AC"/>
    <w:rsid w:val="D3CEC454"/>
    <w:rsid w:val="D5FED0BB"/>
    <w:rsid w:val="D6FEE3CC"/>
    <w:rsid w:val="D78102FF"/>
    <w:rsid w:val="DB7DDF53"/>
    <w:rsid w:val="DCEE903A"/>
    <w:rsid w:val="DDDF4419"/>
    <w:rsid w:val="DEFD4997"/>
    <w:rsid w:val="DF3D94B8"/>
    <w:rsid w:val="DF727345"/>
    <w:rsid w:val="E37BEE43"/>
    <w:rsid w:val="E3FFE0FB"/>
    <w:rsid w:val="E75DB5AE"/>
    <w:rsid w:val="EBBF2981"/>
    <w:rsid w:val="ED73CBA4"/>
    <w:rsid w:val="EDCCC6A5"/>
    <w:rsid w:val="EFFE30B0"/>
    <w:rsid w:val="F5FF7C6B"/>
    <w:rsid w:val="F7ED1024"/>
    <w:rsid w:val="FA7F2F93"/>
    <w:rsid w:val="FB3F63C6"/>
    <w:rsid w:val="FB7FD69D"/>
    <w:rsid w:val="FEFB5A10"/>
    <w:rsid w:val="FF7F909F"/>
    <w:rsid w:val="FF97EDCF"/>
    <w:rsid w:val="FFEFD2FD"/>
    <w:rsid w:val="FFF377CF"/>
    <w:rsid w:val="FFF50B09"/>
    <w:rsid w:val="00006178"/>
    <w:rsid w:val="0002086E"/>
    <w:rsid w:val="00031101"/>
    <w:rsid w:val="0003264D"/>
    <w:rsid w:val="00040C85"/>
    <w:rsid w:val="00053053"/>
    <w:rsid w:val="00076B81"/>
    <w:rsid w:val="00087691"/>
    <w:rsid w:val="000E0468"/>
    <w:rsid w:val="000E23B4"/>
    <w:rsid w:val="00126F8D"/>
    <w:rsid w:val="00131628"/>
    <w:rsid w:val="001359DC"/>
    <w:rsid w:val="001407B9"/>
    <w:rsid w:val="00172E40"/>
    <w:rsid w:val="001743C0"/>
    <w:rsid w:val="001913B2"/>
    <w:rsid w:val="0019616A"/>
    <w:rsid w:val="001A0CCC"/>
    <w:rsid w:val="001D5E2F"/>
    <w:rsid w:val="00267288"/>
    <w:rsid w:val="00292BD9"/>
    <w:rsid w:val="002B19FC"/>
    <w:rsid w:val="002D4200"/>
    <w:rsid w:val="002F559F"/>
    <w:rsid w:val="002F5F3A"/>
    <w:rsid w:val="00302E57"/>
    <w:rsid w:val="00325B5D"/>
    <w:rsid w:val="00352115"/>
    <w:rsid w:val="003623BE"/>
    <w:rsid w:val="00364D2B"/>
    <w:rsid w:val="00365E53"/>
    <w:rsid w:val="00387F2E"/>
    <w:rsid w:val="003C13A5"/>
    <w:rsid w:val="003C27FD"/>
    <w:rsid w:val="003E321A"/>
    <w:rsid w:val="00405ECE"/>
    <w:rsid w:val="0042738F"/>
    <w:rsid w:val="004304C3"/>
    <w:rsid w:val="00441D45"/>
    <w:rsid w:val="00447091"/>
    <w:rsid w:val="00474E38"/>
    <w:rsid w:val="004B0429"/>
    <w:rsid w:val="004F473A"/>
    <w:rsid w:val="004F7844"/>
    <w:rsid w:val="005227C9"/>
    <w:rsid w:val="0053514C"/>
    <w:rsid w:val="00552E0B"/>
    <w:rsid w:val="00565692"/>
    <w:rsid w:val="00572017"/>
    <w:rsid w:val="00573468"/>
    <w:rsid w:val="00581325"/>
    <w:rsid w:val="00585C91"/>
    <w:rsid w:val="00595555"/>
    <w:rsid w:val="005B45B7"/>
    <w:rsid w:val="005B5D63"/>
    <w:rsid w:val="005C5DCC"/>
    <w:rsid w:val="005E7C23"/>
    <w:rsid w:val="006167A6"/>
    <w:rsid w:val="006320AC"/>
    <w:rsid w:val="00636453"/>
    <w:rsid w:val="00642306"/>
    <w:rsid w:val="006530A7"/>
    <w:rsid w:val="006678A5"/>
    <w:rsid w:val="00693A94"/>
    <w:rsid w:val="006A7F6F"/>
    <w:rsid w:val="006D4692"/>
    <w:rsid w:val="006E2129"/>
    <w:rsid w:val="006F2001"/>
    <w:rsid w:val="006F2399"/>
    <w:rsid w:val="00700C4F"/>
    <w:rsid w:val="00704F44"/>
    <w:rsid w:val="00706C04"/>
    <w:rsid w:val="007140F6"/>
    <w:rsid w:val="0074638A"/>
    <w:rsid w:val="007470BB"/>
    <w:rsid w:val="007573F9"/>
    <w:rsid w:val="007C57B0"/>
    <w:rsid w:val="00804766"/>
    <w:rsid w:val="00817700"/>
    <w:rsid w:val="008178DE"/>
    <w:rsid w:val="00837AB6"/>
    <w:rsid w:val="00850157"/>
    <w:rsid w:val="00892C08"/>
    <w:rsid w:val="008B5116"/>
    <w:rsid w:val="009034B9"/>
    <w:rsid w:val="00962CF1"/>
    <w:rsid w:val="009A031D"/>
    <w:rsid w:val="009B2C8B"/>
    <w:rsid w:val="00A0254E"/>
    <w:rsid w:val="00A111FF"/>
    <w:rsid w:val="00A163B2"/>
    <w:rsid w:val="00A3216A"/>
    <w:rsid w:val="00A34EEB"/>
    <w:rsid w:val="00A47952"/>
    <w:rsid w:val="00A55A45"/>
    <w:rsid w:val="00AA7076"/>
    <w:rsid w:val="00AC6F86"/>
    <w:rsid w:val="00AD3737"/>
    <w:rsid w:val="00B00D8C"/>
    <w:rsid w:val="00B17328"/>
    <w:rsid w:val="00B35AEE"/>
    <w:rsid w:val="00B40981"/>
    <w:rsid w:val="00BB2BE4"/>
    <w:rsid w:val="00BC432B"/>
    <w:rsid w:val="00BE6309"/>
    <w:rsid w:val="00BE71A6"/>
    <w:rsid w:val="00BF205B"/>
    <w:rsid w:val="00BF5CBF"/>
    <w:rsid w:val="00C17FA3"/>
    <w:rsid w:val="00C220C6"/>
    <w:rsid w:val="00CB0557"/>
    <w:rsid w:val="00CC4B49"/>
    <w:rsid w:val="00CE1F9B"/>
    <w:rsid w:val="00CF459F"/>
    <w:rsid w:val="00D04E7F"/>
    <w:rsid w:val="00D067CF"/>
    <w:rsid w:val="00D330DE"/>
    <w:rsid w:val="00D8322B"/>
    <w:rsid w:val="00D846A4"/>
    <w:rsid w:val="00D84877"/>
    <w:rsid w:val="00D92D05"/>
    <w:rsid w:val="00D976D5"/>
    <w:rsid w:val="00DB5823"/>
    <w:rsid w:val="00DD0C71"/>
    <w:rsid w:val="00DE3434"/>
    <w:rsid w:val="00E22D2A"/>
    <w:rsid w:val="00E863A1"/>
    <w:rsid w:val="00E912DC"/>
    <w:rsid w:val="00E91436"/>
    <w:rsid w:val="00EA50B4"/>
    <w:rsid w:val="00EC48FD"/>
    <w:rsid w:val="00EF241B"/>
    <w:rsid w:val="00F25548"/>
    <w:rsid w:val="00F30843"/>
    <w:rsid w:val="00F33CD2"/>
    <w:rsid w:val="00F43858"/>
    <w:rsid w:val="00F47C32"/>
    <w:rsid w:val="00F61157"/>
    <w:rsid w:val="00F9073D"/>
    <w:rsid w:val="00FB1B5E"/>
    <w:rsid w:val="00FD2241"/>
    <w:rsid w:val="00FE172C"/>
    <w:rsid w:val="00FE72D6"/>
    <w:rsid w:val="013B4445"/>
    <w:rsid w:val="01E943A0"/>
    <w:rsid w:val="022062F6"/>
    <w:rsid w:val="02380FBA"/>
    <w:rsid w:val="0314AE73"/>
    <w:rsid w:val="03920A67"/>
    <w:rsid w:val="03E30673"/>
    <w:rsid w:val="04FC088E"/>
    <w:rsid w:val="0621083B"/>
    <w:rsid w:val="06350DEB"/>
    <w:rsid w:val="093F6F9B"/>
    <w:rsid w:val="09414AC1"/>
    <w:rsid w:val="09C4693E"/>
    <w:rsid w:val="09F24918"/>
    <w:rsid w:val="0AFF2E86"/>
    <w:rsid w:val="0BC80B0B"/>
    <w:rsid w:val="0BD0654A"/>
    <w:rsid w:val="0BEF7007"/>
    <w:rsid w:val="0D722C71"/>
    <w:rsid w:val="0F902CCD"/>
    <w:rsid w:val="0FBB640B"/>
    <w:rsid w:val="1030763E"/>
    <w:rsid w:val="121A08FD"/>
    <w:rsid w:val="13884826"/>
    <w:rsid w:val="153631E5"/>
    <w:rsid w:val="1786209A"/>
    <w:rsid w:val="17A93780"/>
    <w:rsid w:val="18090EA0"/>
    <w:rsid w:val="186152BF"/>
    <w:rsid w:val="18AB2C3E"/>
    <w:rsid w:val="1B2D5231"/>
    <w:rsid w:val="1BE614F8"/>
    <w:rsid w:val="1C322996"/>
    <w:rsid w:val="1CA01810"/>
    <w:rsid w:val="1D6C18C0"/>
    <w:rsid w:val="1E311899"/>
    <w:rsid w:val="1EAE27A1"/>
    <w:rsid w:val="1F4B4494"/>
    <w:rsid w:val="1FFF2AD5"/>
    <w:rsid w:val="21C43199"/>
    <w:rsid w:val="23BA54E1"/>
    <w:rsid w:val="25B9223E"/>
    <w:rsid w:val="26912102"/>
    <w:rsid w:val="294B635F"/>
    <w:rsid w:val="2B614985"/>
    <w:rsid w:val="2BA4476B"/>
    <w:rsid w:val="2BF66E47"/>
    <w:rsid w:val="2C9F62B6"/>
    <w:rsid w:val="2DC06206"/>
    <w:rsid w:val="2F805A94"/>
    <w:rsid w:val="2FDB5C46"/>
    <w:rsid w:val="32032913"/>
    <w:rsid w:val="336316CC"/>
    <w:rsid w:val="33FFFCBA"/>
    <w:rsid w:val="341B222F"/>
    <w:rsid w:val="34CF1F34"/>
    <w:rsid w:val="35496928"/>
    <w:rsid w:val="36372C24"/>
    <w:rsid w:val="376A2241"/>
    <w:rsid w:val="37A47630"/>
    <w:rsid w:val="37F92887"/>
    <w:rsid w:val="38C048EA"/>
    <w:rsid w:val="39382F3B"/>
    <w:rsid w:val="3AF15A98"/>
    <w:rsid w:val="3BDDCCB3"/>
    <w:rsid w:val="3BFCE255"/>
    <w:rsid w:val="3C3629CF"/>
    <w:rsid w:val="3CBF8B15"/>
    <w:rsid w:val="3CFB73D7"/>
    <w:rsid w:val="3D3230E6"/>
    <w:rsid w:val="3DCB698D"/>
    <w:rsid w:val="3DEAB8DF"/>
    <w:rsid w:val="3E20425D"/>
    <w:rsid w:val="3FB7C1B8"/>
    <w:rsid w:val="402E3A57"/>
    <w:rsid w:val="407F76A2"/>
    <w:rsid w:val="40842C71"/>
    <w:rsid w:val="42FF4289"/>
    <w:rsid w:val="446A47AD"/>
    <w:rsid w:val="451B0406"/>
    <w:rsid w:val="45DB7187"/>
    <w:rsid w:val="465C0CB6"/>
    <w:rsid w:val="470E0586"/>
    <w:rsid w:val="49D722FD"/>
    <w:rsid w:val="49F24517"/>
    <w:rsid w:val="4A530227"/>
    <w:rsid w:val="4CCA6149"/>
    <w:rsid w:val="4DF7156F"/>
    <w:rsid w:val="4F8836EE"/>
    <w:rsid w:val="50F639B0"/>
    <w:rsid w:val="51AB5466"/>
    <w:rsid w:val="52D10231"/>
    <w:rsid w:val="53377663"/>
    <w:rsid w:val="54BB7CA0"/>
    <w:rsid w:val="56EE1256"/>
    <w:rsid w:val="57DB0910"/>
    <w:rsid w:val="59FFA9DD"/>
    <w:rsid w:val="5A186745"/>
    <w:rsid w:val="5AC02939"/>
    <w:rsid w:val="5AFB4E85"/>
    <w:rsid w:val="5C7A95D3"/>
    <w:rsid w:val="5C801780"/>
    <w:rsid w:val="5D7D03C6"/>
    <w:rsid w:val="5DA7CEA2"/>
    <w:rsid w:val="5F56F802"/>
    <w:rsid w:val="5F6EF638"/>
    <w:rsid w:val="6144481A"/>
    <w:rsid w:val="625B17C8"/>
    <w:rsid w:val="638D1F52"/>
    <w:rsid w:val="63DD2563"/>
    <w:rsid w:val="64BF421D"/>
    <w:rsid w:val="64E701A1"/>
    <w:rsid w:val="65427736"/>
    <w:rsid w:val="66012783"/>
    <w:rsid w:val="6667FBCD"/>
    <w:rsid w:val="666E0EA7"/>
    <w:rsid w:val="69F11721"/>
    <w:rsid w:val="6A4175F2"/>
    <w:rsid w:val="6B510D01"/>
    <w:rsid w:val="6BE88D43"/>
    <w:rsid w:val="6BFB0013"/>
    <w:rsid w:val="6CAB51F7"/>
    <w:rsid w:val="6CF92CFE"/>
    <w:rsid w:val="6CFA4E23"/>
    <w:rsid w:val="6DBD1F15"/>
    <w:rsid w:val="6E7DEFA4"/>
    <w:rsid w:val="6EFFF5B8"/>
    <w:rsid w:val="6FDA7AFC"/>
    <w:rsid w:val="70926DFA"/>
    <w:rsid w:val="71B833C7"/>
    <w:rsid w:val="73D43914"/>
    <w:rsid w:val="744E6653"/>
    <w:rsid w:val="75945CD2"/>
    <w:rsid w:val="76356F18"/>
    <w:rsid w:val="773CFBAE"/>
    <w:rsid w:val="779C055E"/>
    <w:rsid w:val="77D55D6F"/>
    <w:rsid w:val="77F94EA6"/>
    <w:rsid w:val="77FF7213"/>
    <w:rsid w:val="78941A5B"/>
    <w:rsid w:val="78B72FC5"/>
    <w:rsid w:val="7A7F4DEE"/>
    <w:rsid w:val="7AAF67FA"/>
    <w:rsid w:val="7B007056"/>
    <w:rsid w:val="7BD6BF7F"/>
    <w:rsid w:val="7BDFA59B"/>
    <w:rsid w:val="7CBE4AD3"/>
    <w:rsid w:val="7CE72D65"/>
    <w:rsid w:val="7CFF2D64"/>
    <w:rsid w:val="7DFE0E69"/>
    <w:rsid w:val="7EFF387C"/>
    <w:rsid w:val="7F592015"/>
    <w:rsid w:val="7F6B1151"/>
    <w:rsid w:val="7F6FF723"/>
    <w:rsid w:val="7FAC50B6"/>
    <w:rsid w:val="7FD7F919"/>
    <w:rsid w:val="7FFB0C37"/>
    <w:rsid w:val="7FFD06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70E01A"/>
  <w15:docId w15:val="{62135CC6-CB5B-4A6F-8A97-3BE254B26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6" w:uiPriority="99" w:unhideWhenUsed="1" w:qFormat="1"/>
    <w:lsdException w:name="toc 1" w:uiPriority="39" w:qFormat="1"/>
    <w:lsdException w:name="Normal Indent" w:qFormat="1"/>
    <w:lsdException w:name="annotation text" w:uiPriority="99" w:unhideWhenUsed="1" w:qFormat="1"/>
    <w:lsdException w:name="header" w:semiHidden="1" w:uiPriority="99" w:unhideWhenUsed="1" w:qFormat="1"/>
    <w:lsdException w:name="footer" w:uiPriority="99" w:unhideWhenUsed="1"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uiPriority="99" w:unhideWhenUsed="1" w:qFormat="1"/>
    <w:lsdException w:name="Body Text Indent" w:uiPriority="99" w:unhideWhenUsed="1" w:qFormat="1"/>
    <w:lsdException w:name="Subtitle" w:qFormat="1"/>
    <w:lsdException w:name="Date" w:uiPriority="99" w:qFormat="1"/>
    <w:lsdException w:name="Body Text First Indent" w:semiHidden="1" w:uiPriority="99" w:unhideWhenUsed="1" w:qFormat="1"/>
    <w:lsdException w:name="Hyperlink" w:uiPriority="99"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spacing w:line="579" w:lineRule="exact"/>
      <w:ind w:firstLineChars="200" w:firstLine="200"/>
      <w:jc w:val="both"/>
    </w:pPr>
    <w:rPr>
      <w:rFonts w:ascii="Calibri" w:eastAsia="方正仿宋_GBK" w:hAnsi="Calibri"/>
      <w:color w:val="000000" w:themeColor="text1"/>
      <w:kern w:val="2"/>
      <w:sz w:val="28"/>
      <w:szCs w:val="24"/>
    </w:rPr>
  </w:style>
  <w:style w:type="paragraph" w:styleId="1">
    <w:name w:val="heading 1"/>
    <w:basedOn w:val="a"/>
    <w:next w:val="a"/>
    <w:uiPriority w:val="9"/>
    <w:qFormat/>
    <w:pPr>
      <w:keepNext/>
      <w:keepLines/>
      <w:spacing w:before="480" w:after="80"/>
      <w:outlineLvl w:val="0"/>
    </w:pPr>
    <w:rPr>
      <w:rFonts w:asciiTheme="majorHAnsi" w:eastAsiaTheme="majorEastAsia" w:hAnsiTheme="majorHAnsi" w:cstheme="majorBidi"/>
      <w:color w:val="2D53A0" w:themeColor="accent1" w:themeShade="BF"/>
      <w:sz w:val="48"/>
      <w:szCs w:val="48"/>
    </w:rPr>
  </w:style>
  <w:style w:type="paragraph" w:styleId="2">
    <w:name w:val="heading 2"/>
    <w:basedOn w:val="a"/>
    <w:next w:val="a"/>
    <w:unhideWhenUsed/>
    <w:qFormat/>
    <w:pPr>
      <w:keepNext/>
      <w:keepLines/>
      <w:spacing w:before="160" w:after="80"/>
      <w:outlineLvl w:val="1"/>
    </w:pPr>
    <w:rPr>
      <w:rFonts w:asciiTheme="majorHAnsi" w:eastAsiaTheme="majorEastAsia" w:hAnsiTheme="majorHAnsi" w:cstheme="majorBidi"/>
      <w:color w:val="2D53A0" w:themeColor="accent1" w:themeShade="BF"/>
      <w:sz w:val="40"/>
      <w:szCs w:val="40"/>
    </w:rPr>
  </w:style>
  <w:style w:type="paragraph" w:styleId="3">
    <w:name w:val="heading 3"/>
    <w:basedOn w:val="a"/>
    <w:next w:val="a"/>
    <w:link w:val="30"/>
    <w:semiHidden/>
    <w:unhideWhenUsed/>
    <w:qFormat/>
    <w:pPr>
      <w:keepNext/>
      <w:keepLines/>
      <w:spacing w:beforeLines="50" w:before="50" w:line="360" w:lineRule="auto"/>
      <w:ind w:firstLine="560"/>
      <w:outlineLvl w:val="2"/>
    </w:pPr>
    <w:rPr>
      <w:rFonts w:ascii="Times New Roman" w:eastAsia="Heiti SC Medium"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6"/>
    <w:link w:val="a4"/>
    <w:uiPriority w:val="99"/>
    <w:unhideWhenUsed/>
    <w:qFormat/>
    <w:pPr>
      <w:spacing w:after="120"/>
    </w:pPr>
  </w:style>
  <w:style w:type="paragraph" w:styleId="6">
    <w:name w:val="index 6"/>
    <w:next w:val="a"/>
    <w:uiPriority w:val="99"/>
    <w:unhideWhenUsed/>
    <w:qFormat/>
    <w:pPr>
      <w:widowControl w:val="0"/>
      <w:ind w:leftChars="1000" w:left="1000"/>
      <w:jc w:val="both"/>
    </w:pPr>
    <w:rPr>
      <w:rFonts w:ascii="Calibri" w:hAnsi="Calibri"/>
      <w:kern w:val="2"/>
      <w:sz w:val="21"/>
      <w:szCs w:val="22"/>
    </w:rPr>
  </w:style>
  <w:style w:type="paragraph" w:styleId="a5">
    <w:name w:val="Normal Indent"/>
    <w:basedOn w:val="a"/>
    <w:qFormat/>
    <w:pPr>
      <w:adjustRightInd w:val="0"/>
      <w:spacing w:line="360" w:lineRule="auto"/>
      <w:ind w:firstLine="420"/>
    </w:pPr>
    <w:rPr>
      <w:sz w:val="24"/>
    </w:rPr>
  </w:style>
  <w:style w:type="paragraph" w:styleId="a6">
    <w:name w:val="annotation text"/>
    <w:basedOn w:val="a"/>
    <w:link w:val="a7"/>
    <w:uiPriority w:val="99"/>
    <w:unhideWhenUsed/>
    <w:qFormat/>
    <w:pPr>
      <w:jc w:val="left"/>
    </w:pPr>
  </w:style>
  <w:style w:type="paragraph" w:styleId="a8">
    <w:name w:val="Body Text Indent"/>
    <w:basedOn w:val="a"/>
    <w:uiPriority w:val="99"/>
    <w:unhideWhenUsed/>
    <w:qFormat/>
    <w:pPr>
      <w:spacing w:after="120"/>
      <w:ind w:leftChars="200" w:left="420"/>
    </w:pPr>
    <w:rPr>
      <w:rFonts w:asciiTheme="minorHAnsi" w:eastAsiaTheme="minorEastAsia" w:hAnsiTheme="minorHAnsi" w:cstheme="minorBidi"/>
    </w:rPr>
  </w:style>
  <w:style w:type="paragraph" w:styleId="a9">
    <w:name w:val="Plain Text"/>
    <w:basedOn w:val="a"/>
    <w:qFormat/>
    <w:pPr>
      <w:adjustRightInd w:val="0"/>
      <w:snapToGrid w:val="0"/>
      <w:spacing w:line="360" w:lineRule="auto"/>
    </w:pPr>
    <w:rPr>
      <w:rFonts w:ascii="宋体" w:eastAsiaTheme="minorEastAsia" w:hAnsi="Courier New" w:cstheme="minorBidi"/>
      <w:szCs w:val="22"/>
    </w:rPr>
  </w:style>
  <w:style w:type="paragraph" w:styleId="aa">
    <w:name w:val="Date"/>
    <w:basedOn w:val="a"/>
    <w:next w:val="a"/>
    <w:uiPriority w:val="99"/>
    <w:qFormat/>
    <w:pPr>
      <w:ind w:leftChars="2500" w:left="100"/>
    </w:pPr>
    <w:rPr>
      <w:rFonts w:asciiTheme="minorHAnsi" w:eastAsiaTheme="minorEastAsia" w:hAnsiTheme="minorHAnsi" w:cstheme="minorBidi"/>
    </w:rPr>
  </w:style>
  <w:style w:type="paragraph" w:styleId="ab">
    <w:name w:val="footer"/>
    <w:basedOn w:val="a"/>
    <w:uiPriority w:val="99"/>
    <w:unhideWhenUsed/>
    <w:qFormat/>
    <w:pPr>
      <w:tabs>
        <w:tab w:val="center" w:pos="4153"/>
        <w:tab w:val="right" w:pos="8306"/>
      </w:tabs>
      <w:snapToGrid w:val="0"/>
      <w:jc w:val="left"/>
    </w:pPr>
    <w:rPr>
      <w:sz w:val="18"/>
      <w:szCs w:val="18"/>
    </w:rPr>
  </w:style>
  <w:style w:type="paragraph" w:styleId="ac">
    <w:name w:val="header"/>
    <w:basedOn w:val="a"/>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line="360" w:lineRule="auto"/>
      <w:ind w:firstLine="880"/>
    </w:pPr>
    <w:rPr>
      <w:rFonts w:ascii="Times New Roman" w:eastAsia="宋体" w:hAnsi="Times New Roman"/>
      <w:sz w:val="24"/>
    </w:rPr>
  </w:style>
  <w:style w:type="paragraph" w:styleId="ad">
    <w:name w:val="Normal (Web)"/>
    <w:basedOn w:val="a"/>
    <w:qFormat/>
    <w:pPr>
      <w:widowControl/>
      <w:spacing w:before="100" w:beforeAutospacing="1" w:after="100" w:afterAutospacing="1"/>
      <w:jc w:val="left"/>
    </w:pPr>
    <w:rPr>
      <w:rFonts w:ascii="宋体" w:hAnsi="宋体" w:cs="宋体"/>
      <w:kern w:val="0"/>
      <w:sz w:val="24"/>
    </w:rPr>
  </w:style>
  <w:style w:type="paragraph" w:styleId="ae">
    <w:name w:val="annotation subject"/>
    <w:basedOn w:val="a6"/>
    <w:next w:val="a6"/>
    <w:link w:val="af"/>
    <w:qFormat/>
    <w:rPr>
      <w:b/>
      <w:bCs/>
    </w:rPr>
  </w:style>
  <w:style w:type="paragraph" w:styleId="af0">
    <w:name w:val="Body Text First Indent"/>
    <w:basedOn w:val="a0"/>
    <w:uiPriority w:val="99"/>
    <w:semiHidden/>
    <w:unhideWhenUsed/>
    <w:qFormat/>
    <w:pPr>
      <w:ind w:firstLineChars="100" w:firstLine="420"/>
    </w:pPr>
  </w:style>
  <w:style w:type="character" w:styleId="af1">
    <w:name w:val="Hyperlink"/>
    <w:basedOn w:val="a1"/>
    <w:uiPriority w:val="99"/>
    <w:unhideWhenUsed/>
    <w:qFormat/>
    <w:rPr>
      <w:color w:val="0000FF"/>
      <w:u w:val="single"/>
    </w:rPr>
  </w:style>
  <w:style w:type="character" w:styleId="af2">
    <w:name w:val="annotation reference"/>
    <w:basedOn w:val="a1"/>
    <w:qFormat/>
    <w:rPr>
      <w:sz w:val="21"/>
      <w:szCs w:val="21"/>
    </w:rPr>
  </w:style>
  <w:style w:type="character" w:customStyle="1" w:styleId="30">
    <w:name w:val="标题 3 字符"/>
    <w:link w:val="3"/>
    <w:uiPriority w:val="9"/>
    <w:semiHidden/>
    <w:qFormat/>
    <w:rPr>
      <w:rFonts w:ascii="Times New Roman" w:eastAsia="Heiti SC Medium" w:hAnsi="Times New Roman" w:cs="Times New Roman"/>
      <w:bCs/>
      <w:kern w:val="2"/>
      <w:sz w:val="24"/>
      <w:szCs w:val="32"/>
    </w:rPr>
  </w:style>
  <w:style w:type="paragraph" w:customStyle="1" w:styleId="Default">
    <w:name w:val="Default"/>
    <w:qFormat/>
    <w:pPr>
      <w:widowControl w:val="0"/>
      <w:autoSpaceDE w:val="0"/>
      <w:autoSpaceDN w:val="0"/>
      <w:adjustRightInd w:val="0"/>
    </w:pPr>
    <w:rPr>
      <w:rFonts w:ascii="宋体"/>
      <w:color w:val="000000"/>
      <w:sz w:val="24"/>
    </w:rPr>
  </w:style>
  <w:style w:type="paragraph" w:customStyle="1" w:styleId="10">
    <w:name w:val="列出段落1"/>
    <w:basedOn w:val="a"/>
    <w:uiPriority w:val="34"/>
    <w:qFormat/>
    <w:pPr>
      <w:spacing w:line="276" w:lineRule="auto"/>
      <w:ind w:firstLine="420"/>
    </w:pPr>
    <w:rPr>
      <w:rFonts w:ascii="Times New Roman" w:eastAsia="宋体" w:hAnsi="Times New Roman"/>
      <w:color w:val="auto"/>
      <w:sz w:val="21"/>
    </w:rPr>
  </w:style>
  <w:style w:type="paragraph" w:customStyle="1" w:styleId="af3">
    <w:name w:val="表格内字体"/>
    <w:basedOn w:val="a"/>
    <w:autoRedefine/>
    <w:qFormat/>
    <w:pPr>
      <w:spacing w:line="240" w:lineRule="auto"/>
      <w:ind w:firstLineChars="0" w:firstLine="0"/>
      <w:jc w:val="center"/>
    </w:pPr>
    <w:rPr>
      <w:rFonts w:hint="eastAsia"/>
      <w:sz w:val="21"/>
    </w:rPr>
  </w:style>
  <w:style w:type="character" w:customStyle="1" w:styleId="a7">
    <w:name w:val="批注文字 字符"/>
    <w:basedOn w:val="a1"/>
    <w:link w:val="a6"/>
    <w:uiPriority w:val="99"/>
    <w:qFormat/>
    <w:rPr>
      <w:rFonts w:ascii="Calibri" w:eastAsia="方正仿宋_GBK" w:hAnsi="Calibri"/>
      <w:color w:val="000000" w:themeColor="text1"/>
      <w:kern w:val="2"/>
      <w:sz w:val="28"/>
      <w:szCs w:val="24"/>
    </w:rPr>
  </w:style>
  <w:style w:type="character" w:customStyle="1" w:styleId="af">
    <w:name w:val="批注主题 字符"/>
    <w:basedOn w:val="a7"/>
    <w:link w:val="ae"/>
    <w:qFormat/>
    <w:rPr>
      <w:rFonts w:ascii="Calibri" w:eastAsia="方正仿宋_GBK" w:hAnsi="Calibri"/>
      <w:b/>
      <w:bCs/>
      <w:color w:val="000000" w:themeColor="text1"/>
      <w:kern w:val="2"/>
      <w:sz w:val="28"/>
      <w:szCs w:val="24"/>
    </w:rPr>
  </w:style>
  <w:style w:type="paragraph" w:styleId="af4">
    <w:name w:val="List Paragraph"/>
    <w:basedOn w:val="a"/>
    <w:uiPriority w:val="99"/>
    <w:qFormat/>
    <w:pPr>
      <w:ind w:firstLine="420"/>
    </w:pPr>
  </w:style>
  <w:style w:type="paragraph" w:customStyle="1" w:styleId="11">
    <w:name w:val="修订1"/>
    <w:hidden/>
    <w:uiPriority w:val="99"/>
    <w:unhideWhenUsed/>
    <w:qFormat/>
    <w:rPr>
      <w:rFonts w:ascii="Calibri" w:eastAsia="方正仿宋_GBK" w:hAnsi="Calibri"/>
      <w:color w:val="000000" w:themeColor="text1"/>
      <w:kern w:val="2"/>
      <w:sz w:val="28"/>
      <w:szCs w:val="24"/>
    </w:rPr>
  </w:style>
  <w:style w:type="paragraph" w:customStyle="1" w:styleId="20">
    <w:name w:val="修订2"/>
    <w:hidden/>
    <w:uiPriority w:val="99"/>
    <w:unhideWhenUsed/>
    <w:qFormat/>
    <w:rPr>
      <w:rFonts w:ascii="Calibri" w:eastAsia="方正仿宋_GBK" w:hAnsi="Calibri"/>
      <w:color w:val="000000" w:themeColor="text1"/>
      <w:kern w:val="2"/>
      <w:sz w:val="28"/>
      <w:szCs w:val="24"/>
    </w:rPr>
  </w:style>
  <w:style w:type="paragraph" w:customStyle="1" w:styleId="31">
    <w:name w:val="修订3"/>
    <w:hidden/>
    <w:uiPriority w:val="99"/>
    <w:unhideWhenUsed/>
    <w:qFormat/>
    <w:rPr>
      <w:rFonts w:ascii="Calibri" w:eastAsia="方正仿宋_GBK" w:hAnsi="Calibri"/>
      <w:color w:val="000000" w:themeColor="text1"/>
      <w:kern w:val="2"/>
      <w:sz w:val="28"/>
      <w:szCs w:val="24"/>
    </w:rPr>
  </w:style>
  <w:style w:type="character" w:customStyle="1" w:styleId="a4">
    <w:name w:val="正文文本 字符"/>
    <w:basedOn w:val="a1"/>
    <w:link w:val="a0"/>
    <w:uiPriority w:val="99"/>
    <w:qFormat/>
    <w:rPr>
      <w:rFonts w:ascii="Calibri" w:eastAsia="方正仿宋_GBK" w:hAnsi="Calibri"/>
      <w:color w:val="000000" w:themeColor="text1"/>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tyleName="APA" Version="6" SelectedStyle="\APASixthEditionOfficeOnline.xsl"/>
</file>

<file path=customXml/itemProps1.xml><?xml version="1.0" encoding="utf-8"?>
<ds:datastoreItem xmlns:ds="http://schemas.openxmlformats.org/officeDocument/2006/customXml" ds:itemID="{956F4870-1C89-4B88-9D1E-E66792FEE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2887</Words>
  <Characters>16460</Characters>
  <Application>Microsoft Office Word</Application>
  <DocSecurity>0</DocSecurity>
  <Lines>137</Lines>
  <Paragraphs>38</Paragraphs>
  <ScaleCrop>false</ScaleCrop>
  <Company/>
  <LinksUpToDate>false</LinksUpToDate>
  <CharactersWithSpaces>19309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十三</dc:creator>
  <cp:lastModifiedBy>ASUS</cp:lastModifiedBy>
  <cp:revision>6</cp:revision>
  <cp:lastPrinted>2025-12-11T02:17:00Z</cp:lastPrinted>
  <dcterms:created xsi:type="dcterms:W3CDTF">2026-02-05T01:08:00Z</dcterms:created>
  <dcterms:modified xsi:type="dcterms:W3CDTF">2026-02-05T07:13:00Z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75DE4E45B3FB43C6B604943C256E3FD5_13</vt:lpwstr>
  </property>
  <property fmtid="{D5CDD505-2E9C-101B-9397-08002B2CF9AE}" pid="4" name="KSOTemplateDocerSaveRecord">
    <vt:lpwstr>eyJoZGlkIjoiMTc2ZjZiYmZlNmUxOWUxNTcwMGI0ZDdkOTJiOGM4NTEiLCJ1c2VySWQiOiIyMzExNzY2MjkifQ==</vt:lpwstr>
  </property>
</Properties>
</file>